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7" w:rsidRDefault="00D54C0E" w:rsidP="00DE78F7">
      <w:pPr>
        <w:jc w:val="right"/>
      </w:pPr>
      <w:r w:rsidRPr="00D54C0E">
        <w:t xml:space="preserve"> </w:t>
      </w:r>
      <w:r w:rsidR="00DE78F7">
        <w:t xml:space="preserve">Приложение </w:t>
      </w:r>
    </w:p>
    <w:p w:rsidR="00DE78F7" w:rsidRDefault="00DE78F7" w:rsidP="00DE78F7">
      <w:pPr>
        <w:jc w:val="right"/>
      </w:pPr>
      <w:r>
        <w:t>к</w:t>
      </w:r>
      <w:r w:rsidR="00D54C0E">
        <w:t xml:space="preserve"> </w:t>
      </w:r>
      <w:r w:rsidR="00E01C08">
        <w:t>р</w:t>
      </w:r>
      <w:r>
        <w:t>аспоряжению</w:t>
      </w:r>
      <w:r w:rsidR="004B1104">
        <w:t xml:space="preserve"> </w:t>
      </w:r>
      <w:r w:rsidR="00C11C81">
        <w:t>п</w:t>
      </w:r>
      <w:r w:rsidR="00D54C0E">
        <w:t>редседателя</w:t>
      </w:r>
    </w:p>
    <w:p w:rsidR="004B1104" w:rsidRDefault="00DE78F7" w:rsidP="00DE78F7">
      <w:pPr>
        <w:jc w:val="right"/>
      </w:pPr>
      <w:r>
        <w:t xml:space="preserve"> Контрольно-счетной палаты</w:t>
      </w:r>
      <w:r w:rsidR="00D54C0E">
        <w:t xml:space="preserve"> </w:t>
      </w:r>
    </w:p>
    <w:p w:rsidR="00D54C0E" w:rsidRDefault="004B1104" w:rsidP="004B1104">
      <w:pPr>
        <w:jc w:val="right"/>
      </w:pPr>
      <w:r>
        <w:t xml:space="preserve"> города</w:t>
      </w:r>
      <w:r w:rsidR="00D54C0E">
        <w:t xml:space="preserve"> Тулуна</w:t>
      </w:r>
    </w:p>
    <w:p w:rsidR="00D54C0E" w:rsidRDefault="003D2117" w:rsidP="00D54C0E">
      <w:pPr>
        <w:jc w:val="right"/>
      </w:pPr>
      <w:r>
        <w:t>от 27</w:t>
      </w:r>
      <w:bookmarkStart w:id="0" w:name="_GoBack"/>
      <w:bookmarkEnd w:id="0"/>
      <w:r w:rsidR="00D54C0E">
        <w:t>.12</w:t>
      </w:r>
      <w:r w:rsidR="00D74287">
        <w:t>.</w:t>
      </w:r>
      <w:r w:rsidR="003F5EDD">
        <w:t>2022</w:t>
      </w:r>
      <w:r w:rsidR="002B5B50">
        <w:t xml:space="preserve">г. </w:t>
      </w:r>
      <w:r w:rsidR="00DE78F7">
        <w:t xml:space="preserve"> </w:t>
      </w:r>
      <w:r w:rsidR="00DE78F7" w:rsidRPr="009F7543">
        <w:t xml:space="preserve">№ </w:t>
      </w:r>
      <w:r w:rsidR="003F5EDD" w:rsidRPr="009F7543">
        <w:t>27</w:t>
      </w:r>
      <w:r w:rsidR="002B5B50">
        <w:t>-р</w:t>
      </w:r>
    </w:p>
    <w:p w:rsidR="00D54C0E" w:rsidRDefault="00D54C0E" w:rsidP="00C11C81"/>
    <w:p w:rsidR="00DB72AF" w:rsidRDefault="00DB72AF" w:rsidP="00D54C0E">
      <w:pPr>
        <w:jc w:val="right"/>
      </w:pPr>
    </w:p>
    <w:p w:rsidR="00DB72AF" w:rsidRDefault="00DB72AF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33C1D" w:rsidRDefault="00D54C0E" w:rsidP="00C1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</w:t>
      </w:r>
    </w:p>
    <w:p w:rsidR="00D54C0E" w:rsidRPr="00C11C81" w:rsidRDefault="00D54C0E" w:rsidP="008C5537">
      <w:pPr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Контрольно-счетной палате город</w:t>
      </w:r>
      <w:r w:rsidR="00C11C81">
        <w:rPr>
          <w:b/>
          <w:sz w:val="28"/>
          <w:szCs w:val="28"/>
        </w:rPr>
        <w:t>а Тулуна</w:t>
      </w:r>
      <w:r>
        <w:rPr>
          <w:b/>
          <w:sz w:val="28"/>
          <w:szCs w:val="28"/>
        </w:rPr>
        <w:t xml:space="preserve"> </w:t>
      </w:r>
      <w:r w:rsidR="008C5537">
        <w:rPr>
          <w:b/>
          <w:sz w:val="28"/>
          <w:szCs w:val="28"/>
        </w:rPr>
        <w:t>на 2023</w:t>
      </w:r>
      <w:r w:rsidR="00E01C08">
        <w:rPr>
          <w:b/>
          <w:sz w:val="28"/>
          <w:szCs w:val="28"/>
        </w:rPr>
        <w:t xml:space="preserve"> год</w:t>
      </w:r>
    </w:p>
    <w:p w:rsidR="00D54C0E" w:rsidRDefault="00D54C0E" w:rsidP="00D54C0E"/>
    <w:tbl>
      <w:tblPr>
        <w:tblW w:w="11057" w:type="dxa"/>
        <w:tblInd w:w="-176" w:type="dxa"/>
        <w:tblLook w:val="01E0" w:firstRow="1" w:lastRow="1" w:firstColumn="1" w:lastColumn="1" w:noHBand="0" w:noVBand="0"/>
      </w:tblPr>
      <w:tblGrid>
        <w:gridCol w:w="824"/>
        <w:gridCol w:w="5981"/>
        <w:gridCol w:w="4252"/>
      </w:tblGrid>
      <w:tr w:rsidR="00D54C0E" w:rsidTr="00C02992">
        <w:trPr>
          <w:trHeight w:val="473"/>
          <w:tblHeader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rPr>
          <w:trHeight w:val="98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33C1D">
              <w:rPr>
                <w:color w:val="auto"/>
              </w:rPr>
              <w:t>езамедлительное направление КСП</w:t>
            </w:r>
            <w:r>
              <w:rPr>
                <w:color w:val="auto"/>
              </w:rPr>
              <w:t xml:space="preserve"> материалов контрольных мероприятий в правоохранительные органы в случае выявления фактов коррупционного характера при проведении контрольного</w:t>
            </w:r>
            <w:r w:rsidR="00E01C08">
              <w:rPr>
                <w:color w:val="auto"/>
              </w:rPr>
              <w:t xml:space="preserve"> или экспертно-аналитического мероприятий, финансовой экспертизы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E01C08" w:rsidP="00E01C08">
            <w:r>
              <w:t xml:space="preserve">              </w:t>
            </w:r>
            <w:r w:rsidR="00491F20"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E78F7">
              <w:t>ассмотрение</w:t>
            </w:r>
            <w:r w:rsidR="00D54C0E">
              <w:t xml:space="preserve">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C9163F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center"/>
            </w:pPr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both"/>
            </w:pPr>
            <w:r>
              <w:t>Соблюдение лицами, замещающими муниципальные должности, требований к служебному поведению, ограничений и запретов, связанных с замещением муниципальной должности, установленных Федеральными законами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C9163F" w:rsidP="00C02992">
            <w:pPr>
              <w:jc w:val="center"/>
            </w:pPr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9163F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</w:t>
            </w:r>
            <w:r w:rsidR="00D54C0E">
              <w:lastRenderedPageBreak/>
              <w:t xml:space="preserve">связанных </w:t>
            </w:r>
            <w:r w:rsidR="00262A51">
              <w:t xml:space="preserve">с </w:t>
            </w:r>
            <w:r w:rsidR="00D54C0E">
              <w:t>прохождением муниципальной с</w:t>
            </w:r>
            <w:r w:rsidR="00C9163F">
              <w:t>лужбы, установленных Федеральным</w:t>
            </w:r>
            <w:r w:rsidR="00D54C0E">
              <w:t xml:space="preserve"> </w:t>
            </w:r>
            <w:r w:rsidR="00C9163F">
              <w:t>законом «О муниципальной службе»</w:t>
            </w:r>
            <w:r w:rsidR="00262A51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lastRenderedPageBreak/>
              <w:t>постоянно</w:t>
            </w:r>
          </w:p>
        </w:tc>
      </w:tr>
      <w:tr w:rsidR="00C9163F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lastRenderedPageBreak/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both"/>
            </w:pPr>
            <w:r>
              <w:t>Обеспечение предоставления в установленном порядке гражданами, претендующими на замещение муниципальных должностей, при назначении на муниципальную должность, лицами</w:t>
            </w:r>
            <w:r w:rsidR="008E3A07">
              <w:t>,</w:t>
            </w:r>
            <w:r>
              <w:t xml:space="preserve"> замещающими муниципальную должность,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EA76B0">
            <w:r>
              <w:t>в установленные законом сроки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017270" w:rsidP="00C02992">
            <w:pPr>
              <w:jc w:val="center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374B61" w:rsidP="00EA76B0">
            <w:r>
              <w:t>в установленные законом сроки</w:t>
            </w:r>
          </w:p>
        </w:tc>
      </w:tr>
      <w:tr w:rsidR="00C9163F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8E3A07">
            <w:pPr>
              <w:pStyle w:val="Default"/>
              <w:jc w:val="both"/>
            </w:pPr>
            <w:proofErr w:type="gramStart"/>
            <w:r>
              <w:t xml:space="preserve">Обеспечение предоставления в установленном порядке гражданами, претендующими на замещение </w:t>
            </w:r>
            <w:r w:rsidR="008E3A07">
              <w:t xml:space="preserve">муниципальных должностей, при назначении на муниципальную должность, лицами, замещающими муниципальную должность,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</w:t>
            </w:r>
            <w:r w:rsidR="008E3A07">
              <w:t xml:space="preserve">на замещение муниципальных должностей, при назначении на муниципальную должность, лица, замещающие муниципальную должность, </w:t>
            </w:r>
            <w:r w:rsidRPr="00231DBE">
              <w:rPr>
                <w:color w:val="000000" w:themeColor="text1"/>
                <w:shd w:val="clear" w:color="auto" w:fill="FFFFFF"/>
              </w:rPr>
              <w:t>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в установленные законом сроки</w:t>
            </w:r>
          </w:p>
        </w:tc>
      </w:tr>
      <w:tr w:rsidR="00231DB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017270" w:rsidP="00C02992">
            <w:pPr>
              <w:jc w:val="center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auto"/>
              </w:rPr>
            </w:pPr>
            <w:proofErr w:type="gramStart"/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EA76B0" w:rsidP="00C02992">
            <w:pPr>
              <w:jc w:val="center"/>
            </w:pPr>
            <w:r>
              <w:t xml:space="preserve">в установленные законом сроки </w:t>
            </w:r>
            <w:proofErr w:type="gramStart"/>
            <w:r>
              <w:t>по</w:t>
            </w:r>
            <w:proofErr w:type="gramEnd"/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017270" w:rsidP="00C02992">
            <w:pPr>
              <w:jc w:val="center"/>
            </w:pPr>
            <w:r>
              <w:t>13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</w:t>
            </w:r>
            <w:r w:rsidR="008E3A07">
              <w:rPr>
                <w:color w:val="auto"/>
              </w:rPr>
              <w:t xml:space="preserve"> лицами, замещающими муниципальную должность, </w:t>
            </w:r>
            <w:r>
              <w:rPr>
                <w:color w:val="auto"/>
              </w:rPr>
              <w:t xml:space="preserve">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</w:t>
            </w:r>
            <w:r>
              <w:rPr>
                <w:color w:val="auto"/>
              </w:rPr>
              <w:lastRenderedPageBreak/>
              <w:t xml:space="preserve">сравнительного анализа сведений, представленных за предыдущие годы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lastRenderedPageBreak/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017270" w:rsidP="00C02992">
            <w:pPr>
              <w:jc w:val="center"/>
            </w:pPr>
            <w:r>
              <w:lastRenderedPageBreak/>
              <w:t>14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5A1431" w:rsidP="005A14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сведений</w:t>
            </w:r>
            <w:r w:rsidR="00D54C0E"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017270" w:rsidP="00C02992">
            <w:pPr>
              <w:jc w:val="center"/>
            </w:pPr>
            <w:r>
              <w:t>15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E01C08" w:rsidP="00E01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обращений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 w:rsidSect="008C55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17270"/>
    <w:rsid w:val="00025F50"/>
    <w:rsid w:val="00093154"/>
    <w:rsid w:val="000A6F76"/>
    <w:rsid w:val="00103C96"/>
    <w:rsid w:val="00177C06"/>
    <w:rsid w:val="00185D06"/>
    <w:rsid w:val="001E732D"/>
    <w:rsid w:val="00231DBE"/>
    <w:rsid w:val="00262A51"/>
    <w:rsid w:val="002B5B50"/>
    <w:rsid w:val="002E79F0"/>
    <w:rsid w:val="00374B61"/>
    <w:rsid w:val="003D2117"/>
    <w:rsid w:val="003F5EDD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A1431"/>
    <w:rsid w:val="005B79FF"/>
    <w:rsid w:val="005C6B68"/>
    <w:rsid w:val="005D4E52"/>
    <w:rsid w:val="00633C1D"/>
    <w:rsid w:val="006F17FE"/>
    <w:rsid w:val="0070051D"/>
    <w:rsid w:val="008C5537"/>
    <w:rsid w:val="008E3A07"/>
    <w:rsid w:val="009C00FB"/>
    <w:rsid w:val="009F7543"/>
    <w:rsid w:val="00A265DA"/>
    <w:rsid w:val="00A50C43"/>
    <w:rsid w:val="00AA5B17"/>
    <w:rsid w:val="00B6356B"/>
    <w:rsid w:val="00C11C81"/>
    <w:rsid w:val="00C9163F"/>
    <w:rsid w:val="00CC1154"/>
    <w:rsid w:val="00CD2594"/>
    <w:rsid w:val="00D27248"/>
    <w:rsid w:val="00D54C0E"/>
    <w:rsid w:val="00D74287"/>
    <w:rsid w:val="00D8403A"/>
    <w:rsid w:val="00DB72AF"/>
    <w:rsid w:val="00DE78F7"/>
    <w:rsid w:val="00E01C08"/>
    <w:rsid w:val="00E75814"/>
    <w:rsid w:val="00E93144"/>
    <w:rsid w:val="00EA76B0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19</cp:revision>
  <cp:lastPrinted>2022-12-26T02:55:00Z</cp:lastPrinted>
  <dcterms:created xsi:type="dcterms:W3CDTF">2019-02-05T00:57:00Z</dcterms:created>
  <dcterms:modified xsi:type="dcterms:W3CDTF">2022-12-26T03:29:00Z</dcterms:modified>
</cp:coreProperties>
</file>