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C" w:rsidRDefault="00A251E6" w:rsidP="00A2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РОССИЙСКАЯ  ФЕДЕРАЦИЯ</w:t>
            </w:r>
          </w:p>
          <w:p w:rsid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ИРКУТСКАЯ ОБЛАСТЬ</w:t>
            </w:r>
          </w:p>
          <w:p w:rsidR="00A40463" w:rsidRPr="00DA07CC" w:rsidRDefault="00A40463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A40463" w:rsidP="00A404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DA07CC"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КОНТРОЛЬНО-СЧЕТНАЯ  ПАЛАТА  ГОРОД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 ТУЛУНА</w:t>
            </w:r>
          </w:p>
        </w:tc>
      </w:tr>
      <w:tr w:rsidR="00DA07CC" w:rsidRPr="00DA07CC" w:rsidTr="00A45D1B">
        <w:trPr>
          <w:cantSplit/>
        </w:trPr>
        <w:tc>
          <w:tcPr>
            <w:tcW w:w="10260" w:type="dxa"/>
          </w:tcPr>
          <w:p w:rsidR="00DA07CC" w:rsidRPr="00DA07CC" w:rsidRDefault="00DA07CC" w:rsidP="00DA07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left="-108"/>
              <w:jc w:val="left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</w:p>
        </w:tc>
      </w:tr>
    </w:tbl>
    <w:p w:rsidR="00DA07CC" w:rsidRPr="00DA07CC" w:rsidRDefault="00DA07CC" w:rsidP="00DA07CC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000D4ED0" wp14:editId="199523F5">
                <wp:simplePos x="0" y="0"/>
                <wp:positionH relativeFrom="column">
                  <wp:posOffset>-70485</wp:posOffset>
                </wp:positionH>
                <wp:positionV relativeFrom="paragraph">
                  <wp:posOffset>42544</wp:posOffset>
                </wp:positionV>
                <wp:extent cx="6075045" cy="0"/>
                <wp:effectExtent l="0" t="19050" r="19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    </w:pict>
          </mc:Fallback>
        </mc:AlternateContent>
      </w:r>
      <w:r w:rsidR="00A251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CA317C" w:rsidRDefault="00501A17" w:rsidP="00DA07CC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501A17" w:rsidRPr="003E5452" w:rsidRDefault="00501A17" w:rsidP="00501A17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распоряжением председателя КСП</w:t>
      </w:r>
      <w:r w:rsidR="00EF7F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F7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F7F71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EF7F71">
        <w:rPr>
          <w:rFonts w:ascii="Times New Roman" w:hAnsi="Times New Roman" w:cs="Times New Roman"/>
          <w:sz w:val="20"/>
          <w:szCs w:val="20"/>
        </w:rPr>
        <w:t>улуна</w:t>
      </w:r>
      <w:proofErr w:type="spellEnd"/>
    </w:p>
    <w:p w:rsidR="00501A17" w:rsidRPr="00A251E6" w:rsidRDefault="002B5D12" w:rsidP="00A251E6">
      <w:pPr>
        <w:jc w:val="right"/>
        <w:rPr>
          <w:rFonts w:ascii="Times New Roman" w:hAnsi="Times New Roman" w:cs="Times New Roman"/>
          <w:sz w:val="20"/>
          <w:szCs w:val="20"/>
        </w:rPr>
      </w:pPr>
      <w:r w:rsidRPr="00E8618E">
        <w:rPr>
          <w:rFonts w:ascii="Times New Roman" w:hAnsi="Times New Roman" w:cs="Times New Roman"/>
          <w:sz w:val="20"/>
          <w:szCs w:val="20"/>
        </w:rPr>
        <w:t>о</w:t>
      </w:r>
      <w:r w:rsidR="00501A17" w:rsidRPr="00E8618E">
        <w:rPr>
          <w:rFonts w:ascii="Times New Roman" w:hAnsi="Times New Roman" w:cs="Times New Roman"/>
          <w:sz w:val="20"/>
          <w:szCs w:val="20"/>
        </w:rPr>
        <w:t xml:space="preserve">т </w:t>
      </w:r>
      <w:r w:rsidR="0040245A">
        <w:rPr>
          <w:rFonts w:ascii="Times New Roman" w:hAnsi="Times New Roman" w:cs="Times New Roman"/>
          <w:sz w:val="20"/>
          <w:szCs w:val="20"/>
        </w:rPr>
        <w:t>18</w:t>
      </w:r>
      <w:r w:rsidR="006B5DC4" w:rsidRPr="00E8618E">
        <w:rPr>
          <w:rFonts w:ascii="Times New Roman" w:hAnsi="Times New Roman" w:cs="Times New Roman"/>
          <w:sz w:val="20"/>
          <w:szCs w:val="20"/>
        </w:rPr>
        <w:t xml:space="preserve"> </w:t>
      </w:r>
      <w:r w:rsidR="008A7D19" w:rsidRPr="00E8618E">
        <w:rPr>
          <w:rFonts w:ascii="Times New Roman" w:hAnsi="Times New Roman" w:cs="Times New Roman"/>
          <w:sz w:val="20"/>
          <w:szCs w:val="20"/>
        </w:rPr>
        <w:t>апреля</w:t>
      </w:r>
      <w:r w:rsidR="00EF7F71" w:rsidRPr="00E8618E">
        <w:rPr>
          <w:rFonts w:ascii="Times New Roman" w:hAnsi="Times New Roman" w:cs="Times New Roman"/>
          <w:sz w:val="20"/>
          <w:szCs w:val="20"/>
        </w:rPr>
        <w:t xml:space="preserve"> </w:t>
      </w:r>
      <w:r w:rsidR="0040245A">
        <w:rPr>
          <w:rFonts w:ascii="Times New Roman" w:hAnsi="Times New Roman" w:cs="Times New Roman"/>
          <w:sz w:val="20"/>
          <w:szCs w:val="20"/>
        </w:rPr>
        <w:t>2022</w:t>
      </w:r>
      <w:r w:rsidR="00EF7F71" w:rsidRPr="00E8618E">
        <w:rPr>
          <w:rFonts w:ascii="Times New Roman" w:hAnsi="Times New Roman" w:cs="Times New Roman"/>
          <w:sz w:val="20"/>
          <w:szCs w:val="20"/>
        </w:rPr>
        <w:t xml:space="preserve"> года</w:t>
      </w:r>
      <w:r w:rsidR="008A7D19" w:rsidRPr="00E8618E">
        <w:rPr>
          <w:rFonts w:ascii="Times New Roman" w:hAnsi="Times New Roman" w:cs="Times New Roman"/>
          <w:sz w:val="20"/>
          <w:szCs w:val="20"/>
        </w:rPr>
        <w:t xml:space="preserve">  № </w:t>
      </w:r>
      <w:r w:rsidR="0040245A">
        <w:rPr>
          <w:rFonts w:ascii="Times New Roman" w:hAnsi="Times New Roman" w:cs="Times New Roman"/>
          <w:sz w:val="20"/>
          <w:szCs w:val="20"/>
        </w:rPr>
        <w:t>8</w:t>
      </w:r>
      <w:r w:rsidR="00323210" w:rsidRPr="00E8618E">
        <w:rPr>
          <w:rFonts w:ascii="Times New Roman" w:hAnsi="Times New Roman" w:cs="Times New Roman"/>
          <w:sz w:val="20"/>
          <w:szCs w:val="20"/>
        </w:rPr>
        <w:t>-р</w:t>
      </w: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3E545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0C32" w:rsidRPr="006D34C1" w:rsidRDefault="007C3DE5" w:rsidP="00BA0C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>контрольных  и эксп</w:t>
      </w:r>
      <w:r w:rsidR="00F23BB0">
        <w:rPr>
          <w:rFonts w:ascii="Times New Roman" w:hAnsi="Times New Roman" w:cs="Times New Roman"/>
          <w:b/>
          <w:sz w:val="24"/>
          <w:szCs w:val="24"/>
        </w:rPr>
        <w:t>ертно-аналитических мероприятий</w:t>
      </w:r>
      <w:r w:rsidR="00C53808">
        <w:rPr>
          <w:rFonts w:ascii="Times New Roman" w:hAnsi="Times New Roman" w:cs="Times New Roman"/>
          <w:b/>
          <w:sz w:val="24"/>
          <w:szCs w:val="24"/>
        </w:rPr>
        <w:t>,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</w:t>
      </w:r>
      <w:r w:rsidR="00BA0C32">
        <w:rPr>
          <w:rFonts w:ascii="Times New Roman" w:hAnsi="Times New Roman" w:cs="Times New Roman"/>
          <w:b/>
          <w:sz w:val="24"/>
          <w:szCs w:val="24"/>
        </w:rPr>
        <w:t>города Тулуна</w:t>
      </w:r>
    </w:p>
    <w:p w:rsidR="001A0B92" w:rsidRPr="006D34C1" w:rsidRDefault="00C6051E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4C1">
        <w:rPr>
          <w:rFonts w:ascii="Times New Roman" w:hAnsi="Times New Roman" w:cs="Times New Roman"/>
          <w:b/>
          <w:sz w:val="24"/>
          <w:szCs w:val="24"/>
        </w:rPr>
        <w:t>за 1 квартал</w:t>
      </w:r>
      <w:r w:rsidR="003C449A" w:rsidRPr="006D3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463">
        <w:rPr>
          <w:rFonts w:ascii="Times New Roman" w:hAnsi="Times New Roman" w:cs="Times New Roman"/>
          <w:b/>
          <w:sz w:val="24"/>
          <w:szCs w:val="24"/>
        </w:rPr>
        <w:t>2022</w:t>
      </w:r>
      <w:r w:rsidR="001A0B92" w:rsidRPr="006D34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B92" w:rsidRPr="006D34C1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B92" w:rsidRPr="003E5452" w:rsidRDefault="00E8618E" w:rsidP="0037769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40463" w:rsidRPr="00E8618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A40463">
        <w:rPr>
          <w:rFonts w:ascii="Times New Roman" w:hAnsi="Times New Roman" w:cs="Times New Roman"/>
          <w:sz w:val="24"/>
          <w:szCs w:val="24"/>
        </w:rPr>
        <w:t xml:space="preserve"> 2022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2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449A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 xml:space="preserve">      город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Тулун</w:t>
      </w:r>
    </w:p>
    <w:p w:rsidR="00E73EF4" w:rsidRDefault="00E73EF4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1E6" w:rsidRPr="003E5452" w:rsidRDefault="00A251E6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79" w:rsidRDefault="004E157C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    </w:t>
      </w:r>
      <w:r w:rsidR="00A251E6" w:rsidRPr="00BA0C32">
        <w:rPr>
          <w:rFonts w:ascii="Times New Roman" w:hAnsi="Times New Roman" w:cs="Times New Roman"/>
          <w:sz w:val="24"/>
          <w:szCs w:val="24"/>
        </w:rPr>
        <w:t xml:space="preserve">    </w:t>
      </w:r>
      <w:r w:rsidR="001A0B92" w:rsidRPr="00BA0C32">
        <w:rPr>
          <w:rFonts w:ascii="Times New Roman" w:hAnsi="Times New Roman" w:cs="Times New Roman"/>
          <w:sz w:val="24"/>
          <w:szCs w:val="24"/>
        </w:rPr>
        <w:t>Информация подготовлена на основании  ч.</w:t>
      </w:r>
      <w:r w:rsidR="003E5452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BA0C32">
        <w:rPr>
          <w:rFonts w:ascii="Times New Roman" w:hAnsi="Times New Roman" w:cs="Times New Roman"/>
          <w:sz w:val="24"/>
          <w:szCs w:val="24"/>
        </w:rPr>
        <w:t>9 п.</w:t>
      </w:r>
      <w:r w:rsidR="003E5452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BA0C32">
        <w:rPr>
          <w:rFonts w:ascii="Times New Roman" w:hAnsi="Times New Roman" w:cs="Times New Roman"/>
          <w:sz w:val="24"/>
          <w:szCs w:val="24"/>
        </w:rPr>
        <w:t>2 ст</w:t>
      </w:r>
      <w:r w:rsidR="003E5452" w:rsidRPr="00BA0C32">
        <w:rPr>
          <w:rFonts w:ascii="Times New Roman" w:hAnsi="Times New Roman" w:cs="Times New Roman"/>
          <w:sz w:val="24"/>
          <w:szCs w:val="24"/>
        </w:rPr>
        <w:t>.</w:t>
      </w:r>
      <w:r w:rsidR="001A0B92" w:rsidRPr="00BA0C32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 </w:t>
      </w:r>
      <w:r w:rsidR="004C4705" w:rsidRPr="00BA0C32">
        <w:rPr>
          <w:rFonts w:ascii="Times New Roman" w:hAnsi="Times New Roman" w:cs="Times New Roman"/>
          <w:sz w:val="24"/>
          <w:szCs w:val="24"/>
        </w:rPr>
        <w:t>№ 6-ФЗ</w:t>
      </w:r>
      <w:r w:rsidR="001A0B92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BA0C32">
        <w:rPr>
          <w:rFonts w:ascii="Times New Roman" w:hAnsi="Times New Roman" w:cs="Times New Roman"/>
          <w:sz w:val="24"/>
          <w:szCs w:val="24"/>
        </w:rPr>
        <w:t>«</w:t>
      </w:r>
      <w:r w:rsidR="001A0B92" w:rsidRPr="00BA0C32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 w:rsidRPr="00BA0C3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BA0C32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BA0C32">
        <w:rPr>
          <w:rFonts w:ascii="Times New Roman" w:hAnsi="Times New Roman" w:cs="Times New Roman"/>
          <w:sz w:val="24"/>
          <w:szCs w:val="24"/>
        </w:rPr>
        <w:t>»</w:t>
      </w:r>
      <w:r w:rsidRPr="00BA0C32">
        <w:rPr>
          <w:rFonts w:ascii="Times New Roman" w:hAnsi="Times New Roman" w:cs="Times New Roman"/>
          <w:sz w:val="24"/>
          <w:szCs w:val="24"/>
        </w:rPr>
        <w:t>.</w:t>
      </w:r>
    </w:p>
    <w:p w:rsidR="006D1C79" w:rsidRDefault="006D1C79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5452" w:rsidRPr="00E8618E" w:rsidRDefault="003C449A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A0C32">
        <w:rPr>
          <w:rFonts w:ascii="Times New Roman" w:hAnsi="Times New Roman" w:cs="Times New Roman"/>
          <w:sz w:val="24"/>
          <w:szCs w:val="24"/>
        </w:rPr>
        <w:t>Контрольно</w:t>
      </w:r>
      <w:r w:rsidR="003E5452" w:rsidRPr="00BA0C32">
        <w:rPr>
          <w:rFonts w:ascii="Times New Roman" w:hAnsi="Times New Roman" w:cs="Times New Roman"/>
          <w:sz w:val="24"/>
          <w:szCs w:val="24"/>
        </w:rPr>
        <w:t>-</w:t>
      </w:r>
      <w:r w:rsidRPr="00BA0C32">
        <w:rPr>
          <w:rFonts w:ascii="Times New Roman" w:hAnsi="Times New Roman" w:cs="Times New Roman"/>
          <w:sz w:val="24"/>
          <w:szCs w:val="24"/>
        </w:rPr>
        <w:t>счет</w:t>
      </w:r>
      <w:r w:rsidR="00DE7FA3" w:rsidRPr="00BA0C32">
        <w:rPr>
          <w:rFonts w:ascii="Times New Roman" w:hAnsi="Times New Roman" w:cs="Times New Roman"/>
          <w:sz w:val="24"/>
          <w:szCs w:val="24"/>
        </w:rPr>
        <w:t>ной палатой</w:t>
      </w:r>
      <w:r w:rsidR="008C5C90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4E157C" w:rsidRPr="00BA0C32">
        <w:rPr>
          <w:rFonts w:ascii="Times New Roman" w:hAnsi="Times New Roman" w:cs="Times New Roman"/>
          <w:sz w:val="24"/>
          <w:szCs w:val="24"/>
        </w:rPr>
        <w:t>города Тулуна</w:t>
      </w:r>
      <w:r w:rsidR="008C5C90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A03CF1" w:rsidRPr="00BA0C32">
        <w:rPr>
          <w:rFonts w:ascii="Times New Roman" w:hAnsi="Times New Roman" w:cs="Times New Roman"/>
          <w:sz w:val="24"/>
          <w:szCs w:val="24"/>
        </w:rPr>
        <w:t>в течение отчетного периода 2022</w:t>
      </w:r>
      <w:r w:rsidR="00DE7FA3" w:rsidRPr="00BA0C32">
        <w:rPr>
          <w:rFonts w:ascii="Times New Roman" w:hAnsi="Times New Roman" w:cs="Times New Roman"/>
          <w:sz w:val="24"/>
          <w:szCs w:val="24"/>
        </w:rPr>
        <w:t xml:space="preserve"> года проведено</w:t>
      </w:r>
      <w:r w:rsidR="008C5C90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7F6DD1" w:rsidRPr="00BA0C32">
        <w:rPr>
          <w:rFonts w:ascii="Times New Roman" w:hAnsi="Times New Roman" w:cs="Times New Roman"/>
          <w:sz w:val="24"/>
          <w:szCs w:val="24"/>
        </w:rPr>
        <w:t>2</w:t>
      </w:r>
      <w:r w:rsidRPr="00BA0C32">
        <w:rPr>
          <w:rFonts w:ascii="Times New Roman" w:hAnsi="Times New Roman" w:cs="Times New Roman"/>
          <w:sz w:val="24"/>
          <w:szCs w:val="24"/>
        </w:rPr>
        <w:t xml:space="preserve"> контрольных мероприятия</w:t>
      </w:r>
      <w:r w:rsidR="008C5C90" w:rsidRPr="00BA0C32">
        <w:rPr>
          <w:rFonts w:ascii="Times New Roman" w:hAnsi="Times New Roman" w:cs="Times New Roman"/>
          <w:sz w:val="24"/>
          <w:szCs w:val="24"/>
        </w:rPr>
        <w:t>, подготовлен</w:t>
      </w:r>
      <w:r w:rsidR="00BA0C32" w:rsidRPr="00BA0C32">
        <w:rPr>
          <w:rFonts w:ascii="Times New Roman" w:hAnsi="Times New Roman" w:cs="Times New Roman"/>
          <w:sz w:val="24"/>
          <w:szCs w:val="24"/>
        </w:rPr>
        <w:t>о</w:t>
      </w:r>
      <w:r w:rsidR="001D76BB">
        <w:rPr>
          <w:rFonts w:ascii="Times New Roman" w:hAnsi="Times New Roman" w:cs="Times New Roman"/>
          <w:sz w:val="24"/>
          <w:szCs w:val="24"/>
        </w:rPr>
        <w:t xml:space="preserve"> и направлено объектам контроля</w:t>
      </w:r>
      <w:r w:rsidR="00BA0C32" w:rsidRPr="00BA0C32">
        <w:rPr>
          <w:rFonts w:ascii="Times New Roman" w:hAnsi="Times New Roman" w:cs="Times New Roman"/>
          <w:sz w:val="24"/>
          <w:szCs w:val="24"/>
        </w:rPr>
        <w:t xml:space="preserve"> 2 акта и</w:t>
      </w:r>
      <w:r w:rsidR="00A03CF1" w:rsidRPr="00BA0C32">
        <w:rPr>
          <w:rFonts w:ascii="Times New Roman" w:hAnsi="Times New Roman" w:cs="Times New Roman"/>
          <w:sz w:val="24"/>
          <w:szCs w:val="24"/>
        </w:rPr>
        <w:t xml:space="preserve"> 2</w:t>
      </w:r>
      <w:r w:rsidR="007F6DD1" w:rsidRPr="00BA0C32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A03CF1" w:rsidRPr="00BA0C32">
        <w:rPr>
          <w:rFonts w:ascii="Times New Roman" w:hAnsi="Times New Roman" w:cs="Times New Roman"/>
          <w:sz w:val="24"/>
          <w:szCs w:val="24"/>
        </w:rPr>
        <w:t>а по результатам контрольных мероприятий</w:t>
      </w:r>
      <w:r w:rsidR="00E206ED" w:rsidRPr="00BA0C32">
        <w:rPr>
          <w:rFonts w:ascii="Times New Roman" w:hAnsi="Times New Roman" w:cs="Times New Roman"/>
          <w:sz w:val="24"/>
          <w:szCs w:val="24"/>
        </w:rPr>
        <w:t>; проведено</w:t>
      </w:r>
      <w:r w:rsidR="00BA0C32" w:rsidRPr="00BA0C32">
        <w:rPr>
          <w:rFonts w:ascii="Times New Roman" w:hAnsi="Times New Roman" w:cs="Times New Roman"/>
          <w:sz w:val="24"/>
          <w:szCs w:val="24"/>
        </w:rPr>
        <w:t xml:space="preserve"> 5</w:t>
      </w:r>
      <w:r w:rsidR="00E206ED" w:rsidRPr="00BA0C32">
        <w:rPr>
          <w:rFonts w:ascii="Times New Roman" w:hAnsi="Times New Roman" w:cs="Times New Roman"/>
          <w:sz w:val="24"/>
          <w:szCs w:val="24"/>
        </w:rPr>
        <w:t xml:space="preserve"> экспертно-аналитических  мероприятий,  подготовлено </w:t>
      </w:r>
      <w:r w:rsidR="00BA0C32" w:rsidRPr="00BA0C32">
        <w:rPr>
          <w:rFonts w:ascii="Times New Roman" w:hAnsi="Times New Roman" w:cs="Times New Roman"/>
          <w:sz w:val="24"/>
          <w:szCs w:val="24"/>
        </w:rPr>
        <w:t>5</w:t>
      </w:r>
      <w:r w:rsidR="008C5C90" w:rsidRPr="00BA0C32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F0A0E" w:rsidRPr="00BA0C32">
        <w:rPr>
          <w:rFonts w:ascii="Times New Roman" w:hAnsi="Times New Roman" w:cs="Times New Roman"/>
          <w:sz w:val="24"/>
          <w:szCs w:val="24"/>
        </w:rPr>
        <w:t>й</w:t>
      </w:r>
      <w:r w:rsidR="00E206ED" w:rsidRPr="00BA0C32">
        <w:rPr>
          <w:rFonts w:ascii="Times New Roman" w:hAnsi="Times New Roman" w:cs="Times New Roman"/>
          <w:sz w:val="24"/>
          <w:szCs w:val="24"/>
        </w:rPr>
        <w:t xml:space="preserve">  по результатам</w:t>
      </w:r>
      <w:r w:rsidR="00C6051E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E206ED" w:rsidRPr="00BA0C32">
        <w:rPr>
          <w:rFonts w:ascii="Times New Roman" w:hAnsi="Times New Roman" w:cs="Times New Roman"/>
          <w:sz w:val="24"/>
          <w:szCs w:val="24"/>
        </w:rPr>
        <w:t>экспертизы проектов решений</w:t>
      </w:r>
      <w:r w:rsidR="007846CD">
        <w:rPr>
          <w:rFonts w:ascii="Times New Roman" w:hAnsi="Times New Roman" w:cs="Times New Roman"/>
          <w:sz w:val="24"/>
          <w:szCs w:val="24"/>
        </w:rPr>
        <w:t xml:space="preserve"> Думы городского округа, п</w:t>
      </w:r>
      <w:r w:rsidR="007846CD" w:rsidRPr="007629E8">
        <w:rPr>
          <w:rFonts w:ascii="Times New Roman" w:hAnsi="Times New Roman" w:cs="Times New Roman"/>
          <w:sz w:val="24"/>
          <w:szCs w:val="24"/>
        </w:rPr>
        <w:t xml:space="preserve">о результатам контрольных мероприятий Контрольно-счетной палатой города Тулуна </w:t>
      </w:r>
      <w:r w:rsidR="007846CD">
        <w:rPr>
          <w:rFonts w:ascii="Times New Roman" w:hAnsi="Times New Roman" w:cs="Times New Roman"/>
          <w:sz w:val="24"/>
          <w:szCs w:val="24"/>
        </w:rPr>
        <w:t>составлено и направлено объекту</w:t>
      </w:r>
      <w:r w:rsidR="007846CD" w:rsidRPr="007629E8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7846CD">
        <w:rPr>
          <w:rFonts w:ascii="Times New Roman" w:hAnsi="Times New Roman" w:cs="Times New Roman"/>
          <w:sz w:val="24"/>
          <w:szCs w:val="24"/>
        </w:rPr>
        <w:t>одно представление</w:t>
      </w:r>
      <w:r w:rsidR="001A37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73BD" w:rsidRPr="00BA0C32" w:rsidRDefault="003073BD" w:rsidP="00EA6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BF" w:rsidRPr="00BA0C32" w:rsidRDefault="006E7B36" w:rsidP="00A251E6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32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="00E73EF4" w:rsidRPr="00BA0C32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8617DF" w:rsidRPr="00BA0C32">
        <w:rPr>
          <w:rFonts w:ascii="Times New Roman" w:hAnsi="Times New Roman" w:cs="Times New Roman"/>
          <w:b/>
          <w:sz w:val="24"/>
          <w:szCs w:val="24"/>
        </w:rPr>
        <w:t>я</w:t>
      </w:r>
    </w:p>
    <w:p w:rsidR="00A251E6" w:rsidRPr="00BA0C32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892" w:rsidRPr="00BA0C32" w:rsidRDefault="00A251E6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7534" w:rsidRPr="00BA0C32">
        <w:rPr>
          <w:rFonts w:ascii="Times New Roman" w:hAnsi="Times New Roman" w:cs="Times New Roman"/>
          <w:sz w:val="24"/>
          <w:szCs w:val="24"/>
        </w:rPr>
        <w:t>Объектами контрольных мероприятий</w:t>
      </w:r>
      <w:r w:rsidR="006F6892" w:rsidRPr="00BA0C32">
        <w:rPr>
          <w:rFonts w:ascii="Times New Roman" w:hAnsi="Times New Roman" w:cs="Times New Roman"/>
          <w:sz w:val="24"/>
          <w:szCs w:val="24"/>
        </w:rPr>
        <w:t xml:space="preserve"> в отчетном периоде </w:t>
      </w:r>
      <w:r w:rsidR="00A03CF1" w:rsidRPr="00BA0C32">
        <w:rPr>
          <w:rFonts w:ascii="Times New Roman" w:hAnsi="Times New Roman" w:cs="Times New Roman"/>
          <w:sz w:val="24"/>
          <w:szCs w:val="24"/>
        </w:rPr>
        <w:t>2022</w:t>
      </w:r>
      <w:r w:rsidR="008617DF" w:rsidRPr="00BA0C3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6892" w:rsidRPr="00BA0C32">
        <w:rPr>
          <w:rFonts w:ascii="Times New Roman" w:hAnsi="Times New Roman" w:cs="Times New Roman"/>
          <w:sz w:val="24"/>
          <w:szCs w:val="24"/>
        </w:rPr>
        <w:t>являлись:</w:t>
      </w:r>
    </w:p>
    <w:p w:rsidR="006F6892" w:rsidRPr="00BA0C32" w:rsidRDefault="008C59E1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- </w:t>
      </w:r>
      <w:r w:rsidR="007F6DD1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A03CF1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</w:t>
      </w:r>
      <w:r w:rsidR="007F6DD1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A03CF1" w:rsidRPr="00BA0C32">
        <w:rPr>
          <w:rFonts w:ascii="Times New Roman" w:eastAsia="Calibri" w:hAnsi="Times New Roman" w:cs="Times New Roman"/>
          <w:sz w:val="24"/>
          <w:szCs w:val="24"/>
        </w:rPr>
        <w:t xml:space="preserve"> «Администрация городского округа </w:t>
      </w:r>
      <w:r w:rsidR="00A03CF1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Pr="00BA0C32">
        <w:rPr>
          <w:rFonts w:ascii="Times New Roman" w:hAnsi="Times New Roman" w:cs="Times New Roman"/>
          <w:sz w:val="24"/>
          <w:szCs w:val="24"/>
        </w:rPr>
        <w:t>;</w:t>
      </w:r>
    </w:p>
    <w:p w:rsidR="008C59E1" w:rsidRPr="00BA0C32" w:rsidRDefault="00A03CF1" w:rsidP="008C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города Тулуна «Методический центр». </w:t>
      </w:r>
      <w:r w:rsidR="008C59E1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540219" w:rsidRPr="00BA0C32" w:rsidRDefault="00540219" w:rsidP="00BA14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D19" w:rsidRPr="00BA0C32" w:rsidRDefault="008C59E1" w:rsidP="00BA14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C32">
        <w:rPr>
          <w:rFonts w:ascii="Times New Roman" w:hAnsi="Times New Roman" w:cs="Times New Roman"/>
          <w:b/>
          <w:sz w:val="24"/>
          <w:szCs w:val="24"/>
        </w:rPr>
        <w:t>1.1 Контрольное мероприятие</w:t>
      </w:r>
      <w:r w:rsidRPr="00BA0C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7534" w:rsidRPr="00BA0C3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03CF1"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законного и эффективного  управления, владения, пользования и распоряжения муниципальным имуществом муниципального образования, включая распоряжение объектами муниципального специализированного жилищного фонда за 2019-2020 годы и текущий период 2021 года</w:t>
      </w:r>
      <w:r w:rsidR="00A77534"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03CF1"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(продолжение контрольного мероприятия 2021 года</w:t>
      </w:r>
      <w:r w:rsidR="008A286A"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03CF1" w:rsidRPr="00BA0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(отчет 1-о от 27.01</w:t>
      </w:r>
      <w:r w:rsidR="008A286A" w:rsidRPr="00BA0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.2022</w:t>
      </w:r>
      <w:r w:rsidR="00B532CF" w:rsidRPr="00BA0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г.)</w:t>
      </w:r>
      <w:r w:rsidR="00A03CF1" w:rsidRPr="00BA0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A0582" w:rsidRPr="00BA0C32" w:rsidRDefault="00032C39" w:rsidP="00032C3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8C59E1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Объем проверенных фина</w:t>
      </w:r>
      <w:r w:rsidR="00B140A8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нсовых средств составил </w:t>
      </w:r>
      <w:r w:rsidR="007D0EC2" w:rsidRPr="00BA0C32">
        <w:rPr>
          <w:rFonts w:ascii="Times New Roman" w:hAnsi="Times New Roman" w:cs="Times New Roman"/>
          <w:b/>
          <w:sz w:val="24"/>
          <w:szCs w:val="24"/>
        </w:rPr>
        <w:t>2 021 258,2</w:t>
      </w:r>
      <w:r w:rsidR="00B140A8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140A8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="00B140A8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="00B140A8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="00B140A8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D0EC2" w:rsidRPr="00BA0C32" w:rsidRDefault="005B1DF5" w:rsidP="007D0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48E9" w:rsidRPr="00BA0C32">
        <w:rPr>
          <w:rFonts w:ascii="Times New Roman" w:hAnsi="Times New Roman" w:cs="Times New Roman"/>
          <w:sz w:val="24"/>
          <w:szCs w:val="24"/>
          <w:u w:val="single"/>
        </w:rPr>
        <w:t xml:space="preserve">Выявлены </w:t>
      </w:r>
      <w:r w:rsidR="00BA42A1" w:rsidRPr="00BA0C32">
        <w:rPr>
          <w:rFonts w:ascii="Times New Roman" w:hAnsi="Times New Roman" w:cs="Times New Roman"/>
          <w:sz w:val="24"/>
          <w:szCs w:val="24"/>
          <w:u w:val="single"/>
        </w:rPr>
        <w:t>нарушения</w:t>
      </w:r>
      <w:r w:rsidR="007D0EC2" w:rsidRPr="00BA0C32">
        <w:rPr>
          <w:rFonts w:ascii="Times New Roman" w:hAnsi="Times New Roman" w:cs="Times New Roman"/>
          <w:sz w:val="24"/>
          <w:szCs w:val="24"/>
          <w:u w:val="single"/>
        </w:rPr>
        <w:t xml:space="preserve"> в сфере управления и распоряжения муниципальной собственностью в количестве  9 шт., в </w:t>
      </w:r>
      <w:proofErr w:type="spellStart"/>
      <w:r w:rsidR="007D0EC2" w:rsidRPr="00BA0C32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="007D0EC2" w:rsidRPr="00BA0C32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7D0EC2" w:rsidRPr="00BA0C32" w:rsidRDefault="007D0EC2" w:rsidP="007D0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0C32">
        <w:rPr>
          <w:rFonts w:ascii="Times New Roman" w:hAnsi="Times New Roman" w:cs="Times New Roman"/>
          <w:sz w:val="24"/>
          <w:szCs w:val="24"/>
        </w:rPr>
        <w:t xml:space="preserve">- в нарушение ст.53, п.3 ч.1 ст.54 Жилищного кодекса РФ, абз.15 пункта 2.8 Порядка предоставления служебных жилых помещений, утвержденного решением Думы городского округа от 16.07.2020г № 26-ДГО, предоставлены служебные жилые помещения Кузьменко А.Ф.  - председателю МКУ «Комитет социальной политики города </w:t>
      </w:r>
      <w:r w:rsidRPr="00BA0C32">
        <w:rPr>
          <w:rFonts w:ascii="Times New Roman" w:hAnsi="Times New Roman" w:cs="Times New Roman"/>
          <w:sz w:val="24"/>
          <w:szCs w:val="24"/>
        </w:rPr>
        <w:lastRenderedPageBreak/>
        <w:t>Тулуна» и Кириенко Ю.Р. – врачу-педиатру ОГБУЗ «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Тулунская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 городская больница», у которых право на получение служебного</w:t>
      </w:r>
      <w:proofErr w:type="gramEnd"/>
      <w:r w:rsidRPr="00BA0C32">
        <w:rPr>
          <w:rFonts w:ascii="Times New Roman" w:hAnsi="Times New Roman" w:cs="Times New Roman"/>
          <w:sz w:val="24"/>
          <w:szCs w:val="24"/>
        </w:rPr>
        <w:t xml:space="preserve"> жилья возникает не ранее чем через 5 лет после отчуждения принадлежащим им жилых помещений, находящихся на территории города Тулуна;</w:t>
      </w:r>
    </w:p>
    <w:p w:rsidR="007D0EC2" w:rsidRPr="00BA0C32" w:rsidRDefault="007D0EC2" w:rsidP="007D0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>- в нарушение</w:t>
      </w:r>
      <w:r w:rsidRPr="00BA0C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0C32">
        <w:rPr>
          <w:rFonts w:ascii="Times New Roman" w:hAnsi="Times New Roman" w:cs="Times New Roman"/>
          <w:sz w:val="24"/>
          <w:szCs w:val="24"/>
        </w:rPr>
        <w:t>пунктов 2.1, 2.2 Порядка предоставления служебных жилых помещений, утвержденного решением Думы городского округа от 16.07.2020г № 26-ДГО, администрацией городского округа не расторгнут договор найма служебного жилого помещения</w:t>
      </w:r>
      <w:r w:rsidRPr="00BA0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C32">
        <w:rPr>
          <w:rFonts w:ascii="Times New Roman" w:hAnsi="Times New Roman" w:cs="Times New Roman"/>
          <w:sz w:val="24"/>
          <w:szCs w:val="24"/>
        </w:rPr>
        <w:t xml:space="preserve"> от 20.05.2021г № 66, заключенный с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Зайковской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 Н.Д., в связи с утратой права пользования служебным жилым помещением;</w:t>
      </w:r>
    </w:p>
    <w:p w:rsidR="007D0EC2" w:rsidRPr="00BA0C32" w:rsidRDefault="007D0EC2" w:rsidP="007D0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>- в нарушение подпункта «к» пункта 2.8 Порядка предоставления служебных жилых помещений, утвержденного решением Думы городского округа от 16.07.2020г № 26-ДГО, при принятии на учет граждан, нуждающихся в служебных жилых помещениях, не были предоставлены документы  об образовании и (или) квалификации следующими гражданами: Марченко Ю.М. - врачом-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дерматовенерологом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  Тулунского отделения ГБУЗ «Областной кожно-венерологический диспансер», Борщ Е.В. - трене</w:t>
      </w:r>
      <w:r w:rsidR="00A15B21">
        <w:rPr>
          <w:rFonts w:ascii="Times New Roman" w:hAnsi="Times New Roman" w:cs="Times New Roman"/>
          <w:sz w:val="24"/>
          <w:szCs w:val="24"/>
        </w:rPr>
        <w:t>ром-преподавателем МБУ ДО ДЮСШ,</w:t>
      </w:r>
      <w:r w:rsidRPr="00BA0C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 Е.Н. - врачом-педиатром  ОГБУЗ «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Тулунская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 городская больница». В ходе проверки данные нарушения были устранены;</w:t>
      </w:r>
    </w:p>
    <w:p w:rsidR="007D0EC2" w:rsidRPr="00BA0C32" w:rsidRDefault="007D0EC2" w:rsidP="007D0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- в договоре от 15.10.2020г № 59 найма служебного жилого помещения, находящегося по адресу: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A0C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A0C32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, д.3 кв.71, заключенном с Щербаковой Н.А. – начальником Управления образования Комитета социальной политики администрации города Тулуна,  общая площадь квартиры указана в размере 29,6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, что не соответствует  площади квартиры, указанной в акте приема-передачи и технического состояния служебного жилого помещения в размере 35,2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A0C3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A0C32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 xml:space="preserve">. Фактическая площадь квартиры по адресу: г. Тулун ул. Ленина, д. 3 кв. 71 составляет 35,2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A0C3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A0C32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BA0C32">
        <w:rPr>
          <w:rFonts w:ascii="Times New Roman" w:hAnsi="Times New Roman" w:cs="Times New Roman"/>
          <w:sz w:val="24"/>
          <w:szCs w:val="24"/>
        </w:rPr>
        <w:t>;</w:t>
      </w:r>
    </w:p>
    <w:p w:rsidR="007D0EC2" w:rsidRPr="00BA0C32" w:rsidRDefault="007D0EC2" w:rsidP="00032C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смотря на расторжение договоров найма служебных жилых помещений по причине прекращения трудовых договоров с МБОУ СОШ № 20 «Новая эра», 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Малаева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и Ермакова О.В. продолжают незаконно проживать в служебных жилых помещениях. Служебные жилые помещения указанными гражданами администрации городского округа не возвращены.</w:t>
      </w:r>
    </w:p>
    <w:p w:rsidR="00504ACA" w:rsidRPr="00BA0C32" w:rsidRDefault="00011089" w:rsidP="005402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>Выявлено нарушений законодател</w:t>
      </w:r>
      <w:r w:rsidR="00B140A8" w:rsidRPr="00BA0C32">
        <w:rPr>
          <w:rFonts w:ascii="Times New Roman" w:hAnsi="Times New Roman" w:cs="Times New Roman"/>
          <w:sz w:val="24"/>
          <w:szCs w:val="24"/>
        </w:rPr>
        <w:t xml:space="preserve">ьства по результатам проведенного контрольного мероприятия на сумму </w:t>
      </w:r>
      <w:r w:rsidR="007D0EC2" w:rsidRPr="00BA0C32">
        <w:rPr>
          <w:rFonts w:ascii="Times New Roman" w:hAnsi="Times New Roman" w:cs="Times New Roman"/>
          <w:b/>
          <w:sz w:val="24"/>
          <w:szCs w:val="24"/>
        </w:rPr>
        <w:t>4 168,81</w:t>
      </w:r>
      <w:r w:rsidRPr="00BA0C3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04ACA" w:rsidRPr="00BA0C32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7D0EC2" w:rsidRPr="00BA0C32" w:rsidRDefault="00BA42A1" w:rsidP="007D0EC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еэффективные расходы </w:t>
      </w:r>
      <w:r w:rsidR="007D0EC2" w:rsidRPr="00BA0C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312,5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gramStart"/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</w:t>
      </w:r>
      <w:proofErr w:type="spellEnd"/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.: </w:t>
      </w:r>
    </w:p>
    <w:p w:rsidR="007D0EC2" w:rsidRPr="00BA0C32" w:rsidRDefault="007D0EC2" w:rsidP="007D0E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Неэффективные расходы по уплате задолженности за коммунальные услуги за помещения, находящиеся по адресу: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д.130, занимаемые  арендатором АНО ПО УМЦ «Перспектива»,  взысканной с  Муниципального учреждения «Администрация города Тулуна»  в пользу ООО «Западный филиал» на основании решения суда, составили  312,5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EC2" w:rsidRPr="00BA0C32" w:rsidRDefault="00BA42A1" w:rsidP="007D0E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еподтвержденные расходы </w:t>
      </w:r>
      <w:r w:rsidR="007D0EC2" w:rsidRPr="00BA0C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42,91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руб.:</w:t>
      </w:r>
    </w:p>
    <w:p w:rsidR="007D0EC2" w:rsidRPr="00BA0C32" w:rsidRDefault="007D0EC2" w:rsidP="009148E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МО - «город Тулун» «РЭП «Сервис» в подтверждение полноты и своевременности перечисления в бюджет города Тулуна денежных средств от сдачи металлолома, полученного в результате демонтажа оборудования в домах, расположенных в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улуне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ул.Рабочий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городок, № 13 и № 15, представлена копия квитанции к приходному кассовому ордеру без даты, номера, указания организации, с печатью «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Вторчермет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Тулунский участок» на имя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Судникович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 42910,00 рублей. На запрос КСП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Тулунского участка ООО «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Вторчермет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получен ответ   о том, что квитанция на имя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Судникович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на сумму 42910,0 руб.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Тулунским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участком ООО «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Вторчермет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выдавалась,</w:t>
      </w:r>
      <w:r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ставит под сомнение полноту и своевременность перечисления в бюджет города Тулуна денежных средств от сдачи металлолома, полученного в результате демонтажа оборудования в домах, расположенных в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г.Тулуне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абочий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городок, № 13 и № 15.</w:t>
      </w:r>
    </w:p>
    <w:p w:rsidR="007D0EC2" w:rsidRPr="00BA0C32" w:rsidRDefault="00BA42A1" w:rsidP="007D0E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ебиторская задолженность населения за социальный наем </w:t>
      </w:r>
      <w:r w:rsidR="007D0EC2" w:rsidRPr="00BA0C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3 813,4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gramStart"/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</w:t>
      </w:r>
      <w:proofErr w:type="spellEnd"/>
      <w:r w:rsidR="007D0EC2" w:rsidRPr="00BA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.:</w:t>
      </w:r>
    </w:p>
    <w:p w:rsidR="007D0EC2" w:rsidRPr="00C92882" w:rsidRDefault="007D0EC2" w:rsidP="00C92882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Задолженность населения по начисленным суммам за социальный наем по состоянию на 01.10.2021 года составила 3813,4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что на 424,8 </w:t>
      </w:r>
      <w:proofErr w:type="spellStart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больше чем на начало отчетного года. По сравнению с началом 2019 года произошел </w:t>
      </w:r>
      <w:r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 дебиторской задолженности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по плате за социальный наем в доход местного бюджета на 24,5%.</w:t>
      </w:r>
    </w:p>
    <w:p w:rsidR="007D0EC2" w:rsidRPr="00BA0C32" w:rsidRDefault="00032C39" w:rsidP="00CA1E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к возврату (взысканию) в местн</w:t>
      </w:r>
      <w:r w:rsidR="000032D5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бюджет </w:t>
      </w:r>
      <w:r w:rsidR="007D0EC2"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032D5"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0EC2"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125,9 </w:t>
      </w:r>
      <w:proofErr w:type="spellStart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7D0EC2" w:rsidRPr="00BA0C32" w:rsidRDefault="00C92882" w:rsidP="00CA1E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неэффективных расходов 312,5</w:t>
      </w:r>
      <w:r w:rsidR="007D0EC2"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D0EC2" w:rsidRPr="00BA0C32" w:rsidRDefault="00C92882" w:rsidP="00CA1E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дебиторской задолженности населения за социальный наем 3</w:t>
      </w:r>
      <w:r w:rsidR="000032D5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813,4 </w:t>
      </w:r>
      <w:proofErr w:type="spellStart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D0EC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EC2" w:rsidRPr="00BA0C32" w:rsidRDefault="007D0EC2" w:rsidP="007D0EC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29E8" w:rsidRDefault="00A77534" w:rsidP="007629E8">
      <w:pPr>
        <w:pStyle w:val="a6"/>
        <w:numPr>
          <w:ilvl w:val="1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A0C32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«Проверка законного и эффективного использования бюджетных средств, муниципального имущества, достижения целевых показателей при реализации основного мероприятия «Организационно-методическое обеспечение деятельности образовательных учреждений» муниципальной программы «Образование» за 2020-2021 годы и текущий период 2022 года»</w:t>
      </w:r>
      <w:r w:rsidR="008A286A" w:rsidRPr="00BA0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A286A" w:rsidRPr="00A15B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556A1E" w:rsidRPr="00A15B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 2-о от 29.03</w:t>
      </w:r>
      <w:r w:rsidR="008A286A" w:rsidRPr="00A15B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.2022г.).</w:t>
      </w:r>
    </w:p>
    <w:p w:rsidR="00892E45" w:rsidRDefault="00C92882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Объем проверенных </w:t>
      </w:r>
      <w:r w:rsidR="001E7217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883972" w:rsidRPr="001E7217">
        <w:rPr>
          <w:rFonts w:ascii="Times New Roman" w:hAnsi="Times New Roman" w:cs="Times New Roman"/>
          <w:sz w:val="24"/>
          <w:szCs w:val="24"/>
        </w:rPr>
        <w:t>средств 16</w:t>
      </w:r>
      <w:r w:rsidR="001E7217">
        <w:rPr>
          <w:rFonts w:ascii="Times New Roman" w:hAnsi="Times New Roman" w:cs="Times New Roman"/>
          <w:sz w:val="24"/>
          <w:szCs w:val="24"/>
        </w:rPr>
        <w:t xml:space="preserve"> 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731,8 </w:t>
      </w:r>
      <w:proofErr w:type="spellStart"/>
      <w:r w:rsidR="00883972" w:rsidRPr="001E72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83972" w:rsidRPr="001E72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83972" w:rsidRPr="001E72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92E45">
        <w:rPr>
          <w:rFonts w:ascii="Times New Roman" w:hAnsi="Times New Roman" w:cs="Times New Roman"/>
          <w:sz w:val="24"/>
          <w:szCs w:val="24"/>
        </w:rPr>
        <w:t>.</w:t>
      </w:r>
    </w:p>
    <w:p w:rsidR="00883972" w:rsidRPr="001E7217" w:rsidRDefault="00456123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E7F">
        <w:rPr>
          <w:rFonts w:ascii="Times New Roman" w:hAnsi="Times New Roman" w:cs="Times New Roman"/>
          <w:sz w:val="24"/>
          <w:szCs w:val="24"/>
        </w:rPr>
        <w:t>Выявлено нарушений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 на с</w:t>
      </w:r>
      <w:r w:rsidR="00A81E7F">
        <w:rPr>
          <w:rFonts w:ascii="Times New Roman" w:hAnsi="Times New Roman" w:cs="Times New Roman"/>
          <w:sz w:val="24"/>
          <w:szCs w:val="24"/>
        </w:rPr>
        <w:t xml:space="preserve">умму  834,41 </w:t>
      </w:r>
      <w:proofErr w:type="spellStart"/>
      <w:r w:rsidR="00A81E7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81E7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81E7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81E7F">
        <w:rPr>
          <w:rFonts w:ascii="Times New Roman" w:hAnsi="Times New Roman" w:cs="Times New Roman"/>
          <w:sz w:val="24"/>
          <w:szCs w:val="24"/>
        </w:rPr>
        <w:t xml:space="preserve">., из них: </w:t>
      </w:r>
    </w:p>
    <w:p w:rsidR="00883972" w:rsidRPr="001E7217" w:rsidRDefault="00A81E7F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883972" w:rsidRPr="00A81E7F">
        <w:rPr>
          <w:rFonts w:ascii="Times New Roman" w:hAnsi="Times New Roman" w:cs="Times New Roman"/>
          <w:sz w:val="24"/>
          <w:szCs w:val="24"/>
          <w:u w:val="single"/>
        </w:rPr>
        <w:t>арушения в сфере управления и распоряжения муниципальной собственностью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 - 2 объекта:</w:t>
      </w:r>
    </w:p>
    <w:p w:rsidR="00883972" w:rsidRPr="001E7217" w:rsidRDefault="00A81E7F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 нарушение п.4 статьи 14 Порядка управления и распоряжения муниципальной собственностью муниципального образования – «город Тулун», утвержденного решением Думы города Тулуна от 30.05.2007 № 49-ДГО, договор безвозмездного пользования с собственником муниципального имущества не согласован.</w:t>
      </w:r>
    </w:p>
    <w:p w:rsidR="00883972" w:rsidRPr="001E7217" w:rsidRDefault="00A81E7F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3972" w:rsidRPr="001E7217">
        <w:rPr>
          <w:rFonts w:ascii="Times New Roman" w:hAnsi="Times New Roman" w:cs="Times New Roman"/>
          <w:sz w:val="24"/>
          <w:szCs w:val="24"/>
        </w:rPr>
        <w:t>МБУ «Методический центр» не обеспечены</w:t>
      </w:r>
      <w:r>
        <w:rPr>
          <w:rFonts w:ascii="Times New Roman" w:hAnsi="Times New Roman" w:cs="Times New Roman"/>
          <w:sz w:val="24"/>
          <w:szCs w:val="24"/>
        </w:rPr>
        <w:t xml:space="preserve"> надлежащие условий для сохранности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 муниципального имущества: автомобиль ГАЗ-3102-121, </w:t>
      </w:r>
      <w:proofErr w:type="spellStart"/>
      <w:r w:rsidR="00883972" w:rsidRPr="001E7217">
        <w:rPr>
          <w:rFonts w:ascii="Times New Roman" w:hAnsi="Times New Roman" w:cs="Times New Roman"/>
          <w:sz w:val="24"/>
          <w:szCs w:val="24"/>
        </w:rPr>
        <w:t>гос.номер</w:t>
      </w:r>
      <w:proofErr w:type="spellEnd"/>
      <w:r w:rsidR="00883972" w:rsidRPr="001E7217">
        <w:rPr>
          <w:rFonts w:ascii="Times New Roman" w:hAnsi="Times New Roman" w:cs="Times New Roman"/>
          <w:sz w:val="24"/>
          <w:szCs w:val="24"/>
        </w:rPr>
        <w:t xml:space="preserve"> О977МК38, хранится  на улице возле частного жилого дома по адресу: </w:t>
      </w:r>
      <w:proofErr w:type="spellStart"/>
      <w:r w:rsidR="00883972" w:rsidRPr="001E72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83972" w:rsidRPr="001E72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83972" w:rsidRPr="001E7217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="00883972" w:rsidRPr="001E7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972" w:rsidRPr="001E7217">
        <w:rPr>
          <w:rFonts w:ascii="Times New Roman" w:hAnsi="Times New Roman" w:cs="Times New Roman"/>
          <w:sz w:val="24"/>
          <w:szCs w:val="24"/>
        </w:rPr>
        <w:t>ул.Дорожная</w:t>
      </w:r>
      <w:proofErr w:type="spellEnd"/>
      <w:r w:rsidR="00883972" w:rsidRPr="001E72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д.4.</w:t>
      </w:r>
    </w:p>
    <w:p w:rsidR="00883972" w:rsidRPr="00A81E7F" w:rsidRDefault="00A81E7F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83972" w:rsidRPr="00A81E7F">
        <w:rPr>
          <w:rFonts w:ascii="Times New Roman" w:hAnsi="Times New Roman" w:cs="Times New Roman"/>
          <w:sz w:val="24"/>
          <w:szCs w:val="24"/>
          <w:u w:val="single"/>
        </w:rPr>
        <w:t>бъем средств, использованных с нарушением иных норм бюджетного законодательства и бухгалтерского учета 0,06 тыс. руб.:</w:t>
      </w:r>
    </w:p>
    <w:p w:rsidR="00883972" w:rsidRPr="001E7217" w:rsidRDefault="00883972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7217">
        <w:rPr>
          <w:rFonts w:ascii="Times New Roman" w:hAnsi="Times New Roman" w:cs="Times New Roman"/>
          <w:sz w:val="24"/>
          <w:szCs w:val="24"/>
        </w:rPr>
        <w:t xml:space="preserve">Поставщиком ООО «НПК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Пожхимзащита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>» ИНН 7725403923 (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E721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E7217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 xml:space="preserve">) допущено нарушение сроков поставки товара по контракту № 2/2021 от 09.08.2021г, заключенному с МБУ города Тулуна «Методический центр» на поставку средств индивидуальной защиты, а именно: универсальных фильтрующих малогабаритных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самоспасателей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 xml:space="preserve"> (УФМС) «Шанс-Е» (фильтры ФСЭ-С) п/м в количестве 200 штук на общую сумму 265,7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 xml:space="preserve">. В нарушение пункта 7.3 контракта № 2/2021 от 09.08.2021г требование об уплате пени  в связи с просрочкой исполнения поставщиком обязательства, предусмотренного контрактом, к ООО «НПК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Пожхимзащита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>»  учреждением не предъявлялись, сумма пени за один день про</w:t>
      </w:r>
      <w:r w:rsidR="00A81E7F">
        <w:rPr>
          <w:rFonts w:ascii="Times New Roman" w:hAnsi="Times New Roman" w:cs="Times New Roman"/>
          <w:sz w:val="24"/>
          <w:szCs w:val="24"/>
        </w:rPr>
        <w:t>срочки составляет 57,56 рублей.</w:t>
      </w:r>
    </w:p>
    <w:p w:rsidR="00883972" w:rsidRPr="00A81E7F" w:rsidRDefault="00A81E7F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883972" w:rsidRPr="00A81E7F">
        <w:rPr>
          <w:rFonts w:ascii="Times New Roman" w:hAnsi="Times New Roman" w:cs="Times New Roman"/>
          <w:sz w:val="24"/>
          <w:szCs w:val="24"/>
          <w:u w:val="single"/>
        </w:rPr>
        <w:t>еобосн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ованные расходы 831,1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883972" w:rsidRPr="001E7217" w:rsidRDefault="00A81E7F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83972" w:rsidRPr="001E7217">
        <w:rPr>
          <w:rFonts w:ascii="Times New Roman" w:hAnsi="Times New Roman" w:cs="Times New Roman"/>
          <w:sz w:val="24"/>
          <w:szCs w:val="24"/>
        </w:rPr>
        <w:t>огласно абз.2-4 пункта 3 статьи 69.2 Бюджетного кодекса РФ в задание учреждения можно включать только те услуги и работы, которые поименованы в общероссийском базовом (отраслевом), федера</w:t>
      </w:r>
      <w:r>
        <w:rPr>
          <w:rFonts w:ascii="Times New Roman" w:hAnsi="Times New Roman" w:cs="Times New Roman"/>
          <w:sz w:val="24"/>
          <w:szCs w:val="24"/>
        </w:rPr>
        <w:t xml:space="preserve">льном или региональном перечне. 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В общероссийском, а также региональном  перечне (классификаторе) государственных и муниципальных услуг отсутствует услуга по оказанию методической и консультативной помощи учреждениям культуры и некоммерческим организациям, в </w:t>
      </w:r>
      <w:proofErr w:type="gramStart"/>
      <w:r w:rsidR="00883972" w:rsidRPr="001E721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883972" w:rsidRPr="001E7217">
        <w:rPr>
          <w:rFonts w:ascii="Times New Roman" w:hAnsi="Times New Roman" w:cs="Times New Roman"/>
          <w:sz w:val="24"/>
          <w:szCs w:val="24"/>
        </w:rPr>
        <w:t xml:space="preserve"> с чем включение в Устав учреждения дополнений в части установления полномочий по оказанию методической и консультативной помощи муниципальным учреждениям культуры и некоммерческим организациям и введение с 01.04.2021г в штатное расписание дополнительных должностей методистов - 2,25 ед. (1,25 ставки для работы с НКО и 1,0 ставки для работы с учреждениями культуры), является необоснованным.  Сумма необоснованных расходов на содержание дополнительных  2,25 ед. ставки методистов за 9 месяцев 2021 года составила по штатному расписанию 638,3 </w:t>
      </w:r>
      <w:proofErr w:type="spellStart"/>
      <w:r w:rsidR="00883972" w:rsidRPr="001E72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83972" w:rsidRPr="001E72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83972" w:rsidRPr="001E72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83972" w:rsidRPr="001E7217">
        <w:rPr>
          <w:rFonts w:ascii="Times New Roman" w:hAnsi="Times New Roman" w:cs="Times New Roman"/>
          <w:sz w:val="24"/>
          <w:szCs w:val="24"/>
        </w:rPr>
        <w:t>., с начислениями на оплату т</w:t>
      </w:r>
      <w:r>
        <w:rPr>
          <w:rFonts w:ascii="Times New Roman" w:hAnsi="Times New Roman" w:cs="Times New Roman"/>
          <w:sz w:val="24"/>
          <w:szCs w:val="24"/>
        </w:rPr>
        <w:t xml:space="preserve">руда (30,2 %) 831,1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3972" w:rsidRPr="001E7217" w:rsidRDefault="00A81E7F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1E7F">
        <w:rPr>
          <w:rFonts w:ascii="Times New Roman" w:hAnsi="Times New Roman" w:cs="Times New Roman"/>
          <w:sz w:val="24"/>
          <w:szCs w:val="24"/>
          <w:u w:val="single"/>
        </w:rPr>
        <w:lastRenderedPageBreak/>
        <w:t>и</w:t>
      </w:r>
      <w:r w:rsidR="00883972" w:rsidRPr="00A81E7F">
        <w:rPr>
          <w:rFonts w:ascii="Times New Roman" w:hAnsi="Times New Roman" w:cs="Times New Roman"/>
          <w:sz w:val="24"/>
          <w:szCs w:val="24"/>
          <w:u w:val="single"/>
        </w:rPr>
        <w:t>ные нарушения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 по заработной плате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83972" w:rsidRPr="001E7217">
        <w:rPr>
          <w:rFonts w:ascii="Times New Roman" w:hAnsi="Times New Roman" w:cs="Times New Roman"/>
          <w:sz w:val="24"/>
          <w:szCs w:val="24"/>
        </w:rPr>
        <w:t xml:space="preserve">3,25 </w:t>
      </w:r>
      <w:proofErr w:type="spellStart"/>
      <w:r w:rsidR="00883972" w:rsidRPr="001E72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83972" w:rsidRPr="001E72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83972" w:rsidRPr="001E72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83972" w:rsidRPr="001E7217">
        <w:rPr>
          <w:rFonts w:ascii="Times New Roman" w:hAnsi="Times New Roman" w:cs="Times New Roman"/>
          <w:sz w:val="24"/>
          <w:szCs w:val="24"/>
        </w:rPr>
        <w:t>.</w:t>
      </w:r>
    </w:p>
    <w:p w:rsidR="00883972" w:rsidRPr="001E7217" w:rsidRDefault="00883972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7217">
        <w:rPr>
          <w:rFonts w:ascii="Times New Roman" w:hAnsi="Times New Roman" w:cs="Times New Roman"/>
          <w:sz w:val="24"/>
          <w:szCs w:val="24"/>
        </w:rPr>
        <w:t>В нарушение статьи 168  Трудового кодекса РФ  и Учетной политики учреждения  не возмещены расходы по найму жилого помещения при отсутствии подтверждающих документов и дополнительные расходы (суточные) за нахождение в служебной командировке в городе Иркутске:</w:t>
      </w:r>
    </w:p>
    <w:p w:rsidR="00883972" w:rsidRPr="001E7217" w:rsidRDefault="00883972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7217">
        <w:rPr>
          <w:rFonts w:ascii="Times New Roman" w:hAnsi="Times New Roman" w:cs="Times New Roman"/>
          <w:sz w:val="24"/>
          <w:szCs w:val="24"/>
        </w:rPr>
        <w:t xml:space="preserve">а) водителю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Рютину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 xml:space="preserve"> М.А. в сумме 2,25 тыс. руб., в том числе суточные в сумме 1,8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E72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E7217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 xml:space="preserve"> (9 дней * 200 руб.) и расходы на наем жилья во время командировки при отсутствии документов, подтверждающих расходы, в сумме 0,45 тыс. руб. (9 дней * 50 руб.);  </w:t>
      </w:r>
    </w:p>
    <w:p w:rsidR="00883972" w:rsidRPr="001E7217" w:rsidRDefault="00883972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7217">
        <w:rPr>
          <w:rFonts w:ascii="Times New Roman" w:hAnsi="Times New Roman" w:cs="Times New Roman"/>
          <w:sz w:val="24"/>
          <w:szCs w:val="24"/>
        </w:rPr>
        <w:t xml:space="preserve">б) водителю Татарникову С.И. в сумме 1,0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E72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E72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 xml:space="preserve">., в том числе суточные в сумме 0,8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>. (4 дня * 200 руб.) и расходы на наем жилья во время командировки при отсутствии документов, подтверждающих расходы, в сумме 0</w:t>
      </w:r>
      <w:r w:rsidR="00456123">
        <w:rPr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 w:rsidR="004561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56123">
        <w:rPr>
          <w:rFonts w:ascii="Times New Roman" w:hAnsi="Times New Roman" w:cs="Times New Roman"/>
          <w:sz w:val="24"/>
          <w:szCs w:val="24"/>
        </w:rPr>
        <w:t xml:space="preserve">. (4 дня * 50 руб.). </w:t>
      </w:r>
    </w:p>
    <w:p w:rsidR="00883972" w:rsidRPr="001E7217" w:rsidRDefault="00883972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7217">
        <w:rPr>
          <w:rFonts w:ascii="Times New Roman" w:hAnsi="Times New Roman" w:cs="Times New Roman"/>
          <w:sz w:val="24"/>
          <w:szCs w:val="24"/>
        </w:rPr>
        <w:t xml:space="preserve">Рекомендовано к возврату (взысканию) в местный бюджет, в муниципальную казну 0,06 </w:t>
      </w:r>
      <w:proofErr w:type="spellStart"/>
      <w:r w:rsidRPr="001E72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E72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E72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E7217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883972" w:rsidRPr="001E7217" w:rsidRDefault="00A81E7F" w:rsidP="00883972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83972" w:rsidRPr="001E7217">
        <w:rPr>
          <w:rFonts w:ascii="Times New Roman" w:hAnsi="Times New Roman" w:cs="Times New Roman"/>
          <w:sz w:val="24"/>
          <w:szCs w:val="24"/>
        </w:rPr>
        <w:t>бъем средств, использованных с нарушением иных норм бюджетного законодательства и бухгалтерского учета - 0,06 тыс. руб.</w:t>
      </w:r>
    </w:p>
    <w:p w:rsidR="00A77534" w:rsidRPr="007846CD" w:rsidRDefault="00A77534" w:rsidP="00784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FBC" w:rsidRPr="00BA0C32" w:rsidRDefault="00050C45" w:rsidP="00E206E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32">
        <w:rPr>
          <w:rFonts w:ascii="Times New Roman" w:hAnsi="Times New Roman" w:cs="Times New Roman"/>
          <w:b/>
          <w:sz w:val="24"/>
          <w:szCs w:val="24"/>
        </w:rPr>
        <w:t>Экспертно</w:t>
      </w:r>
      <w:r w:rsidR="00B3453E" w:rsidRPr="00BA0C32">
        <w:rPr>
          <w:rFonts w:ascii="Times New Roman" w:hAnsi="Times New Roman" w:cs="Times New Roman"/>
          <w:b/>
          <w:sz w:val="24"/>
          <w:szCs w:val="24"/>
        </w:rPr>
        <w:t>-</w:t>
      </w:r>
      <w:r w:rsidR="00753FBC" w:rsidRPr="00BA0C32">
        <w:rPr>
          <w:rFonts w:ascii="Times New Roman" w:hAnsi="Times New Roman" w:cs="Times New Roman"/>
          <w:b/>
          <w:sz w:val="24"/>
          <w:szCs w:val="24"/>
        </w:rPr>
        <w:t>аналитические мероприятия</w:t>
      </w:r>
    </w:p>
    <w:p w:rsidR="00A251E6" w:rsidRPr="00BA0C32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FBC" w:rsidRPr="00BA0C32" w:rsidRDefault="00A251E6" w:rsidP="00863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2C3351">
        <w:rPr>
          <w:rFonts w:ascii="Times New Roman" w:hAnsi="Times New Roman" w:cs="Times New Roman"/>
          <w:sz w:val="24"/>
          <w:szCs w:val="24"/>
        </w:rPr>
        <w:t>В отчетном периоде 2022</w:t>
      </w:r>
      <w:bookmarkStart w:id="0" w:name="_GoBack"/>
      <w:bookmarkEnd w:id="0"/>
      <w:r w:rsidR="00753FBC" w:rsidRPr="00BA0C3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5409" w:rsidRPr="00BA0C32">
        <w:rPr>
          <w:rFonts w:ascii="Times New Roman" w:hAnsi="Times New Roman" w:cs="Times New Roman"/>
          <w:sz w:val="24"/>
          <w:szCs w:val="24"/>
        </w:rPr>
        <w:t xml:space="preserve">на основании обращений представительного органа муниципального образования – «город Тулун» </w:t>
      </w:r>
      <w:r w:rsidR="00753FBC" w:rsidRPr="00BA0C32">
        <w:rPr>
          <w:rFonts w:ascii="Times New Roman" w:hAnsi="Times New Roman" w:cs="Times New Roman"/>
          <w:sz w:val="24"/>
          <w:szCs w:val="24"/>
        </w:rPr>
        <w:t>проведено</w:t>
      </w:r>
      <w:r w:rsidR="006D4514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7202C0" w:rsidRPr="00BA0C32">
        <w:rPr>
          <w:rFonts w:ascii="Times New Roman" w:hAnsi="Times New Roman" w:cs="Times New Roman"/>
          <w:sz w:val="24"/>
          <w:szCs w:val="24"/>
        </w:rPr>
        <w:t>5</w:t>
      </w:r>
      <w:r w:rsidR="007202C0" w:rsidRPr="00BA0C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финансово-экономических экспертиз</w:t>
      </w:r>
      <w:r w:rsidR="006D4514" w:rsidRPr="00BA0C32">
        <w:rPr>
          <w:rFonts w:ascii="Times New Roman" w:hAnsi="Times New Roman" w:cs="Times New Roman"/>
          <w:sz w:val="24"/>
          <w:szCs w:val="24"/>
        </w:rPr>
        <w:t xml:space="preserve">, подготовлено </w:t>
      </w:r>
      <w:r w:rsidR="007202C0" w:rsidRPr="00BA0C32">
        <w:rPr>
          <w:rFonts w:ascii="Times New Roman" w:hAnsi="Times New Roman" w:cs="Times New Roman"/>
          <w:sz w:val="24"/>
          <w:szCs w:val="24"/>
        </w:rPr>
        <w:t>5</w:t>
      </w:r>
      <w:r w:rsidR="00AD5409" w:rsidRPr="00BA0C32">
        <w:rPr>
          <w:rFonts w:ascii="Times New Roman" w:hAnsi="Times New Roman" w:cs="Times New Roman"/>
          <w:sz w:val="24"/>
          <w:szCs w:val="24"/>
        </w:rPr>
        <w:t xml:space="preserve"> заключений по ре</w:t>
      </w:r>
      <w:r w:rsidR="006804D1" w:rsidRPr="00BA0C32">
        <w:rPr>
          <w:rFonts w:ascii="Times New Roman" w:hAnsi="Times New Roman" w:cs="Times New Roman"/>
          <w:sz w:val="24"/>
          <w:szCs w:val="24"/>
        </w:rPr>
        <w:t>зультатам проведенных экспертиз, в том числе:</w:t>
      </w:r>
    </w:p>
    <w:p w:rsidR="00B64E06" w:rsidRPr="00BA0C32" w:rsidRDefault="00E206ED" w:rsidP="008638A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0C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2.1 </w:t>
      </w:r>
      <w:r w:rsidR="00752B1C" w:rsidRPr="00BA0C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="00B64E06" w:rsidRPr="00BA0C3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 w:rsidRPr="00BA0C32">
        <w:rPr>
          <w:rFonts w:ascii="Times New Roman" w:eastAsia="Calibri" w:hAnsi="Times New Roman" w:cs="Times New Roman"/>
          <w:sz w:val="24"/>
          <w:szCs w:val="24"/>
        </w:rPr>
        <w:t>а</w:t>
      </w:r>
      <w:r w:rsidR="00B64E06" w:rsidRPr="00BA0C32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C924FC" w:rsidRPr="00BA0C32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городского округа от 23.12.2021 № 48-ДГО «О бюджете муниципального образования – «город Тулун» на 2022 год и на плановый период 2023 и 2024 годов» </w:t>
      </w:r>
      <w:r w:rsidR="00752B1C" w:rsidRPr="00BA0C3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00547" w:rsidRPr="00BA0C32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752B1C" w:rsidRPr="00BA0C32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</w:t>
      </w:r>
      <w:r w:rsidR="00E00547" w:rsidRPr="00BA0C32">
        <w:rPr>
          <w:rFonts w:ascii="Times New Roman" w:hAnsi="Times New Roman" w:cs="Times New Roman"/>
          <w:sz w:val="24"/>
          <w:szCs w:val="24"/>
        </w:rPr>
        <w:t>.</w:t>
      </w:r>
      <w:r w:rsidR="008B020E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C924FC" w:rsidRPr="00BA0C32">
        <w:rPr>
          <w:rFonts w:ascii="Times New Roman" w:hAnsi="Times New Roman" w:cs="Times New Roman"/>
          <w:sz w:val="24"/>
          <w:szCs w:val="24"/>
        </w:rPr>
        <w:t>В ходе проведения экспертизы настоящего Проекта Комитетом по финансам администрации городского округа устранена ошибка, допущенная в текстовой части Проекта</w:t>
      </w:r>
      <w:r w:rsidR="00E00547" w:rsidRPr="00BA0C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924FC" w:rsidRPr="00BA0C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020E" w:rsidRPr="00BA0C32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="008B020E" w:rsidRPr="00BA0C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B020E" w:rsidRPr="00BA0C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020E" w:rsidRPr="00BA0C32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8B020E" w:rsidRPr="00BA0C32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C924FC" w:rsidRPr="00BA0C32">
        <w:rPr>
          <w:rFonts w:ascii="Times New Roman" w:hAnsi="Times New Roman" w:cs="Times New Roman"/>
          <w:sz w:val="24"/>
          <w:szCs w:val="24"/>
        </w:rPr>
        <w:t xml:space="preserve"> (заключение 1-э от 14.02.2022</w:t>
      </w:r>
      <w:r w:rsidR="00AD2062" w:rsidRPr="00BA0C32">
        <w:rPr>
          <w:rFonts w:ascii="Times New Roman" w:hAnsi="Times New Roman" w:cs="Times New Roman"/>
          <w:sz w:val="24"/>
          <w:szCs w:val="24"/>
        </w:rPr>
        <w:t>г.)</w:t>
      </w:r>
      <w:r w:rsidR="00B64E06" w:rsidRPr="00BA0C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B1C" w:rsidRPr="00BA0C32" w:rsidRDefault="00E206ED" w:rsidP="00EA6BB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C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2.2</w:t>
      </w:r>
      <w:r w:rsidR="00752B1C" w:rsidRPr="00BA0C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BA0C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BA0C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752B1C" w:rsidRPr="00BA0C32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="00EE695B" w:rsidRPr="00BA0C32">
        <w:rPr>
          <w:rFonts w:ascii="Times New Roman" w:hAnsi="Times New Roman" w:cs="Times New Roman"/>
          <w:sz w:val="24"/>
          <w:szCs w:val="24"/>
        </w:rPr>
        <w:t xml:space="preserve">«О внесении изменений в прогнозный план (программу) приватизации муниципального имущества, находящегося в собственности муниципального образования – «город Тулун», на 2022 год» </w:t>
      </w:r>
      <w:r w:rsidR="00A15D35" w:rsidRPr="00BA0C32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="00A15D35" w:rsidRPr="00BA0C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15D35" w:rsidRPr="00BA0C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15D35" w:rsidRPr="00BA0C32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A15D35" w:rsidRPr="00BA0C32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EE695B" w:rsidRPr="00BA0C32">
        <w:rPr>
          <w:rFonts w:ascii="Times New Roman" w:hAnsi="Times New Roman" w:cs="Times New Roman"/>
          <w:sz w:val="24"/>
          <w:szCs w:val="24"/>
        </w:rPr>
        <w:t xml:space="preserve"> (заключение 2-э от 15.02.2022</w:t>
      </w:r>
      <w:r w:rsidR="00AD2062" w:rsidRPr="00BA0C32">
        <w:rPr>
          <w:rFonts w:ascii="Times New Roman" w:hAnsi="Times New Roman" w:cs="Times New Roman"/>
          <w:sz w:val="24"/>
          <w:szCs w:val="24"/>
        </w:rPr>
        <w:t>г.)</w:t>
      </w:r>
      <w:r w:rsidR="00A15D35" w:rsidRPr="00BA0C32">
        <w:rPr>
          <w:rFonts w:ascii="Times New Roman" w:hAnsi="Times New Roman" w:cs="Times New Roman"/>
          <w:sz w:val="24"/>
          <w:szCs w:val="24"/>
        </w:rPr>
        <w:t>;</w:t>
      </w:r>
      <w:r w:rsidR="00A15D35" w:rsidRPr="00BA0C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5564" w:rsidRPr="00BA0C32" w:rsidRDefault="00E206ED" w:rsidP="006F348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C32">
        <w:rPr>
          <w:rFonts w:ascii="Times New Roman" w:eastAsia="Times New Roman" w:hAnsi="Times New Roman" w:cs="Times New Roman"/>
          <w:b/>
          <w:sz w:val="24"/>
          <w:szCs w:val="24"/>
        </w:rPr>
        <w:t xml:space="preserve">2.3 </w:t>
      </w:r>
      <w:r w:rsidR="00692461" w:rsidRPr="00BA0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B1C" w:rsidRPr="00BA0C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752B1C" w:rsidRPr="00BA0C32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r w:rsidR="00692461" w:rsidRPr="00BA0C32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6F3482" w:rsidRPr="00BA0C32">
        <w:rPr>
          <w:rFonts w:ascii="Times New Roman" w:hAnsi="Times New Roman" w:cs="Times New Roman"/>
          <w:sz w:val="24"/>
          <w:szCs w:val="24"/>
        </w:rPr>
        <w:t>«О внесении изменений в решение Думы городского округа от 10.03.2010 № 08-ДГО «Об  утверждении</w:t>
      </w:r>
      <w:r w:rsidR="006F3482" w:rsidRPr="00BA0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482" w:rsidRPr="00BA0C32">
        <w:rPr>
          <w:rFonts w:ascii="Times New Roman" w:hAnsi="Times New Roman" w:cs="Times New Roman"/>
          <w:sz w:val="24"/>
          <w:szCs w:val="24"/>
        </w:rPr>
        <w:t>перечня имущества, находящегося в собственности муниципального образования – «город Тулун», свободного от прав третьих лиц (за исключением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</w:t>
      </w:r>
      <w:proofErr w:type="gramEnd"/>
      <w:r w:rsidR="006F3482" w:rsidRPr="00BA0C32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предпринимательства»</w:t>
      </w:r>
      <w:r w:rsidR="006F3482" w:rsidRPr="00BA0C3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00547" w:rsidRPr="00BA0C32">
        <w:rPr>
          <w:rFonts w:ascii="Times New Roman" w:hAnsi="Times New Roman" w:cs="Times New Roman"/>
          <w:sz w:val="24"/>
          <w:szCs w:val="24"/>
        </w:rPr>
        <w:t>Проект</w:t>
      </w:r>
      <w:r w:rsidR="00A15D35" w:rsidRPr="00BA0C32">
        <w:rPr>
          <w:rFonts w:ascii="Times New Roman" w:hAnsi="Times New Roman" w:cs="Times New Roman"/>
          <w:sz w:val="24"/>
          <w:szCs w:val="24"/>
        </w:rPr>
        <w:t xml:space="preserve"> противоречит действующему законодательству</w:t>
      </w:r>
      <w:r w:rsidR="006F3482" w:rsidRPr="00BA0C32">
        <w:rPr>
          <w:rFonts w:ascii="Times New Roman" w:hAnsi="Times New Roman" w:cs="Times New Roman"/>
          <w:sz w:val="24"/>
          <w:szCs w:val="24"/>
        </w:rPr>
        <w:t>, НПА</w:t>
      </w:r>
      <w:r w:rsidR="00A15D35" w:rsidRPr="00BA0C32">
        <w:rPr>
          <w:rFonts w:ascii="Times New Roman" w:hAnsi="Times New Roman" w:cs="Times New Roman"/>
          <w:sz w:val="24"/>
          <w:szCs w:val="24"/>
        </w:rPr>
        <w:t xml:space="preserve">, рекомендован КСП </w:t>
      </w:r>
      <w:proofErr w:type="spellStart"/>
      <w:r w:rsidR="00A15D35" w:rsidRPr="00BA0C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15D35" w:rsidRPr="00BA0C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15D35" w:rsidRPr="00BA0C32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6F3482" w:rsidRPr="00BA0C32">
        <w:rPr>
          <w:rFonts w:ascii="Times New Roman" w:hAnsi="Times New Roman" w:cs="Times New Roman"/>
          <w:sz w:val="24"/>
          <w:szCs w:val="24"/>
        </w:rPr>
        <w:t xml:space="preserve"> оставить без  рассмотрения</w:t>
      </w:r>
      <w:r w:rsidR="00E00547" w:rsidRPr="00BA0C32">
        <w:rPr>
          <w:rFonts w:ascii="Times New Roman" w:hAnsi="Times New Roman" w:cs="Times New Roman"/>
          <w:sz w:val="24"/>
          <w:szCs w:val="24"/>
        </w:rPr>
        <w:t>.</w:t>
      </w:r>
      <w:r w:rsidR="006F3482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E00547" w:rsidRPr="00BA0C32">
        <w:rPr>
          <w:rFonts w:ascii="Times New Roman" w:hAnsi="Times New Roman" w:cs="Times New Roman"/>
          <w:sz w:val="24"/>
          <w:szCs w:val="24"/>
        </w:rPr>
        <w:t xml:space="preserve">Проект отозван администрацией городского округа </w:t>
      </w:r>
      <w:r w:rsidR="006F3482" w:rsidRPr="00BA0C32">
        <w:rPr>
          <w:rFonts w:ascii="Times New Roman" w:hAnsi="Times New Roman" w:cs="Times New Roman"/>
          <w:sz w:val="24"/>
          <w:szCs w:val="24"/>
        </w:rPr>
        <w:t>(заключение 3-э от 16.02.2022</w:t>
      </w:r>
      <w:r w:rsidR="00AD2062" w:rsidRPr="00BA0C32">
        <w:rPr>
          <w:rFonts w:ascii="Times New Roman" w:hAnsi="Times New Roman" w:cs="Times New Roman"/>
          <w:sz w:val="24"/>
          <w:szCs w:val="24"/>
        </w:rPr>
        <w:t>г.)</w:t>
      </w:r>
      <w:r w:rsidR="0026781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7BC" w:rsidRPr="00BA0C32" w:rsidRDefault="00E206ED" w:rsidP="00E005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Calibri" w:hAnsi="Times New Roman" w:cs="Times New Roman"/>
          <w:b/>
          <w:sz w:val="24"/>
          <w:szCs w:val="24"/>
        </w:rPr>
        <w:t xml:space="preserve">2.4  </w:t>
      </w:r>
      <w:r w:rsidR="0093585C" w:rsidRPr="00BA0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5BC" w:rsidRPr="00BA0C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9755BC" w:rsidRPr="00BA0C32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BC3631" w:rsidRPr="00BA0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547" w:rsidRPr="00BA0C32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Тулун». Проект в целом не противоречит действующему законодательству. КСП </w:t>
      </w:r>
      <w:proofErr w:type="spellStart"/>
      <w:r w:rsidR="00E00547" w:rsidRPr="00BA0C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00547" w:rsidRPr="00BA0C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00547" w:rsidRPr="00BA0C32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E00547" w:rsidRPr="00BA0C32">
        <w:rPr>
          <w:rFonts w:ascii="Times New Roman" w:hAnsi="Times New Roman" w:cs="Times New Roman"/>
          <w:sz w:val="24"/>
          <w:szCs w:val="24"/>
        </w:rPr>
        <w:t xml:space="preserve"> рекомендовано </w:t>
      </w:r>
      <w:r w:rsidR="00E00547" w:rsidRPr="00BA0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дополнения в Порядок предоставления служебных жилых помещений с целью включения в  перечень граждан, которым могут быть предоставлены служебные жилые помещения, лиц, замещающих </w:t>
      </w:r>
      <w:r w:rsidR="00E00547" w:rsidRPr="00BA0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муниципальные должности (председатель КСП, аудитор КСП)</w:t>
      </w:r>
      <w:r w:rsidR="00CD2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рекомендации не выполнены</w:t>
      </w:r>
      <w:r w:rsidR="00E00547" w:rsidRPr="00BA0C32">
        <w:rPr>
          <w:rFonts w:ascii="Times New Roman" w:hAnsi="Times New Roman" w:cs="Times New Roman"/>
          <w:sz w:val="24"/>
          <w:szCs w:val="24"/>
        </w:rPr>
        <w:t xml:space="preserve"> (заключение 4-э от 17.02.2022</w:t>
      </w:r>
      <w:r w:rsidR="00AD2062" w:rsidRPr="00BA0C32">
        <w:rPr>
          <w:rFonts w:ascii="Times New Roman" w:hAnsi="Times New Roman" w:cs="Times New Roman"/>
          <w:sz w:val="24"/>
          <w:szCs w:val="24"/>
        </w:rPr>
        <w:t>г.)</w:t>
      </w:r>
      <w:r w:rsidR="0003059F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02C0" w:rsidRPr="00BA0C32" w:rsidRDefault="007202C0" w:rsidP="00E005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 </w:t>
      </w:r>
      <w:r w:rsidRPr="00BA0C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BA0C32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BA0C32">
        <w:rPr>
          <w:rFonts w:ascii="Times New Roman" w:hAnsi="Times New Roman" w:cs="Times New Roman"/>
          <w:sz w:val="24"/>
          <w:szCs w:val="24"/>
        </w:rPr>
        <w:t>«О внесении изменений в решение Думы городского округа от 12.12.2013 № 29-ДГО «Об установлении дополнительных мер социальной поддержки отдельным категориям граждан города Тулуна»</w:t>
      </w:r>
      <w:r w:rsidR="003B2AA1" w:rsidRPr="00BA0C32">
        <w:rPr>
          <w:rFonts w:ascii="Times New Roman" w:hAnsi="Times New Roman" w:cs="Times New Roman"/>
          <w:sz w:val="24"/>
          <w:szCs w:val="24"/>
        </w:rPr>
        <w:t xml:space="preserve">. КСП </w:t>
      </w:r>
      <w:proofErr w:type="spellStart"/>
      <w:r w:rsidR="003B2AA1" w:rsidRPr="00BA0C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B2AA1" w:rsidRPr="00BA0C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B2AA1" w:rsidRPr="00BA0C32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3B2AA1" w:rsidRPr="00BA0C32">
        <w:rPr>
          <w:rFonts w:ascii="Times New Roman" w:hAnsi="Times New Roman" w:cs="Times New Roman"/>
          <w:sz w:val="24"/>
          <w:szCs w:val="24"/>
        </w:rPr>
        <w:t xml:space="preserve"> рекомендовано внести дополнение по уточнению места проведения военной операции, </w:t>
      </w:r>
      <w:r w:rsidR="003B2AA1" w:rsidRPr="00EF1ACD">
        <w:rPr>
          <w:rFonts w:ascii="Times New Roman" w:hAnsi="Times New Roman" w:cs="Times New Roman"/>
          <w:sz w:val="24"/>
          <w:szCs w:val="24"/>
        </w:rPr>
        <w:t>рекомендации администрацией городского округа выполнены</w:t>
      </w:r>
      <w:r w:rsidRPr="00BA0C32">
        <w:rPr>
          <w:rFonts w:ascii="Times New Roman" w:hAnsi="Times New Roman" w:cs="Times New Roman"/>
          <w:sz w:val="24"/>
          <w:szCs w:val="24"/>
        </w:rPr>
        <w:t xml:space="preserve"> (заключение 5-э от 24.03.2022г.)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397" w:rsidRPr="00BA0C32" w:rsidRDefault="00DC0397" w:rsidP="00E0054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C40" w:rsidRPr="00BA0C32" w:rsidRDefault="00B75C40" w:rsidP="00664875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32">
        <w:rPr>
          <w:rFonts w:ascii="Times New Roman" w:hAnsi="Times New Roman" w:cs="Times New Roman"/>
          <w:b/>
          <w:sz w:val="24"/>
          <w:szCs w:val="24"/>
        </w:rPr>
        <w:t>Реализация предложений по итогам контрольных и</w:t>
      </w:r>
    </w:p>
    <w:p w:rsidR="00216F46" w:rsidRPr="00BA0C32" w:rsidRDefault="00B75C40" w:rsidP="00E3201B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32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:rsidR="000128D4" w:rsidRPr="00BA0C32" w:rsidRDefault="000128D4" w:rsidP="00A251E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BF2" w:rsidRPr="00BA0C32" w:rsidRDefault="00390D34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   </w:t>
      </w:r>
      <w:r w:rsidR="008C3503" w:rsidRPr="00BA0C32">
        <w:rPr>
          <w:rFonts w:ascii="Times New Roman" w:hAnsi="Times New Roman" w:cs="Times New Roman"/>
          <w:sz w:val="24"/>
          <w:szCs w:val="24"/>
        </w:rPr>
        <w:t xml:space="preserve">  </w:t>
      </w:r>
      <w:r w:rsidR="00F17BF2" w:rsidRPr="00BA0C32">
        <w:rPr>
          <w:rFonts w:ascii="Times New Roman" w:hAnsi="Times New Roman" w:cs="Times New Roman"/>
          <w:sz w:val="24"/>
          <w:szCs w:val="24"/>
        </w:rPr>
        <w:t xml:space="preserve">  </w:t>
      </w:r>
      <w:r w:rsidRPr="00BA0C32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A77534" w:rsidRPr="00BA0C32">
        <w:rPr>
          <w:rFonts w:ascii="Times New Roman" w:hAnsi="Times New Roman" w:cs="Times New Roman"/>
          <w:sz w:val="24"/>
          <w:szCs w:val="24"/>
        </w:rPr>
        <w:t xml:space="preserve"> периоде 2022</w:t>
      </w:r>
      <w:r w:rsidR="00247B18" w:rsidRPr="00BA0C3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246347" w:rsidRPr="00BA0C32">
        <w:rPr>
          <w:rFonts w:ascii="Times New Roman" w:hAnsi="Times New Roman" w:cs="Times New Roman"/>
          <w:sz w:val="24"/>
          <w:szCs w:val="24"/>
        </w:rPr>
        <w:t xml:space="preserve">объектам контроля по результатам контрольных мероприятий </w:t>
      </w:r>
      <w:r w:rsidR="00664875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246347" w:rsidRPr="00BA0C32">
        <w:rPr>
          <w:rFonts w:ascii="Times New Roman" w:hAnsi="Times New Roman" w:cs="Times New Roman"/>
          <w:sz w:val="24"/>
          <w:szCs w:val="24"/>
        </w:rPr>
        <w:t>Контрольно-счетной палатой города предложено принять действенные меры  по устранению выявленных нарушений, недостатков, замечаний.</w:t>
      </w:r>
    </w:p>
    <w:p w:rsidR="003B2AA1" w:rsidRPr="00BA0C32" w:rsidRDefault="00F17BF2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A14E8" w:rsidRPr="00BA0C32">
        <w:rPr>
          <w:rFonts w:ascii="Times New Roman" w:hAnsi="Times New Roman" w:cs="Times New Roman"/>
          <w:sz w:val="24"/>
          <w:szCs w:val="24"/>
        </w:rPr>
        <w:t>По контрольному мероприятию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законного и эффективного  управления, владения, пользования и распоряжения муниципальным имуществом муниципального образования, включая распоряжение объектами муниципального специализированного жилищного фонда за 2019-2020 годы и текущий период 2021 года» 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учреждению</w:t>
      </w:r>
      <w:r w:rsidR="00BA14E8" w:rsidRPr="00BA0C32">
        <w:rPr>
          <w:rFonts w:ascii="Times New Roman" w:eastAsia="Calibri" w:hAnsi="Times New Roman" w:cs="Times New Roman"/>
          <w:sz w:val="24"/>
          <w:szCs w:val="24"/>
        </w:rPr>
        <w:t xml:space="preserve"> «Администрация городского округа </w:t>
      </w:r>
      <w:r w:rsidR="00BA14E8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3B2AA1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 </w:t>
      </w:r>
      <w:r w:rsidR="003B2AA1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F52F14" w:rsidRPr="00BA0C32">
        <w:rPr>
          <w:rFonts w:ascii="Times New Roman" w:hAnsi="Times New Roman" w:cs="Times New Roman"/>
          <w:sz w:val="24"/>
          <w:szCs w:val="24"/>
        </w:rPr>
        <w:t>рок для предоставления информации о выполнении рекомендаций по устранению нарушений, недостатков, замечани</w:t>
      </w:r>
      <w:r w:rsidR="003B2AA1" w:rsidRPr="00BA0C32">
        <w:rPr>
          <w:rFonts w:ascii="Times New Roman" w:hAnsi="Times New Roman" w:cs="Times New Roman"/>
          <w:sz w:val="24"/>
          <w:szCs w:val="24"/>
        </w:rPr>
        <w:t>й, выявленных в ходе</w:t>
      </w:r>
      <w:r w:rsidR="00E8618E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proofErr w:type="gramEnd"/>
      <w:r w:rsidR="00E8618E">
        <w:rPr>
          <w:rFonts w:ascii="Times New Roman" w:hAnsi="Times New Roman" w:cs="Times New Roman"/>
          <w:sz w:val="24"/>
          <w:szCs w:val="24"/>
        </w:rPr>
        <w:t xml:space="preserve"> 09 марта 2022 года</w:t>
      </w:r>
      <w:r w:rsidR="004A3596" w:rsidRPr="00BA0C32">
        <w:rPr>
          <w:rFonts w:ascii="Times New Roman" w:hAnsi="Times New Roman" w:cs="Times New Roman"/>
          <w:sz w:val="24"/>
          <w:szCs w:val="24"/>
        </w:rPr>
        <w:t>,</w:t>
      </w:r>
      <w:r w:rsidR="003B2AA1" w:rsidRPr="00BA0C32">
        <w:rPr>
          <w:rFonts w:ascii="Times New Roman" w:hAnsi="Times New Roman" w:cs="Times New Roman"/>
          <w:sz w:val="24"/>
          <w:szCs w:val="24"/>
        </w:rPr>
        <w:t xml:space="preserve"> продлен </w:t>
      </w:r>
      <w:r w:rsidR="00E8618E">
        <w:rPr>
          <w:rFonts w:ascii="Times New Roman" w:hAnsi="Times New Roman" w:cs="Times New Roman"/>
          <w:sz w:val="24"/>
          <w:szCs w:val="24"/>
        </w:rPr>
        <w:t>до 04 апреля 2022 года</w:t>
      </w:r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3B2AA1" w:rsidRPr="00BA0C32">
        <w:rPr>
          <w:rFonts w:ascii="Times New Roman" w:hAnsi="Times New Roman" w:cs="Times New Roman"/>
          <w:sz w:val="24"/>
          <w:szCs w:val="24"/>
        </w:rPr>
        <w:t xml:space="preserve">по </w:t>
      </w:r>
      <w:r w:rsidRPr="00BA0C32">
        <w:rPr>
          <w:rFonts w:ascii="Times New Roman" w:hAnsi="Times New Roman" w:cs="Times New Roman"/>
          <w:sz w:val="24"/>
          <w:szCs w:val="24"/>
        </w:rPr>
        <w:t xml:space="preserve">обращению администрации городского округа </w:t>
      </w:r>
      <w:r w:rsidR="004A3596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– «город Тулун».</w:t>
      </w:r>
    </w:p>
    <w:p w:rsidR="007B47A1" w:rsidRPr="00BA0C32" w:rsidRDefault="004A3596" w:rsidP="00F5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F52F14"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E8618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8618E" w:rsidRPr="00BA0C32">
        <w:rPr>
          <w:rFonts w:ascii="Times New Roman" w:hAnsi="Times New Roman" w:cs="Times New Roman"/>
          <w:sz w:val="24"/>
          <w:szCs w:val="24"/>
        </w:rPr>
        <w:t>По контрольному мероприятию</w:t>
      </w:r>
      <w:r w:rsidR="00E8618E" w:rsidRPr="00BA0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18E" w:rsidRPr="00E8618E">
        <w:rPr>
          <w:rFonts w:ascii="Times New Roman" w:hAnsi="Times New Roman" w:cs="Times New Roman"/>
          <w:sz w:val="24"/>
          <w:szCs w:val="24"/>
        </w:rPr>
        <w:t>«Проверка законного и эффективного использования бюджетных средств, муниципального имущества, достижения целевых показателей при реализации основного мероприятия «Организационно-методическое обеспечение деятельности образовательных учреждений» муниципальной программы «Образование» за 2020-2021 годы и текущий период 2022 г</w:t>
      </w:r>
      <w:r w:rsidR="00E8618E">
        <w:rPr>
          <w:rFonts w:ascii="Times New Roman" w:hAnsi="Times New Roman" w:cs="Times New Roman"/>
          <w:sz w:val="24"/>
          <w:szCs w:val="24"/>
        </w:rPr>
        <w:t xml:space="preserve">ода» </w:t>
      </w:r>
      <w:r w:rsidR="00E8618E" w:rsidRPr="00BA0C3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E8618E" w:rsidRPr="00BA0C32">
        <w:rPr>
          <w:rFonts w:ascii="Times New Roman" w:hAnsi="Times New Roman" w:cs="Times New Roman"/>
          <w:sz w:val="24"/>
          <w:szCs w:val="24"/>
        </w:rPr>
        <w:t>рок для предоставления информации о выполнении рекомендаций по устранению нарушений, недостатков, замечаний, выявленных в ходе контрольного мероприятия</w:t>
      </w:r>
      <w:r w:rsidR="00E8618E">
        <w:rPr>
          <w:rFonts w:ascii="Times New Roman" w:hAnsi="Times New Roman" w:cs="Times New Roman"/>
          <w:sz w:val="24"/>
          <w:szCs w:val="24"/>
        </w:rPr>
        <w:t xml:space="preserve"> установлен 29 апреля 2022 года</w:t>
      </w:r>
      <w:r w:rsidR="00E8618E" w:rsidRPr="00E86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201B" w:rsidRPr="00BA0C32" w:rsidRDefault="00246347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201B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заключений по </w:t>
      </w:r>
      <w:r w:rsidR="00E3201B" w:rsidRPr="00BA0C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финансово-экономической </w:t>
      </w:r>
      <w:r w:rsidR="00E3201B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 проектов решений Думы городского округа о приня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муниципальных правовых актов</w:t>
      </w:r>
      <w:r w:rsidR="00E3201B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исключению несоответствия муниципальных правовых актов законодательству РФ, субъекта РФ и д</w:t>
      </w:r>
      <w:r w:rsidR="004A3596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 нормативно-правовым актам,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устранению ошибок,</w:t>
      </w:r>
      <w:r w:rsidR="004A3596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E3C71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</w:t>
      </w:r>
      <w:r w:rsidR="004A3596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чего, </w:t>
      </w:r>
      <w:r w:rsidR="008E3C71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отозван один Проект решен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Думы городского округа, </w:t>
      </w:r>
      <w:r w:rsidR="00B2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</w:t>
      </w:r>
      <w:r w:rsidR="008E3C71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B2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3C71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городского окр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 внесены поправки</w:t>
      </w:r>
      <w:r w:rsidR="008E3C71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51C0D" w:rsidRPr="00BA0C32" w:rsidRDefault="00251C0D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71" w:rsidRPr="00BA0C32" w:rsidRDefault="008E3C71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A3F47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 принципов</w:t>
      </w:r>
      <w:r w:rsidR="00BA3F47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</w:t>
      </w:r>
      <w:r w:rsidR="00BA3F47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гласности</w:t>
      </w:r>
      <w:r w:rsidR="00BA14E8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тчеты и заключения по завершенным контрольным и экспертно-аналитическим мероприятиям</w:t>
      </w:r>
      <w:r w:rsidR="005E0102"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на </w:t>
      </w:r>
      <w:r w:rsidR="005E0102" w:rsidRPr="00BA0C32">
        <w:rPr>
          <w:rFonts w:ascii="Times New Roman" w:hAnsi="Times New Roman" w:cs="Times New Roman"/>
          <w:sz w:val="24"/>
          <w:szCs w:val="24"/>
        </w:rPr>
        <w:t>официальном сайте К</w:t>
      </w:r>
      <w:r w:rsidR="009640D9" w:rsidRPr="00BA0C32">
        <w:rPr>
          <w:rFonts w:ascii="Times New Roman" w:hAnsi="Times New Roman" w:cs="Times New Roman"/>
          <w:sz w:val="24"/>
          <w:szCs w:val="24"/>
        </w:rPr>
        <w:t xml:space="preserve">онтрольно-счетной палаты города </w:t>
      </w:r>
      <w:r w:rsidR="005E0102" w:rsidRPr="00BA0C32">
        <w:rPr>
          <w:rFonts w:ascii="Times New Roman" w:hAnsi="Times New Roman" w:cs="Times New Roman"/>
          <w:sz w:val="24"/>
          <w:szCs w:val="24"/>
        </w:rPr>
        <w:t>Тулуна в</w:t>
      </w:r>
      <w:r w:rsidR="005E0102" w:rsidRPr="00BA0C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E0102" w:rsidRPr="00BA0C32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0128D4" w:rsidRPr="00BA0C32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8D4" w:rsidRDefault="000128D4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0F0B" w:rsidRPr="00BA0C32" w:rsidRDefault="003A0F0B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4CD" w:rsidRPr="00BA0C32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140D0E" w:rsidRPr="00BA0C3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D3548" w:rsidRPr="00BA0C32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</w:t>
      </w:r>
      <w:r w:rsidR="00140D0E" w:rsidRPr="00BA0C32">
        <w:rPr>
          <w:rFonts w:ascii="Times New Roman" w:hAnsi="Times New Roman" w:cs="Times New Roman"/>
          <w:sz w:val="24"/>
          <w:szCs w:val="24"/>
        </w:rPr>
        <w:t xml:space="preserve">Тулуна            </w:t>
      </w:r>
      <w:r w:rsidR="004F03B6" w:rsidRPr="00BA0C32">
        <w:rPr>
          <w:rFonts w:ascii="Times New Roman" w:hAnsi="Times New Roman" w:cs="Times New Roman"/>
          <w:sz w:val="24"/>
          <w:szCs w:val="24"/>
        </w:rPr>
        <w:t xml:space="preserve">   </w:t>
      </w:r>
      <w:r w:rsidR="00140D0E" w:rsidRPr="00BA0C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A0C3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FC2B9A" w:rsidRPr="00BA0C32" w:rsidRDefault="00FC2B9A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2B9A" w:rsidRPr="00BA0C32" w:rsidSect="0043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CA"/>
    <w:multiLevelType w:val="multilevel"/>
    <w:tmpl w:val="EB3C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9501777"/>
    <w:multiLevelType w:val="hybridMultilevel"/>
    <w:tmpl w:val="AAB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0DD8"/>
    <w:rsid w:val="000032D5"/>
    <w:rsid w:val="00005FB5"/>
    <w:rsid w:val="00011089"/>
    <w:rsid w:val="000128D4"/>
    <w:rsid w:val="00015CCC"/>
    <w:rsid w:val="0003059F"/>
    <w:rsid w:val="00032C39"/>
    <w:rsid w:val="000405FC"/>
    <w:rsid w:val="00050C45"/>
    <w:rsid w:val="00063810"/>
    <w:rsid w:val="000652F2"/>
    <w:rsid w:val="00070CE1"/>
    <w:rsid w:val="0008325B"/>
    <w:rsid w:val="000873F1"/>
    <w:rsid w:val="00087CEC"/>
    <w:rsid w:val="0009106B"/>
    <w:rsid w:val="000A0C84"/>
    <w:rsid w:val="000A1EB8"/>
    <w:rsid w:val="000B3DAE"/>
    <w:rsid w:val="000C7DA1"/>
    <w:rsid w:val="000D1D77"/>
    <w:rsid w:val="000D7885"/>
    <w:rsid w:val="00101C0B"/>
    <w:rsid w:val="00140D0E"/>
    <w:rsid w:val="00147B97"/>
    <w:rsid w:val="00163F6D"/>
    <w:rsid w:val="00171078"/>
    <w:rsid w:val="0017446F"/>
    <w:rsid w:val="0019244D"/>
    <w:rsid w:val="001A0B92"/>
    <w:rsid w:val="001A37E5"/>
    <w:rsid w:val="001A3BAA"/>
    <w:rsid w:val="001D76BB"/>
    <w:rsid w:val="001E7217"/>
    <w:rsid w:val="001F7539"/>
    <w:rsid w:val="002028AC"/>
    <w:rsid w:val="00206944"/>
    <w:rsid w:val="00216615"/>
    <w:rsid w:val="00216F46"/>
    <w:rsid w:val="00224D21"/>
    <w:rsid w:val="00246347"/>
    <w:rsid w:val="00247B18"/>
    <w:rsid w:val="00251C0D"/>
    <w:rsid w:val="00254993"/>
    <w:rsid w:val="00255712"/>
    <w:rsid w:val="00267818"/>
    <w:rsid w:val="00274670"/>
    <w:rsid w:val="002B5D12"/>
    <w:rsid w:val="002C3351"/>
    <w:rsid w:val="002D220F"/>
    <w:rsid w:val="002D7A16"/>
    <w:rsid w:val="002F0514"/>
    <w:rsid w:val="002F060A"/>
    <w:rsid w:val="002F1749"/>
    <w:rsid w:val="002F3B8D"/>
    <w:rsid w:val="002F5D4B"/>
    <w:rsid w:val="003073BD"/>
    <w:rsid w:val="003208A6"/>
    <w:rsid w:val="00323210"/>
    <w:rsid w:val="0032470A"/>
    <w:rsid w:val="0033190C"/>
    <w:rsid w:val="00333FE1"/>
    <w:rsid w:val="00344E49"/>
    <w:rsid w:val="00365DD6"/>
    <w:rsid w:val="003666FA"/>
    <w:rsid w:val="00372F91"/>
    <w:rsid w:val="00377691"/>
    <w:rsid w:val="00386204"/>
    <w:rsid w:val="00390D34"/>
    <w:rsid w:val="003A0582"/>
    <w:rsid w:val="003A0F0B"/>
    <w:rsid w:val="003B1FAD"/>
    <w:rsid w:val="003B2AA1"/>
    <w:rsid w:val="003C449A"/>
    <w:rsid w:val="003D1CF9"/>
    <w:rsid w:val="003E135A"/>
    <w:rsid w:val="003E5452"/>
    <w:rsid w:val="003E56B4"/>
    <w:rsid w:val="0040245A"/>
    <w:rsid w:val="0042687F"/>
    <w:rsid w:val="00433DD4"/>
    <w:rsid w:val="00445678"/>
    <w:rsid w:val="00456123"/>
    <w:rsid w:val="00456342"/>
    <w:rsid w:val="00456E80"/>
    <w:rsid w:val="0045794E"/>
    <w:rsid w:val="004800CE"/>
    <w:rsid w:val="0048786D"/>
    <w:rsid w:val="00495070"/>
    <w:rsid w:val="004A3596"/>
    <w:rsid w:val="004A617A"/>
    <w:rsid w:val="004B34DB"/>
    <w:rsid w:val="004B52B4"/>
    <w:rsid w:val="004B7077"/>
    <w:rsid w:val="004C0733"/>
    <w:rsid w:val="004C4705"/>
    <w:rsid w:val="004C5564"/>
    <w:rsid w:val="004C60A7"/>
    <w:rsid w:val="004D17F5"/>
    <w:rsid w:val="004D23A7"/>
    <w:rsid w:val="004D3548"/>
    <w:rsid w:val="004D5F7E"/>
    <w:rsid w:val="004E008F"/>
    <w:rsid w:val="004E157C"/>
    <w:rsid w:val="004E1BB6"/>
    <w:rsid w:val="004E684A"/>
    <w:rsid w:val="004F03B6"/>
    <w:rsid w:val="004F605D"/>
    <w:rsid w:val="00501A17"/>
    <w:rsid w:val="00503839"/>
    <w:rsid w:val="00504315"/>
    <w:rsid w:val="00504ACA"/>
    <w:rsid w:val="00535D6E"/>
    <w:rsid w:val="00540219"/>
    <w:rsid w:val="00541D00"/>
    <w:rsid w:val="00556A1E"/>
    <w:rsid w:val="00561ABF"/>
    <w:rsid w:val="005A2562"/>
    <w:rsid w:val="005B188A"/>
    <w:rsid w:val="005B1DF5"/>
    <w:rsid w:val="005B7D1C"/>
    <w:rsid w:val="005D0EC0"/>
    <w:rsid w:val="005E0102"/>
    <w:rsid w:val="005E6183"/>
    <w:rsid w:val="0060417C"/>
    <w:rsid w:val="00610B98"/>
    <w:rsid w:val="00611557"/>
    <w:rsid w:val="00617E6E"/>
    <w:rsid w:val="00624382"/>
    <w:rsid w:val="00641F3C"/>
    <w:rsid w:val="00652288"/>
    <w:rsid w:val="0065283A"/>
    <w:rsid w:val="00662995"/>
    <w:rsid w:val="00664875"/>
    <w:rsid w:val="006804D1"/>
    <w:rsid w:val="00692461"/>
    <w:rsid w:val="006B5DC4"/>
    <w:rsid w:val="006B6D1E"/>
    <w:rsid w:val="006C0B5E"/>
    <w:rsid w:val="006D1C79"/>
    <w:rsid w:val="006D34C1"/>
    <w:rsid w:val="006D4514"/>
    <w:rsid w:val="006D4870"/>
    <w:rsid w:val="006D6FE6"/>
    <w:rsid w:val="006E218E"/>
    <w:rsid w:val="006E703B"/>
    <w:rsid w:val="006E7B36"/>
    <w:rsid w:val="006F237A"/>
    <w:rsid w:val="006F2E1C"/>
    <w:rsid w:val="006F3482"/>
    <w:rsid w:val="006F6892"/>
    <w:rsid w:val="00714FCF"/>
    <w:rsid w:val="00715C7B"/>
    <w:rsid w:val="007202C0"/>
    <w:rsid w:val="0072257A"/>
    <w:rsid w:val="00730B82"/>
    <w:rsid w:val="00731A65"/>
    <w:rsid w:val="00742E6B"/>
    <w:rsid w:val="00747D62"/>
    <w:rsid w:val="00747F4E"/>
    <w:rsid w:val="0075282F"/>
    <w:rsid w:val="00752B1C"/>
    <w:rsid w:val="00753FBC"/>
    <w:rsid w:val="007541A3"/>
    <w:rsid w:val="007578AE"/>
    <w:rsid w:val="00757A4C"/>
    <w:rsid w:val="00757BF6"/>
    <w:rsid w:val="007629E8"/>
    <w:rsid w:val="007654D8"/>
    <w:rsid w:val="00772FE4"/>
    <w:rsid w:val="007846CD"/>
    <w:rsid w:val="00794BA7"/>
    <w:rsid w:val="007A5077"/>
    <w:rsid w:val="007B47A1"/>
    <w:rsid w:val="007B54B9"/>
    <w:rsid w:val="007B5624"/>
    <w:rsid w:val="007C3200"/>
    <w:rsid w:val="007C3DE5"/>
    <w:rsid w:val="007C3F29"/>
    <w:rsid w:val="007C7F4E"/>
    <w:rsid w:val="007D0EC2"/>
    <w:rsid w:val="007E5A98"/>
    <w:rsid w:val="007F0892"/>
    <w:rsid w:val="007F6DD1"/>
    <w:rsid w:val="00806D51"/>
    <w:rsid w:val="00812E4B"/>
    <w:rsid w:val="00836223"/>
    <w:rsid w:val="008617DF"/>
    <w:rsid w:val="008638A8"/>
    <w:rsid w:val="008643D2"/>
    <w:rsid w:val="008647D5"/>
    <w:rsid w:val="00873A58"/>
    <w:rsid w:val="00876311"/>
    <w:rsid w:val="00877829"/>
    <w:rsid w:val="00883972"/>
    <w:rsid w:val="00892E45"/>
    <w:rsid w:val="008A286A"/>
    <w:rsid w:val="008A5723"/>
    <w:rsid w:val="008A7D19"/>
    <w:rsid w:val="008B020E"/>
    <w:rsid w:val="008C3503"/>
    <w:rsid w:val="008C4DBC"/>
    <w:rsid w:val="008C59E1"/>
    <w:rsid w:val="008C5C90"/>
    <w:rsid w:val="008E3C71"/>
    <w:rsid w:val="008E79D6"/>
    <w:rsid w:val="00903638"/>
    <w:rsid w:val="009107D9"/>
    <w:rsid w:val="009148E9"/>
    <w:rsid w:val="0092361D"/>
    <w:rsid w:val="009236F3"/>
    <w:rsid w:val="00925F53"/>
    <w:rsid w:val="00926567"/>
    <w:rsid w:val="0093585C"/>
    <w:rsid w:val="00951133"/>
    <w:rsid w:val="00951F8D"/>
    <w:rsid w:val="00953640"/>
    <w:rsid w:val="00954B44"/>
    <w:rsid w:val="009640D9"/>
    <w:rsid w:val="009755BC"/>
    <w:rsid w:val="009769DA"/>
    <w:rsid w:val="0098386D"/>
    <w:rsid w:val="00984A95"/>
    <w:rsid w:val="009A69CD"/>
    <w:rsid w:val="009B4C96"/>
    <w:rsid w:val="009B7352"/>
    <w:rsid w:val="009E69CE"/>
    <w:rsid w:val="009F5BB7"/>
    <w:rsid w:val="00A03CF1"/>
    <w:rsid w:val="00A06FE3"/>
    <w:rsid w:val="00A15B21"/>
    <w:rsid w:val="00A15D35"/>
    <w:rsid w:val="00A251E6"/>
    <w:rsid w:val="00A37C67"/>
    <w:rsid w:val="00A40463"/>
    <w:rsid w:val="00A47A57"/>
    <w:rsid w:val="00A67888"/>
    <w:rsid w:val="00A77534"/>
    <w:rsid w:val="00A81E7F"/>
    <w:rsid w:val="00A86BB2"/>
    <w:rsid w:val="00A97F7E"/>
    <w:rsid w:val="00AC47BC"/>
    <w:rsid w:val="00AD2062"/>
    <w:rsid w:val="00AD41F7"/>
    <w:rsid w:val="00AD5409"/>
    <w:rsid w:val="00AE266F"/>
    <w:rsid w:val="00B044CD"/>
    <w:rsid w:val="00B06FE9"/>
    <w:rsid w:val="00B140A8"/>
    <w:rsid w:val="00B25919"/>
    <w:rsid w:val="00B30776"/>
    <w:rsid w:val="00B3453E"/>
    <w:rsid w:val="00B44022"/>
    <w:rsid w:val="00B47AE4"/>
    <w:rsid w:val="00B532CF"/>
    <w:rsid w:val="00B63D03"/>
    <w:rsid w:val="00B64E06"/>
    <w:rsid w:val="00B75C40"/>
    <w:rsid w:val="00B91917"/>
    <w:rsid w:val="00BA0C32"/>
    <w:rsid w:val="00BA14E8"/>
    <w:rsid w:val="00BA3F47"/>
    <w:rsid w:val="00BA42A1"/>
    <w:rsid w:val="00BC2171"/>
    <w:rsid w:val="00BC3631"/>
    <w:rsid w:val="00BD44A8"/>
    <w:rsid w:val="00BD471F"/>
    <w:rsid w:val="00BE0504"/>
    <w:rsid w:val="00BE121D"/>
    <w:rsid w:val="00BF0A0E"/>
    <w:rsid w:val="00BF2AFE"/>
    <w:rsid w:val="00BF62BC"/>
    <w:rsid w:val="00C03765"/>
    <w:rsid w:val="00C04298"/>
    <w:rsid w:val="00C04CAD"/>
    <w:rsid w:val="00C16B24"/>
    <w:rsid w:val="00C31E45"/>
    <w:rsid w:val="00C35275"/>
    <w:rsid w:val="00C36ADC"/>
    <w:rsid w:val="00C53808"/>
    <w:rsid w:val="00C6051E"/>
    <w:rsid w:val="00C61C0B"/>
    <w:rsid w:val="00C6267A"/>
    <w:rsid w:val="00C7744D"/>
    <w:rsid w:val="00C924FC"/>
    <w:rsid w:val="00C92882"/>
    <w:rsid w:val="00C94A21"/>
    <w:rsid w:val="00CA1E51"/>
    <w:rsid w:val="00CA317C"/>
    <w:rsid w:val="00CB6BF3"/>
    <w:rsid w:val="00CC5C1B"/>
    <w:rsid w:val="00CD2CD5"/>
    <w:rsid w:val="00CE4020"/>
    <w:rsid w:val="00CF3013"/>
    <w:rsid w:val="00D041D4"/>
    <w:rsid w:val="00D12AB4"/>
    <w:rsid w:val="00D26CB3"/>
    <w:rsid w:val="00D45C60"/>
    <w:rsid w:val="00D53825"/>
    <w:rsid w:val="00D62E98"/>
    <w:rsid w:val="00D63F15"/>
    <w:rsid w:val="00D70327"/>
    <w:rsid w:val="00D71554"/>
    <w:rsid w:val="00D744F9"/>
    <w:rsid w:val="00D870C0"/>
    <w:rsid w:val="00DA07CC"/>
    <w:rsid w:val="00DC0397"/>
    <w:rsid w:val="00DC23EE"/>
    <w:rsid w:val="00DD0278"/>
    <w:rsid w:val="00DD37CE"/>
    <w:rsid w:val="00DE09C2"/>
    <w:rsid w:val="00DE57A3"/>
    <w:rsid w:val="00DE7FA3"/>
    <w:rsid w:val="00E00547"/>
    <w:rsid w:val="00E206ED"/>
    <w:rsid w:val="00E20E59"/>
    <w:rsid w:val="00E25AE3"/>
    <w:rsid w:val="00E25C7D"/>
    <w:rsid w:val="00E3201B"/>
    <w:rsid w:val="00E32258"/>
    <w:rsid w:val="00E35D94"/>
    <w:rsid w:val="00E361EE"/>
    <w:rsid w:val="00E475D6"/>
    <w:rsid w:val="00E52DC0"/>
    <w:rsid w:val="00E53DEE"/>
    <w:rsid w:val="00E73EF4"/>
    <w:rsid w:val="00E8618E"/>
    <w:rsid w:val="00EA6BBF"/>
    <w:rsid w:val="00EB52B2"/>
    <w:rsid w:val="00EB78BD"/>
    <w:rsid w:val="00EB792A"/>
    <w:rsid w:val="00EC7EC7"/>
    <w:rsid w:val="00ED3DA8"/>
    <w:rsid w:val="00ED4B05"/>
    <w:rsid w:val="00ED5176"/>
    <w:rsid w:val="00EE62E1"/>
    <w:rsid w:val="00EE695B"/>
    <w:rsid w:val="00EF1ACD"/>
    <w:rsid w:val="00EF3E76"/>
    <w:rsid w:val="00EF7F71"/>
    <w:rsid w:val="00F15F80"/>
    <w:rsid w:val="00F17BF2"/>
    <w:rsid w:val="00F23BB0"/>
    <w:rsid w:val="00F3514F"/>
    <w:rsid w:val="00F44DAC"/>
    <w:rsid w:val="00F52F14"/>
    <w:rsid w:val="00F63B24"/>
    <w:rsid w:val="00F70F11"/>
    <w:rsid w:val="00F81E59"/>
    <w:rsid w:val="00F82570"/>
    <w:rsid w:val="00FB02B0"/>
    <w:rsid w:val="00FB53D6"/>
    <w:rsid w:val="00FC2B9A"/>
    <w:rsid w:val="00FD2520"/>
    <w:rsid w:val="00FD446C"/>
    <w:rsid w:val="00FF27BC"/>
    <w:rsid w:val="00FF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E83C-5051-4B20-B2C1-357D368D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5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237</cp:revision>
  <cp:lastPrinted>2019-04-02T07:32:00Z</cp:lastPrinted>
  <dcterms:created xsi:type="dcterms:W3CDTF">2017-08-07T01:59:00Z</dcterms:created>
  <dcterms:modified xsi:type="dcterms:W3CDTF">2022-05-24T01:14:00Z</dcterms:modified>
</cp:coreProperties>
</file>