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УТВЕРЖДЕН</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Распоряжением председателя КСП</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от «31» марта 2014 №15-р</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РЕГЛАМЕНТ</w:t>
      </w: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КОНТРОЛЬНО-СЧЕТНОЙ ПАЛАТЫ</w:t>
      </w: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 xml:space="preserve">городского округа муниципального образования </w:t>
      </w:r>
      <w:proofErr w:type="gramStart"/>
      <w:r w:rsidRPr="005B7C65">
        <w:rPr>
          <w:rFonts w:ascii="Times New Roman" w:hAnsi="Times New Roman" w:cs="Times New Roman"/>
          <w:sz w:val="24"/>
          <w:szCs w:val="24"/>
        </w:rPr>
        <w:t>–«</w:t>
      </w:r>
      <w:proofErr w:type="gramEnd"/>
      <w:r w:rsidRPr="005B7C65">
        <w:rPr>
          <w:rFonts w:ascii="Times New Roman" w:hAnsi="Times New Roman" w:cs="Times New Roman"/>
          <w:sz w:val="24"/>
          <w:szCs w:val="24"/>
        </w:rPr>
        <w:t>город Тулун»</w:t>
      </w:r>
    </w:p>
    <w:p w:rsidR="00290A1C" w:rsidRDefault="007A3FAC" w:rsidP="00290A1C">
      <w:pPr>
        <w:spacing w:after="0"/>
        <w:jc w:val="center"/>
        <w:rPr>
          <w:rFonts w:ascii="Times New Roman" w:hAnsi="Times New Roman" w:cs="Times New Roman"/>
          <w:sz w:val="16"/>
          <w:szCs w:val="16"/>
        </w:rPr>
      </w:pPr>
      <w:proofErr w:type="gramStart"/>
      <w:r w:rsidRPr="007A3FAC">
        <w:rPr>
          <w:rFonts w:ascii="Times New Roman" w:hAnsi="Times New Roman" w:cs="Times New Roman"/>
          <w:sz w:val="16"/>
          <w:szCs w:val="16"/>
        </w:rPr>
        <w:t>(с изменениями от 30.12.2014 года распоряжение председателя КСП № 89-р</w:t>
      </w:r>
      <w:r w:rsidR="00290A1C">
        <w:rPr>
          <w:rFonts w:ascii="Times New Roman" w:hAnsi="Times New Roman" w:cs="Times New Roman"/>
          <w:sz w:val="16"/>
          <w:szCs w:val="16"/>
        </w:rPr>
        <w:t>, распоряжения председателя КСП</w:t>
      </w:r>
      <w:proofErr w:type="gramEnd"/>
    </w:p>
    <w:p w:rsidR="005B7C65" w:rsidRPr="007A3FAC" w:rsidRDefault="00290A1C" w:rsidP="00290A1C">
      <w:pPr>
        <w:spacing w:after="0"/>
        <w:jc w:val="center"/>
        <w:rPr>
          <w:rFonts w:ascii="Times New Roman" w:hAnsi="Times New Roman" w:cs="Times New Roman"/>
          <w:sz w:val="16"/>
          <w:szCs w:val="16"/>
        </w:rPr>
      </w:pPr>
      <w:r>
        <w:rPr>
          <w:rFonts w:ascii="Times New Roman" w:hAnsi="Times New Roman" w:cs="Times New Roman"/>
          <w:sz w:val="16"/>
          <w:szCs w:val="16"/>
        </w:rPr>
        <w:t xml:space="preserve"> от 08.12.2016 года №55-р</w:t>
      </w:r>
      <w:r w:rsidR="007A3FAC" w:rsidRPr="007A3FAC">
        <w:rPr>
          <w:rFonts w:ascii="Times New Roman" w:hAnsi="Times New Roman" w:cs="Times New Roman"/>
          <w:sz w:val="16"/>
          <w:szCs w:val="16"/>
        </w:rPr>
        <w:t>)</w:t>
      </w:r>
    </w:p>
    <w:p w:rsidR="005B7C65" w:rsidRPr="005B7C65" w:rsidRDefault="005B7C65" w:rsidP="00290A1C">
      <w:pPr>
        <w:spacing w:after="0"/>
        <w:jc w:val="center"/>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right"/>
        <w:rPr>
          <w:rFonts w:ascii="Times New Roman" w:hAnsi="Times New Roman" w:cs="Times New Roman"/>
          <w:sz w:val="24"/>
          <w:szCs w:val="24"/>
        </w:rPr>
      </w:pPr>
      <w:proofErr w:type="gramStart"/>
      <w:r w:rsidRPr="005B7C65">
        <w:rPr>
          <w:rFonts w:ascii="Times New Roman" w:hAnsi="Times New Roman" w:cs="Times New Roman"/>
          <w:sz w:val="24"/>
          <w:szCs w:val="24"/>
        </w:rPr>
        <w:t>Рассмотрен</w:t>
      </w:r>
      <w:proofErr w:type="gramEnd"/>
      <w:r w:rsidRPr="005B7C65">
        <w:rPr>
          <w:rFonts w:ascii="Times New Roman" w:hAnsi="Times New Roman" w:cs="Times New Roman"/>
          <w:sz w:val="24"/>
          <w:szCs w:val="24"/>
        </w:rPr>
        <w:t xml:space="preserve"> на Коллегии</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Контрольно-счетной палаты</w:t>
      </w:r>
    </w:p>
    <w:p w:rsidR="005B7C65" w:rsidRPr="005B7C65" w:rsidRDefault="005B7C65" w:rsidP="005B7C65">
      <w:pPr>
        <w:spacing w:after="0"/>
        <w:jc w:val="right"/>
        <w:rPr>
          <w:rFonts w:ascii="Times New Roman" w:hAnsi="Times New Roman" w:cs="Times New Roman"/>
          <w:sz w:val="24"/>
          <w:szCs w:val="24"/>
        </w:rPr>
      </w:pPr>
      <w:r w:rsidRPr="005B7C65">
        <w:rPr>
          <w:rFonts w:ascii="Times New Roman" w:hAnsi="Times New Roman" w:cs="Times New Roman"/>
          <w:sz w:val="24"/>
          <w:szCs w:val="24"/>
        </w:rPr>
        <w:t>г. Тулуна</w:t>
      </w:r>
    </w:p>
    <w:p w:rsidR="00290A1C" w:rsidRDefault="005B7C65" w:rsidP="005B7C65">
      <w:pPr>
        <w:spacing w:after="0"/>
        <w:jc w:val="right"/>
        <w:rPr>
          <w:rFonts w:ascii="Times New Roman" w:hAnsi="Times New Roman" w:cs="Times New Roman"/>
          <w:sz w:val="24"/>
          <w:szCs w:val="24"/>
        </w:rPr>
      </w:pPr>
      <w:proofErr w:type="gramStart"/>
      <w:r w:rsidRPr="005B7C65">
        <w:rPr>
          <w:rFonts w:ascii="Times New Roman" w:hAnsi="Times New Roman" w:cs="Times New Roman"/>
          <w:sz w:val="24"/>
          <w:szCs w:val="24"/>
        </w:rPr>
        <w:t>(Решение от 26.03. 2014 г. № 1-к</w:t>
      </w:r>
      <w:r w:rsidR="00290A1C">
        <w:rPr>
          <w:rFonts w:ascii="Times New Roman" w:hAnsi="Times New Roman" w:cs="Times New Roman"/>
          <w:sz w:val="24"/>
          <w:szCs w:val="24"/>
        </w:rPr>
        <w:t>сп</w:t>
      </w:r>
      <w:proofErr w:type="gramEnd"/>
    </w:p>
    <w:p w:rsidR="005B7C65" w:rsidRPr="005B7C65" w:rsidRDefault="00290A1C" w:rsidP="005B7C65">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Решение от 08.12.2016 г № 8-КСП</w:t>
      </w:r>
      <w:r w:rsidR="005B7C65" w:rsidRPr="005B7C65">
        <w:rPr>
          <w:rFonts w:ascii="Times New Roman" w:hAnsi="Times New Roman" w:cs="Times New Roman"/>
          <w:sz w:val="24"/>
          <w:szCs w:val="24"/>
        </w:rPr>
        <w:t>)</w:t>
      </w:r>
      <w:proofErr w:type="gramEnd"/>
    </w:p>
    <w:p w:rsidR="005B7C65" w:rsidRPr="005B7C65" w:rsidRDefault="005B7C65" w:rsidP="005B7C65">
      <w:pPr>
        <w:spacing w:after="0"/>
        <w:jc w:val="right"/>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1. ОБЩИЕ ПОЛОЖЕНИЯ</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1.1. </w:t>
      </w:r>
      <w:proofErr w:type="gramStart"/>
      <w:r w:rsidRPr="005B7C65">
        <w:rPr>
          <w:rFonts w:ascii="Times New Roman" w:hAnsi="Times New Roman" w:cs="Times New Roman"/>
          <w:sz w:val="24"/>
          <w:szCs w:val="24"/>
        </w:rPr>
        <w:t xml:space="preserve">Регламент Контрольно-счетной палаты городского округа муниципального образования – «город Тулун» (далее – Регламент) – внутренний документ, устанавливающий порядок ведения дел, подготовки и проведения контрольных и экспертно-аналитических мероприятий и иных вопросов внутренней деятельности Контрольно-счетной палаты городского округа муниципального образования – «город Тулун» (далее – КСП г. Тулуна), принятый в соответствии со ст. 11 </w:t>
      </w:r>
      <w:proofErr w:type="spellStart"/>
      <w:r w:rsidRPr="005B7C65">
        <w:rPr>
          <w:rFonts w:ascii="Times New Roman" w:hAnsi="Times New Roman" w:cs="Times New Roman"/>
          <w:sz w:val="24"/>
          <w:szCs w:val="24"/>
        </w:rPr>
        <w:t>Положекния</w:t>
      </w:r>
      <w:proofErr w:type="spellEnd"/>
      <w:r w:rsidRPr="005B7C65">
        <w:rPr>
          <w:rFonts w:ascii="Times New Roman" w:hAnsi="Times New Roman" w:cs="Times New Roman"/>
          <w:sz w:val="24"/>
          <w:szCs w:val="24"/>
        </w:rPr>
        <w:t xml:space="preserve"> о КСП г. Тулуна, утвержденного Решением Думы городского округа от 18.12. 2013</w:t>
      </w:r>
      <w:proofErr w:type="gramEnd"/>
      <w:r w:rsidRPr="005B7C65">
        <w:rPr>
          <w:rFonts w:ascii="Times New Roman" w:hAnsi="Times New Roman" w:cs="Times New Roman"/>
          <w:sz w:val="24"/>
          <w:szCs w:val="24"/>
        </w:rPr>
        <w:t xml:space="preserve"> года № 34-ДГО «Об утверждении Положения о Контрольно-счетной палате городского округа муниципального образования – «город Тулун»» (далее – Положение о КСП).</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1.2. Порядок рассмотрения Регламента.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1.2.1. Проект Регламента, а также изменения и дополнения к нему вносятся на рассмотрение Коллегии КСП г. Тулуна (далее – Коллегия) председателем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1.2.2. По результатам рассмотрения Коллегией Регламента, председатель КСП г. Тулуна утверждает Регламент, а также изменения и дополнения к нему, принятые в таком же порядке, путем издания распоряжения.</w:t>
      </w:r>
    </w:p>
    <w:p w:rsidR="005B7C65" w:rsidRPr="007A3FAC" w:rsidRDefault="007A3FAC" w:rsidP="005B7C65">
      <w:pPr>
        <w:spacing w:after="0"/>
        <w:jc w:val="both"/>
        <w:rPr>
          <w:rFonts w:ascii="Times New Roman" w:hAnsi="Times New Roman" w:cs="Times New Roman"/>
          <w:b/>
          <w:sz w:val="16"/>
          <w:szCs w:val="16"/>
        </w:rPr>
      </w:pPr>
      <w:r>
        <w:rPr>
          <w:rFonts w:ascii="Times New Roman" w:hAnsi="Times New Roman" w:cs="Times New Roman"/>
          <w:sz w:val="24"/>
          <w:szCs w:val="24"/>
        </w:rPr>
        <w:t xml:space="preserve">1.3. Регламент  размещается </w:t>
      </w:r>
      <w:r w:rsidR="005B7C65" w:rsidRPr="005B7C65">
        <w:rPr>
          <w:rFonts w:ascii="Times New Roman" w:hAnsi="Times New Roman" w:cs="Times New Roman"/>
          <w:sz w:val="24"/>
          <w:szCs w:val="24"/>
        </w:rPr>
        <w:t xml:space="preserve"> на официальном сайте КСП г. Тулуна в информационно-телекоммуникационной сети И</w:t>
      </w:r>
      <w:r>
        <w:rPr>
          <w:rFonts w:ascii="Times New Roman" w:hAnsi="Times New Roman" w:cs="Times New Roman"/>
          <w:sz w:val="24"/>
          <w:szCs w:val="24"/>
        </w:rPr>
        <w:t>нтернет (далее – сеть Интернет) (</w:t>
      </w:r>
      <w:r w:rsidRPr="007A3FAC">
        <w:rPr>
          <w:rFonts w:ascii="Times New Roman" w:hAnsi="Times New Roman" w:cs="Times New Roman"/>
          <w:b/>
          <w:sz w:val="16"/>
          <w:szCs w:val="16"/>
        </w:rPr>
        <w:t>изменения внесены распоряжением председателя КСП от 30.12.2014 года №89-р)</w:t>
      </w:r>
    </w:p>
    <w:p w:rsidR="007A3FAC"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1.4. </w:t>
      </w:r>
      <w:r w:rsidR="007A3FAC">
        <w:rPr>
          <w:rFonts w:ascii="Times New Roman" w:hAnsi="Times New Roman" w:cs="Times New Roman"/>
          <w:sz w:val="24"/>
          <w:szCs w:val="24"/>
        </w:rPr>
        <w:t>(исключен распоряжением председателя КСП от 30.12.2014 года №89-р)</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1.5. Одновременно с Регламентом в КСП г. Тулуна действуют стандарты финансового контроля для проведения контрольных и экспертно-аналитических мероприятий, проведения аудита эффективности использования средств местного бюджета, методические рекомендации по проведению контрольных и экспертно-аналитических мероприятий.</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2. ВНУТРЕННИЕ ВОПРОСЫ ДЕЯТЕЛЬНОСТИ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2.1 Аппарат КСП г. Тулуна является структурным подразделением КСП г. Тулуна, осуществляющим правовое, аналитическое, организационное, документационное и материально-техническое обеспечение деятельности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2.2 Структура аппарата его функции, задачи, организация работы, основные права, обязанности и ответственность сотрудников аппарата определяется Положением об аппарате муниципального учреждения «Контрольно – счетная палата городского округа муниципального образования – «город Тулун» (далее Положение об аппарате).</w:t>
      </w:r>
    </w:p>
    <w:p w:rsid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2.3 Положение об аппарате утверждается распоряжением председателя КСП г. Тулуна.</w:t>
      </w:r>
    </w:p>
    <w:p w:rsidR="005B7C65" w:rsidRDefault="00AE162C" w:rsidP="005B7C65">
      <w:pPr>
        <w:spacing w:after="0"/>
        <w:jc w:val="both"/>
        <w:rPr>
          <w:rFonts w:ascii="Times New Roman" w:hAnsi="Times New Roman" w:cs="Times New Roman"/>
          <w:sz w:val="24"/>
          <w:szCs w:val="24"/>
        </w:rPr>
      </w:pPr>
      <w:r>
        <w:rPr>
          <w:rFonts w:ascii="Times New Roman" w:hAnsi="Times New Roman" w:cs="Times New Roman"/>
          <w:sz w:val="24"/>
          <w:szCs w:val="24"/>
        </w:rPr>
        <w:t>2.4</w:t>
      </w:r>
      <w:r w:rsidR="005B7C65" w:rsidRPr="005B7C65">
        <w:rPr>
          <w:rFonts w:ascii="Times New Roman" w:hAnsi="Times New Roman" w:cs="Times New Roman"/>
          <w:sz w:val="24"/>
          <w:szCs w:val="24"/>
        </w:rPr>
        <w:t xml:space="preserve"> Должностные регламенты муниципальных служащих КСП г. Тулуна утверждаются председателем КСП г. Тулуна, сотрудники аппарата ознакамливаются с должностным регламентом под личную роспись.</w:t>
      </w:r>
    </w:p>
    <w:p w:rsidR="00AE162C" w:rsidRDefault="00AE162C" w:rsidP="00AE162C">
      <w:pPr>
        <w:spacing w:after="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 xml:space="preserve"> Организация ведения бухгалтерского (бюджетно</w:t>
      </w:r>
      <w:bookmarkStart w:id="0" w:name="_GoBack"/>
      <w:bookmarkEnd w:id="0"/>
      <w:r>
        <w:rPr>
          <w:rFonts w:ascii="Times New Roman" w:hAnsi="Times New Roman" w:cs="Times New Roman"/>
          <w:sz w:val="24"/>
          <w:szCs w:val="24"/>
        </w:rPr>
        <w:t xml:space="preserve">го) учета и бухгалтерской (бюджетной) отчетности, ведения бюджетной сметы КСП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улуна</w:t>
      </w:r>
      <w:proofErr w:type="spellEnd"/>
      <w:r>
        <w:rPr>
          <w:rFonts w:ascii="Times New Roman" w:hAnsi="Times New Roman" w:cs="Times New Roman"/>
          <w:sz w:val="24"/>
          <w:szCs w:val="24"/>
        </w:rPr>
        <w:t xml:space="preserve"> осуществляется физическим лицом по договору гражданско-правового характера, заключенного с председателем КСП </w:t>
      </w:r>
      <w:proofErr w:type="spellStart"/>
      <w:r>
        <w:rPr>
          <w:rFonts w:ascii="Times New Roman" w:hAnsi="Times New Roman" w:cs="Times New Roman"/>
          <w:sz w:val="24"/>
          <w:szCs w:val="24"/>
        </w:rPr>
        <w:t>г.Тулуна</w:t>
      </w:r>
      <w:proofErr w:type="spellEnd"/>
      <w:r>
        <w:rPr>
          <w:rFonts w:ascii="Times New Roman" w:hAnsi="Times New Roman" w:cs="Times New Roman"/>
          <w:sz w:val="24"/>
          <w:szCs w:val="24"/>
        </w:rPr>
        <w:t>.</w:t>
      </w:r>
    </w:p>
    <w:p w:rsidR="00AE162C" w:rsidRPr="007B0E03" w:rsidRDefault="00AE162C" w:rsidP="00AE162C">
      <w:pPr>
        <w:spacing w:after="0"/>
        <w:jc w:val="both"/>
        <w:rPr>
          <w:rFonts w:ascii="Times New Roman" w:hAnsi="Times New Roman" w:cs="Times New Roman"/>
          <w:b/>
          <w:sz w:val="16"/>
          <w:szCs w:val="16"/>
        </w:rPr>
      </w:pPr>
      <w:r>
        <w:rPr>
          <w:rFonts w:ascii="Times New Roman" w:hAnsi="Times New Roman" w:cs="Times New Roman"/>
          <w:sz w:val="24"/>
          <w:szCs w:val="24"/>
        </w:rPr>
        <w:t>(</w:t>
      </w:r>
      <w:r w:rsidRPr="007A3FAC">
        <w:rPr>
          <w:rFonts w:ascii="Times New Roman" w:hAnsi="Times New Roman" w:cs="Times New Roman"/>
          <w:b/>
          <w:sz w:val="16"/>
          <w:szCs w:val="16"/>
        </w:rPr>
        <w:t>изменения внесены расп</w:t>
      </w:r>
      <w:r>
        <w:rPr>
          <w:rFonts w:ascii="Times New Roman" w:hAnsi="Times New Roman" w:cs="Times New Roman"/>
          <w:b/>
          <w:sz w:val="16"/>
          <w:szCs w:val="16"/>
        </w:rPr>
        <w:t>оряжением председателя КСП от 29.12.2018</w:t>
      </w:r>
      <w:r w:rsidRPr="007A3FAC">
        <w:rPr>
          <w:rFonts w:ascii="Times New Roman" w:hAnsi="Times New Roman" w:cs="Times New Roman"/>
          <w:b/>
          <w:sz w:val="16"/>
          <w:szCs w:val="16"/>
        </w:rPr>
        <w:t xml:space="preserve"> года №</w:t>
      </w:r>
      <w:r>
        <w:rPr>
          <w:rFonts w:ascii="Times New Roman" w:hAnsi="Times New Roman" w:cs="Times New Roman"/>
          <w:b/>
          <w:sz w:val="16"/>
          <w:szCs w:val="16"/>
        </w:rPr>
        <w:t xml:space="preserve"> 16</w:t>
      </w:r>
      <w:r w:rsidRPr="007A3FAC">
        <w:rPr>
          <w:rFonts w:ascii="Times New Roman" w:hAnsi="Times New Roman" w:cs="Times New Roman"/>
          <w:b/>
          <w:sz w:val="16"/>
          <w:szCs w:val="16"/>
        </w:rPr>
        <w:t>-р)</w:t>
      </w:r>
      <w:r>
        <w:rPr>
          <w:rFonts w:ascii="Times New Roman" w:hAnsi="Times New Roman" w:cs="Times New Roman"/>
          <w:b/>
          <w:sz w:val="16"/>
          <w:szCs w:val="16"/>
        </w:rPr>
        <w:t>.</w:t>
      </w:r>
    </w:p>
    <w:p w:rsidR="00AE162C" w:rsidRPr="005B7C65" w:rsidRDefault="00AE162C"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3. ОТЧЕТНАЯ РАБОТА ПАЛАТЫ</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3.1. Отчет КСП г. Тулуна о деятельности за прошедший год подготавливается на основании распоряжения председателя КСП г. Тулуна о подготовке отчета за год.</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3.2. Подготовку проекта годового отчета КСП г. Тулуна осуществляет специалист по делопроизводству и кадрам на основании годовых отчетов по результатам контрольных мероприятий вошедших в отчетный год, в срок до 15 февраля года, следующего </w:t>
      </w:r>
      <w:proofErr w:type="gramStart"/>
      <w:r w:rsidRPr="005B7C65">
        <w:rPr>
          <w:rFonts w:ascii="Times New Roman" w:hAnsi="Times New Roman" w:cs="Times New Roman"/>
          <w:sz w:val="24"/>
          <w:szCs w:val="24"/>
        </w:rPr>
        <w:t>за</w:t>
      </w:r>
      <w:proofErr w:type="gramEnd"/>
      <w:r w:rsidRPr="005B7C65">
        <w:rPr>
          <w:rFonts w:ascii="Times New Roman" w:hAnsi="Times New Roman" w:cs="Times New Roman"/>
          <w:sz w:val="24"/>
          <w:szCs w:val="24"/>
        </w:rPr>
        <w:t xml:space="preserve"> отчетным.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3.3. Проект годового отчета представляется специалистом по делопроизводству и кадрам председателю КСП г. Тулуна не позднее 1 марта года, следующего </w:t>
      </w:r>
      <w:proofErr w:type="gramStart"/>
      <w:r w:rsidRPr="005B7C65">
        <w:rPr>
          <w:rFonts w:ascii="Times New Roman" w:hAnsi="Times New Roman" w:cs="Times New Roman"/>
          <w:sz w:val="24"/>
          <w:szCs w:val="24"/>
        </w:rPr>
        <w:t>за</w:t>
      </w:r>
      <w:proofErr w:type="gramEnd"/>
      <w:r w:rsidRPr="005B7C65">
        <w:rPr>
          <w:rFonts w:ascii="Times New Roman" w:hAnsi="Times New Roman" w:cs="Times New Roman"/>
          <w:sz w:val="24"/>
          <w:szCs w:val="24"/>
        </w:rPr>
        <w:t xml:space="preserve"> отчетным.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3.4. Проект годового отчета КСП г. Тулуна вносится председателем КСП г. Тулуна на рассмотрение Коллегии не позднее 15 марта.</w:t>
      </w:r>
    </w:p>
    <w:p w:rsidR="005B7C65" w:rsidRPr="009B3BCA" w:rsidRDefault="005B7C65" w:rsidP="005B7C65">
      <w:pPr>
        <w:spacing w:after="0"/>
        <w:jc w:val="both"/>
        <w:rPr>
          <w:rFonts w:asciiTheme="majorHAnsi" w:hAnsiTheme="majorHAnsi" w:cs="Times New Roman"/>
          <w:sz w:val="24"/>
          <w:szCs w:val="24"/>
        </w:rPr>
      </w:pPr>
      <w:r w:rsidRPr="005B7C65">
        <w:rPr>
          <w:rFonts w:ascii="Times New Roman" w:hAnsi="Times New Roman" w:cs="Times New Roman"/>
          <w:sz w:val="24"/>
          <w:szCs w:val="24"/>
        </w:rPr>
        <w:t>3.5</w:t>
      </w:r>
      <w:r w:rsidRPr="009B3BCA">
        <w:rPr>
          <w:rFonts w:asciiTheme="majorHAnsi" w:hAnsiTheme="majorHAnsi" w:cs="Times New Roman"/>
          <w:sz w:val="24"/>
          <w:szCs w:val="24"/>
        </w:rPr>
        <w:t>. Отчет, рассмотренный на заседании Коллегии, представляется для подписания председателю КСП г. Тулуна, после чего в течение 3-х рабочих дней, но не позднее 30 марта текущего года с сопроводительным письмом направляется в Думу городского округа.</w:t>
      </w:r>
    </w:p>
    <w:p w:rsidR="009B3BCA" w:rsidRPr="007A3FAC" w:rsidRDefault="005B7C65" w:rsidP="009B3BCA">
      <w:pPr>
        <w:spacing w:after="0"/>
        <w:jc w:val="both"/>
        <w:rPr>
          <w:rFonts w:ascii="Times New Roman" w:hAnsi="Times New Roman" w:cs="Times New Roman"/>
          <w:b/>
          <w:sz w:val="16"/>
          <w:szCs w:val="16"/>
        </w:rPr>
      </w:pPr>
      <w:r w:rsidRPr="009B3BCA">
        <w:rPr>
          <w:rFonts w:asciiTheme="majorHAnsi" w:hAnsiTheme="majorHAnsi"/>
        </w:rPr>
        <w:t xml:space="preserve">3.6. </w:t>
      </w:r>
      <w:r w:rsidRPr="009B3BCA">
        <w:rPr>
          <w:rFonts w:asciiTheme="majorHAnsi" w:hAnsiTheme="majorHAnsi" w:cs="Times New Roman"/>
        </w:rPr>
        <w:t>Годовой</w:t>
      </w:r>
      <w:r w:rsidRPr="009B3BCA">
        <w:rPr>
          <w:rFonts w:asciiTheme="majorHAnsi" w:hAnsiTheme="majorHAnsi"/>
        </w:rPr>
        <w:t xml:space="preserve"> </w:t>
      </w:r>
      <w:r w:rsidRPr="009B3BCA">
        <w:rPr>
          <w:rFonts w:asciiTheme="majorHAnsi" w:hAnsiTheme="majorHAnsi" w:cs="Times New Roman"/>
        </w:rPr>
        <w:t>отчет</w:t>
      </w:r>
      <w:r w:rsidRPr="009B3BCA">
        <w:rPr>
          <w:rFonts w:asciiTheme="majorHAnsi" w:hAnsiTheme="majorHAnsi"/>
        </w:rPr>
        <w:t xml:space="preserve"> </w:t>
      </w:r>
      <w:r w:rsidRPr="009B3BCA">
        <w:rPr>
          <w:rFonts w:asciiTheme="majorHAnsi" w:hAnsiTheme="majorHAnsi" w:cs="Times New Roman"/>
        </w:rPr>
        <w:t>КСП</w:t>
      </w:r>
      <w:r w:rsidRPr="009B3BCA">
        <w:rPr>
          <w:rFonts w:asciiTheme="majorHAnsi" w:hAnsiTheme="majorHAnsi"/>
        </w:rPr>
        <w:t xml:space="preserve"> </w:t>
      </w:r>
      <w:r w:rsidRPr="009B3BCA">
        <w:rPr>
          <w:rFonts w:asciiTheme="majorHAnsi" w:hAnsiTheme="majorHAnsi" w:cs="Times New Roman"/>
        </w:rPr>
        <w:t>г</w:t>
      </w:r>
      <w:r w:rsidRPr="009B3BCA">
        <w:rPr>
          <w:rFonts w:asciiTheme="majorHAnsi" w:hAnsiTheme="majorHAnsi"/>
        </w:rPr>
        <w:t xml:space="preserve">. </w:t>
      </w:r>
      <w:r w:rsidRPr="009B3BCA">
        <w:rPr>
          <w:rFonts w:asciiTheme="majorHAnsi" w:hAnsiTheme="majorHAnsi" w:cs="Times New Roman"/>
        </w:rPr>
        <w:t>Тулуна</w:t>
      </w:r>
      <w:r w:rsidRPr="009B3BCA">
        <w:rPr>
          <w:rFonts w:asciiTheme="majorHAnsi" w:hAnsiTheme="majorHAnsi"/>
        </w:rPr>
        <w:t xml:space="preserve"> </w:t>
      </w:r>
      <w:r w:rsidRPr="009B3BCA">
        <w:rPr>
          <w:rFonts w:asciiTheme="majorHAnsi" w:hAnsiTheme="majorHAnsi" w:cs="Times New Roman"/>
        </w:rPr>
        <w:t>подлежит</w:t>
      </w:r>
      <w:r w:rsidRPr="009B3BCA">
        <w:rPr>
          <w:rFonts w:asciiTheme="majorHAnsi" w:hAnsiTheme="majorHAnsi"/>
        </w:rPr>
        <w:t xml:space="preserve"> </w:t>
      </w:r>
      <w:r w:rsidRPr="009B3BCA">
        <w:rPr>
          <w:rFonts w:asciiTheme="majorHAnsi" w:hAnsiTheme="majorHAnsi" w:cs="Times New Roman"/>
        </w:rPr>
        <w:t>разме</w:t>
      </w:r>
      <w:r w:rsidR="007F45A9" w:rsidRPr="009B3BCA">
        <w:rPr>
          <w:rFonts w:asciiTheme="majorHAnsi" w:hAnsiTheme="majorHAnsi" w:cs="Times New Roman"/>
        </w:rPr>
        <w:t>щению</w:t>
      </w:r>
      <w:r w:rsidR="007F45A9" w:rsidRPr="009B3BCA">
        <w:rPr>
          <w:rFonts w:asciiTheme="majorHAnsi" w:hAnsiTheme="majorHAnsi"/>
        </w:rPr>
        <w:t xml:space="preserve"> </w:t>
      </w:r>
      <w:r w:rsidR="007F45A9" w:rsidRPr="009B3BCA">
        <w:rPr>
          <w:rFonts w:asciiTheme="majorHAnsi" w:hAnsiTheme="majorHAnsi" w:cs="Times New Roman"/>
        </w:rPr>
        <w:t>на</w:t>
      </w:r>
      <w:r w:rsidR="007F45A9" w:rsidRPr="009B3BCA">
        <w:rPr>
          <w:rFonts w:asciiTheme="majorHAnsi" w:hAnsiTheme="majorHAnsi"/>
        </w:rPr>
        <w:t xml:space="preserve"> </w:t>
      </w:r>
      <w:r w:rsidR="007F45A9" w:rsidRPr="009B3BCA">
        <w:rPr>
          <w:rFonts w:asciiTheme="majorHAnsi" w:hAnsiTheme="majorHAnsi" w:cs="Times New Roman"/>
        </w:rPr>
        <w:t>официальном</w:t>
      </w:r>
      <w:r w:rsidR="007F45A9" w:rsidRPr="009B3BCA">
        <w:rPr>
          <w:rFonts w:asciiTheme="majorHAnsi" w:hAnsiTheme="majorHAnsi"/>
        </w:rPr>
        <w:t xml:space="preserve"> </w:t>
      </w:r>
      <w:r w:rsidR="007F45A9" w:rsidRPr="009B3BCA">
        <w:rPr>
          <w:rFonts w:asciiTheme="majorHAnsi" w:hAnsiTheme="majorHAnsi" w:cs="Times New Roman"/>
        </w:rPr>
        <w:t>сайте</w:t>
      </w:r>
      <w:r w:rsidR="007F45A9" w:rsidRPr="009B3BCA">
        <w:rPr>
          <w:rFonts w:asciiTheme="majorHAnsi" w:hAnsiTheme="majorHAnsi"/>
        </w:rPr>
        <w:t xml:space="preserve"> </w:t>
      </w:r>
      <w:proofErr w:type="spellStart"/>
      <w:r w:rsidR="007F45A9" w:rsidRPr="009B3BCA">
        <w:rPr>
          <w:rFonts w:asciiTheme="majorHAnsi" w:hAnsiTheme="majorHAnsi" w:cs="Times New Roman"/>
        </w:rPr>
        <w:t>Контрольно</w:t>
      </w:r>
      <w:proofErr w:type="spellEnd"/>
      <w:r w:rsidR="007F45A9" w:rsidRPr="009B3BCA">
        <w:rPr>
          <w:rFonts w:asciiTheme="majorHAnsi" w:hAnsiTheme="majorHAnsi"/>
        </w:rPr>
        <w:t xml:space="preserve"> – </w:t>
      </w:r>
      <w:r w:rsidR="007F45A9" w:rsidRPr="009B3BCA">
        <w:rPr>
          <w:rFonts w:asciiTheme="majorHAnsi" w:hAnsiTheme="majorHAnsi" w:cs="Times New Roman"/>
        </w:rPr>
        <w:t>счетной</w:t>
      </w:r>
      <w:r w:rsidR="007F45A9" w:rsidRPr="009B3BCA">
        <w:rPr>
          <w:rFonts w:asciiTheme="majorHAnsi" w:hAnsiTheme="majorHAnsi"/>
        </w:rPr>
        <w:t xml:space="preserve"> </w:t>
      </w:r>
      <w:r w:rsidR="007F45A9" w:rsidRPr="009B3BCA">
        <w:rPr>
          <w:rFonts w:asciiTheme="majorHAnsi" w:hAnsiTheme="majorHAnsi" w:cs="Times New Roman"/>
        </w:rPr>
        <w:t>палаты</w:t>
      </w:r>
      <w:r w:rsidR="007F45A9" w:rsidRPr="009B3BCA">
        <w:rPr>
          <w:rFonts w:asciiTheme="majorHAnsi" w:hAnsiTheme="majorHAnsi"/>
        </w:rPr>
        <w:t xml:space="preserve"> </w:t>
      </w:r>
      <w:r w:rsidRPr="009B3BCA">
        <w:rPr>
          <w:rFonts w:asciiTheme="majorHAnsi" w:hAnsiTheme="majorHAnsi" w:cs="Times New Roman"/>
        </w:rPr>
        <w:t>города</w:t>
      </w:r>
      <w:r w:rsidRPr="009B3BCA">
        <w:rPr>
          <w:rFonts w:asciiTheme="majorHAnsi" w:hAnsiTheme="majorHAnsi"/>
        </w:rPr>
        <w:t xml:space="preserve"> </w:t>
      </w:r>
      <w:r w:rsidRPr="009B3BCA">
        <w:rPr>
          <w:rFonts w:asciiTheme="majorHAnsi" w:hAnsiTheme="majorHAnsi" w:cs="Times New Roman"/>
        </w:rPr>
        <w:t>Тулуна</w:t>
      </w:r>
      <w:r w:rsidRPr="009B3BCA">
        <w:rPr>
          <w:rFonts w:asciiTheme="majorHAnsi" w:hAnsiTheme="majorHAnsi"/>
        </w:rPr>
        <w:t xml:space="preserve"> </w:t>
      </w:r>
      <w:r w:rsidRPr="009B3BCA">
        <w:rPr>
          <w:rFonts w:asciiTheme="majorHAnsi" w:hAnsiTheme="majorHAnsi" w:cs="Times New Roman"/>
        </w:rPr>
        <w:t>в</w:t>
      </w:r>
      <w:r w:rsidR="007F45A9" w:rsidRPr="009B3BCA">
        <w:rPr>
          <w:rFonts w:asciiTheme="majorHAnsi" w:hAnsiTheme="majorHAnsi"/>
        </w:rPr>
        <w:t xml:space="preserve"> </w:t>
      </w:r>
      <w:r w:rsidR="007F45A9" w:rsidRPr="009B3BCA">
        <w:rPr>
          <w:rFonts w:asciiTheme="majorHAnsi" w:hAnsiTheme="majorHAnsi" w:cs="Times New Roman"/>
        </w:rPr>
        <w:t>сети</w:t>
      </w:r>
      <w:r w:rsidR="007F45A9" w:rsidRPr="009B3BCA">
        <w:rPr>
          <w:rFonts w:asciiTheme="majorHAnsi" w:hAnsiTheme="majorHAnsi"/>
        </w:rPr>
        <w:t xml:space="preserve"> «</w:t>
      </w:r>
      <w:r w:rsidR="007F45A9" w:rsidRPr="009B3BCA">
        <w:rPr>
          <w:rFonts w:asciiTheme="majorHAnsi" w:hAnsiTheme="majorHAnsi" w:cs="Times New Roman"/>
        </w:rPr>
        <w:t>Интернет</w:t>
      </w:r>
      <w:r w:rsidR="007F45A9" w:rsidRPr="009B3BCA">
        <w:rPr>
          <w:rFonts w:asciiTheme="majorHAnsi" w:hAnsiTheme="majorHAnsi" w:cs="Algerian"/>
        </w:rPr>
        <w:t>»</w:t>
      </w:r>
      <w:r w:rsidR="007F45A9" w:rsidRPr="009B3BCA">
        <w:rPr>
          <w:rFonts w:asciiTheme="majorHAnsi" w:hAnsiTheme="majorHAnsi"/>
        </w:rPr>
        <w:t xml:space="preserve"> </w:t>
      </w:r>
      <w:r w:rsidR="007F45A9" w:rsidRPr="009B3BCA">
        <w:rPr>
          <w:rFonts w:asciiTheme="majorHAnsi" w:hAnsiTheme="majorHAnsi" w:cs="Times New Roman"/>
        </w:rPr>
        <w:t>в</w:t>
      </w:r>
      <w:r w:rsidR="007F45A9" w:rsidRPr="009B3BCA">
        <w:rPr>
          <w:rFonts w:asciiTheme="majorHAnsi" w:hAnsiTheme="majorHAnsi"/>
        </w:rPr>
        <w:t xml:space="preserve"> </w:t>
      </w:r>
      <w:r w:rsidR="007F45A9" w:rsidRPr="009B3BCA">
        <w:rPr>
          <w:rFonts w:asciiTheme="majorHAnsi" w:hAnsiTheme="majorHAnsi" w:cs="Times New Roman"/>
        </w:rPr>
        <w:t>разделе</w:t>
      </w:r>
      <w:r w:rsidR="007F45A9" w:rsidRPr="009B3BCA">
        <w:rPr>
          <w:rFonts w:asciiTheme="majorHAnsi" w:hAnsiTheme="majorHAnsi"/>
        </w:rPr>
        <w:t xml:space="preserve"> </w:t>
      </w:r>
      <w:r w:rsidR="009B3BCA" w:rsidRPr="009B3BCA">
        <w:rPr>
          <w:rFonts w:asciiTheme="majorHAnsi" w:hAnsiTheme="majorHAnsi"/>
        </w:rPr>
        <w:t>«</w:t>
      </w:r>
      <w:r w:rsidR="009B3BCA" w:rsidRPr="009B3BCA">
        <w:rPr>
          <w:rFonts w:asciiTheme="majorHAnsi" w:hAnsiTheme="majorHAnsi" w:cs="Times New Roman"/>
        </w:rPr>
        <w:t>Деятельность</w:t>
      </w:r>
      <w:r w:rsidR="009B3BCA" w:rsidRPr="009B3BCA">
        <w:rPr>
          <w:rFonts w:asciiTheme="majorHAnsi" w:hAnsiTheme="majorHAnsi"/>
        </w:rPr>
        <w:t xml:space="preserve"> </w:t>
      </w:r>
      <w:r w:rsidR="009B3BCA" w:rsidRPr="009B3BCA">
        <w:rPr>
          <w:rFonts w:asciiTheme="majorHAnsi" w:hAnsiTheme="majorHAnsi" w:cs="Times New Roman"/>
        </w:rPr>
        <w:t>палаты</w:t>
      </w:r>
      <w:r w:rsidR="009B3BCA" w:rsidRPr="009B3BCA">
        <w:rPr>
          <w:rFonts w:asciiTheme="majorHAnsi" w:hAnsiTheme="majorHAnsi"/>
        </w:rPr>
        <w:t xml:space="preserve">» </w:t>
      </w:r>
      <w:r w:rsidR="007F45A9" w:rsidRPr="009B3BCA">
        <w:rPr>
          <w:rFonts w:asciiTheme="majorHAnsi" w:hAnsiTheme="majorHAnsi"/>
        </w:rPr>
        <w:t xml:space="preserve"> </w:t>
      </w:r>
      <w:r w:rsidR="007F45A9" w:rsidRPr="009B3BCA">
        <w:rPr>
          <w:rFonts w:asciiTheme="majorHAnsi" w:hAnsiTheme="majorHAnsi" w:cs="Times New Roman"/>
        </w:rPr>
        <w:t>в</w:t>
      </w:r>
      <w:r w:rsidR="007F45A9" w:rsidRPr="009B3BCA">
        <w:rPr>
          <w:rFonts w:asciiTheme="majorHAnsi" w:hAnsiTheme="majorHAnsi"/>
        </w:rPr>
        <w:t xml:space="preserve"> </w:t>
      </w:r>
      <w:r w:rsidR="007F45A9" w:rsidRPr="009B3BCA">
        <w:rPr>
          <w:rFonts w:asciiTheme="majorHAnsi" w:hAnsiTheme="majorHAnsi" w:cs="Times New Roman"/>
        </w:rPr>
        <w:t>подразделе</w:t>
      </w:r>
      <w:r w:rsidR="007F45A9" w:rsidRPr="009B3BCA">
        <w:rPr>
          <w:rFonts w:asciiTheme="majorHAnsi" w:hAnsiTheme="majorHAnsi"/>
        </w:rPr>
        <w:t xml:space="preserve"> </w:t>
      </w:r>
      <w:r w:rsidR="009B3BCA" w:rsidRPr="009B3BCA">
        <w:rPr>
          <w:rFonts w:asciiTheme="majorHAnsi" w:hAnsiTheme="majorHAnsi"/>
        </w:rPr>
        <w:t>«</w:t>
      </w:r>
      <w:r w:rsidR="009B3BCA" w:rsidRPr="009B3BCA">
        <w:rPr>
          <w:rFonts w:asciiTheme="majorHAnsi" w:hAnsiTheme="majorHAnsi" w:cs="Times New Roman"/>
        </w:rPr>
        <w:t>Отчеты</w:t>
      </w:r>
      <w:r w:rsidR="009B3BCA" w:rsidRPr="009B3BCA">
        <w:rPr>
          <w:rFonts w:asciiTheme="majorHAnsi" w:hAnsiTheme="majorHAnsi"/>
        </w:rPr>
        <w:t xml:space="preserve"> </w:t>
      </w:r>
      <w:r w:rsidR="009B3BCA" w:rsidRPr="009B3BCA">
        <w:rPr>
          <w:rFonts w:asciiTheme="majorHAnsi" w:hAnsiTheme="majorHAnsi" w:cs="Times New Roman"/>
        </w:rPr>
        <w:t>о</w:t>
      </w:r>
      <w:r w:rsidR="009B3BCA" w:rsidRPr="009B3BCA">
        <w:rPr>
          <w:rFonts w:asciiTheme="majorHAnsi" w:hAnsiTheme="majorHAnsi"/>
        </w:rPr>
        <w:t xml:space="preserve"> </w:t>
      </w:r>
      <w:r w:rsidR="009B3BCA" w:rsidRPr="009B3BCA">
        <w:rPr>
          <w:rFonts w:asciiTheme="majorHAnsi" w:hAnsiTheme="majorHAnsi" w:cs="Times New Roman"/>
        </w:rPr>
        <w:t>работе</w:t>
      </w:r>
      <w:r w:rsidR="009B3BCA" w:rsidRPr="009B3BCA">
        <w:rPr>
          <w:rFonts w:asciiTheme="majorHAnsi" w:hAnsiTheme="majorHAnsi"/>
        </w:rPr>
        <w:t xml:space="preserve">»  </w:t>
      </w:r>
      <w:r w:rsidRPr="009B3BCA">
        <w:rPr>
          <w:rFonts w:asciiTheme="majorHAnsi" w:hAnsiTheme="majorHAnsi"/>
        </w:rPr>
        <w:t xml:space="preserve"> </w:t>
      </w:r>
      <w:r w:rsidRPr="009B3BCA">
        <w:rPr>
          <w:rFonts w:asciiTheme="majorHAnsi" w:hAnsiTheme="majorHAnsi" w:cs="Times New Roman"/>
        </w:rPr>
        <w:t>только</w:t>
      </w:r>
      <w:r w:rsidRPr="009B3BCA">
        <w:rPr>
          <w:rFonts w:asciiTheme="majorHAnsi" w:hAnsiTheme="majorHAnsi"/>
        </w:rPr>
        <w:t xml:space="preserve"> </w:t>
      </w:r>
      <w:r w:rsidRPr="009B3BCA">
        <w:rPr>
          <w:rFonts w:asciiTheme="majorHAnsi" w:hAnsiTheme="majorHAnsi" w:cs="Times New Roman"/>
        </w:rPr>
        <w:t>после</w:t>
      </w:r>
      <w:r w:rsidRPr="009B3BCA">
        <w:rPr>
          <w:rFonts w:asciiTheme="majorHAnsi" w:hAnsiTheme="majorHAnsi"/>
        </w:rPr>
        <w:t xml:space="preserve"> </w:t>
      </w:r>
      <w:r w:rsidRPr="009B3BCA">
        <w:rPr>
          <w:rFonts w:asciiTheme="majorHAnsi" w:hAnsiTheme="majorHAnsi" w:cs="Times New Roman"/>
        </w:rPr>
        <w:t>его</w:t>
      </w:r>
      <w:r w:rsidRPr="009B3BCA">
        <w:rPr>
          <w:rFonts w:asciiTheme="majorHAnsi" w:hAnsiTheme="majorHAnsi"/>
        </w:rPr>
        <w:t xml:space="preserve"> </w:t>
      </w:r>
      <w:r w:rsidRPr="009B3BCA">
        <w:rPr>
          <w:rFonts w:asciiTheme="majorHAnsi" w:hAnsiTheme="majorHAnsi" w:cs="Times New Roman"/>
        </w:rPr>
        <w:t>рассмотрения</w:t>
      </w:r>
      <w:r w:rsidR="009B3BCA" w:rsidRPr="009B3BCA">
        <w:rPr>
          <w:rFonts w:asciiTheme="majorHAnsi" w:hAnsiTheme="majorHAnsi"/>
        </w:rPr>
        <w:t xml:space="preserve"> </w:t>
      </w:r>
      <w:r w:rsidRPr="009B3BCA">
        <w:rPr>
          <w:rFonts w:asciiTheme="majorHAnsi" w:hAnsiTheme="majorHAnsi"/>
        </w:rPr>
        <w:t xml:space="preserve"> </w:t>
      </w:r>
      <w:r w:rsidRPr="009B3BCA">
        <w:rPr>
          <w:rFonts w:asciiTheme="majorHAnsi" w:hAnsiTheme="majorHAnsi" w:cs="Times New Roman"/>
        </w:rPr>
        <w:t>Думой</w:t>
      </w:r>
      <w:r w:rsidRPr="009B3BCA">
        <w:rPr>
          <w:rFonts w:asciiTheme="majorHAnsi" w:hAnsiTheme="majorHAnsi"/>
        </w:rPr>
        <w:t xml:space="preserve"> </w:t>
      </w:r>
      <w:r w:rsidRPr="009B3BCA">
        <w:rPr>
          <w:rFonts w:asciiTheme="majorHAnsi" w:hAnsiTheme="majorHAnsi" w:cs="Times New Roman"/>
        </w:rPr>
        <w:t>городского</w:t>
      </w:r>
      <w:r w:rsidRPr="009B3BCA">
        <w:rPr>
          <w:rFonts w:asciiTheme="majorHAnsi" w:hAnsiTheme="majorHAnsi"/>
        </w:rPr>
        <w:t xml:space="preserve"> </w:t>
      </w:r>
      <w:r w:rsidRPr="009B3BCA">
        <w:rPr>
          <w:rFonts w:asciiTheme="majorHAnsi" w:hAnsiTheme="majorHAnsi" w:cs="Times New Roman"/>
        </w:rPr>
        <w:t>округа</w:t>
      </w:r>
      <w:r w:rsidR="009B3BCA">
        <w:rPr>
          <w:rFonts w:ascii="Times New Roman" w:hAnsi="Times New Roman" w:cs="Times New Roman"/>
          <w:sz w:val="24"/>
          <w:szCs w:val="24"/>
        </w:rPr>
        <w:t xml:space="preserve"> (</w:t>
      </w:r>
      <w:r w:rsidR="009B3BCA" w:rsidRPr="007A3FAC">
        <w:rPr>
          <w:rFonts w:ascii="Times New Roman" w:hAnsi="Times New Roman" w:cs="Times New Roman"/>
          <w:b/>
          <w:sz w:val="16"/>
          <w:szCs w:val="16"/>
        </w:rPr>
        <w:t>изменения внесены распоряжением председателя КСП от 30.12.2014 года №89-р)</w:t>
      </w:r>
      <w:r w:rsidR="009B3BCA">
        <w:rPr>
          <w:rFonts w:ascii="Times New Roman" w:hAnsi="Times New Roman" w:cs="Times New Roman"/>
          <w:b/>
          <w:sz w:val="16"/>
          <w:szCs w:val="16"/>
        </w:rPr>
        <w:t>.</w:t>
      </w:r>
    </w:p>
    <w:p w:rsidR="005B7C65" w:rsidRPr="009B3BCA" w:rsidRDefault="005B7C65" w:rsidP="009B3BCA">
      <w:pPr>
        <w:rPr>
          <w:rFonts w:asciiTheme="majorHAnsi" w:hAnsiTheme="majorHAnsi"/>
        </w:rPr>
      </w:pP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4. КОМПЕТЕНЦИЯ И ПОРЯДОК РАБОТЫ КОЛЛЕГИИ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lastRenderedPageBreak/>
        <w:t>4.1. Коллегия КСП г. Тулуна (далее – Коллегия) состоит из председателя КСП г. Тулуна, должностных лиц КСП г. Тулуна, в состав Коллегии может входить консультант по правовым вопросам КСП г. Тулуна. Состав Коллегии утверждает председатель КСП г. Тулуна. Работа Коллегии проводится в форме заседаний. Работой Коллегии руководит председатель КСП г. Тулуна, который является председателем Коллегии. Члены Коллегии обязаны принимать участие в работе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4.2. Заседания Коллегии КСП г. Тулуна проводятся по мере необходимости, но не реже одного раза в квартал. Решение о созыве коллегии принимается председателем КСП и оформляется распоряжением председателя КСП (по форме распоряжени</w:t>
      </w:r>
      <w:proofErr w:type="gramStart"/>
      <w:r w:rsidRPr="005B7C65">
        <w:rPr>
          <w:rFonts w:ascii="Times New Roman" w:hAnsi="Times New Roman" w:cs="Times New Roman"/>
          <w:sz w:val="24"/>
          <w:szCs w:val="24"/>
        </w:rPr>
        <w:t>е-</w:t>
      </w:r>
      <w:proofErr w:type="gramEnd"/>
      <w:r w:rsidRPr="005B7C65">
        <w:rPr>
          <w:rFonts w:ascii="Times New Roman" w:hAnsi="Times New Roman" w:cs="Times New Roman"/>
          <w:sz w:val="24"/>
          <w:szCs w:val="24"/>
        </w:rPr>
        <w:t>«к»).</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4.3. Заседание Коллегии считается правомочным, если на нем присутствуют более половины ее членов и если на заседании присутствует председатель (председательствующий). На заседаниях Коллегии должен присутствовать секретарь Коллегии, назначаемый председателем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4.4. Решения принимаются большинством голосов членов Коллегии, присутствующих на ее заседании, как правило, открытым голосованием путем поднятия руки.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В случае равенства голосов голос председательствующего на заседании Коллегии является решающим.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На заседание Коллегии по решению председателя (председательствующего) могут быть приглашены иные должностные лица и сотрудники КСП г. Тулуна, депутаты Думы города Тулуна, сотрудники правоохранительных органов, общественность, СМИ.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4.5. По вопросам, рассматриваемым на заседании Коллегии, принимаются решения Коллегии, которые подписываются председательствующим.</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4.6. Организация работы Коллегии включает в себя подготовку ее заседаний, проведение заседаний Коллегии, </w:t>
      </w:r>
      <w:proofErr w:type="gramStart"/>
      <w:r w:rsidRPr="005B7C65">
        <w:rPr>
          <w:rFonts w:ascii="Times New Roman" w:hAnsi="Times New Roman" w:cs="Times New Roman"/>
          <w:sz w:val="24"/>
          <w:szCs w:val="24"/>
        </w:rPr>
        <w:t>контроль за</w:t>
      </w:r>
      <w:proofErr w:type="gramEnd"/>
      <w:r w:rsidRPr="005B7C65">
        <w:rPr>
          <w:rFonts w:ascii="Times New Roman" w:hAnsi="Times New Roman" w:cs="Times New Roman"/>
          <w:sz w:val="24"/>
          <w:szCs w:val="24"/>
        </w:rPr>
        <w:t xml:space="preserve"> выполнением постановлений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4.7. Для подготовки заседания и ведения протокола заседания Коллегии председатель КСП г. Тулуна своим распоряжением назначает на постоянной основе секретаря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Секретарь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формирует проект повестки дня заседания Коллегии и не менее чем за 3 рабочих дня до дня заседания представляет его председателю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подготавливает проекты решений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ведет протокол заседания, отражая в нем Ф.И.О. присутствующих и отсутствующих членов Коллегии, а также приглашенных лиц.</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Проект повестки дня заседания Коллегии формируется ее секретарем на основании планов работы КСП г. Тулуна и с учетом предложений председателя, аудитора КСП г. Тулуна. В проекте повестки дня заседания Коллегии указывается дата проведения заседания, а также вопросы, вынесенные на рассмотрение.</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По решению Коллегии в ее заседании может быть объявлен перерыв на срок, определяемый Коллегией. По окончании объявленного перерыва заседание Коллегии возобновляется. По решению Коллегии ее заседание может быть перенесено на несколько дней, после чего заседание Коллегии также возобновляется.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4.8. Вопросы на заседании Коллегии рассматриваются в соответствии с утверждаемой членами Коллегии повесткой. Внесение дополнительных вопросов в повестку допускается при согласии всех присутствующих членов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4.9. При обсуждении результатов контрольных мероприятий должны быть представлены следующие документы:</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lastRenderedPageBreak/>
        <w:t>- программа контрольного мероприятия;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отчет (заключение) о результатах контрольного мероприятия за подписью руководителя контрольного мероприятия;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копии актов по результатам контрольных мероприятий;</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проекты представлений, предписаний или информационных писем КСП г. Тулуна; </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критерии и показатели эффективности (в случае проведения аудита эффективности);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замечания, пояснения проверяемой организации;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4.10. Голосование по итогам рассмотрения отчетов КСП г. Тулуна о результатах контрольных мероприятий, заключений КСП г. Тулуна принимаются простым большинством голосов числа присутствующих членов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4.11. Перед началом открытого голосования (путем поднятия руки) председательствующий уточняет формулировку каждого вопроса, поставленного на голосование. При возражении по поводу предложенной формулировки решение по ней принимается Коллегией.</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4.12. </w:t>
      </w:r>
      <w:proofErr w:type="gramStart"/>
      <w:r w:rsidRPr="005B7C65">
        <w:rPr>
          <w:rFonts w:ascii="Times New Roman" w:hAnsi="Times New Roman" w:cs="Times New Roman"/>
          <w:sz w:val="24"/>
          <w:szCs w:val="24"/>
        </w:rPr>
        <w:t>Особое мнение члена Коллегии, при его наличии, отражается в протоколе заседания Коллегии, в течение 3-х рабочих дней оформляется данным членом коллегии в письменном виде, передается секретарю Коллегии и является неотъемлемым приложением к соответствующему отчету КСП г. Тулуна о результатах контрольного мероприятия, заключению КСП г. Тулуна по результатам экспертно-аналитического мероприятия и протоколу заседания Коллегии.</w:t>
      </w:r>
      <w:proofErr w:type="gramEnd"/>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4.13. Независимо от количества заседаний очередной Коллегии в течение месяца составляется один протокол с указанием числа заседаний по времени их проведения, а также всех изменений в составе присутствующих членов Коллегии. Окончательный вариант протокола заседания Коллегии, подписывается председательствующим и секретарем Коллегии. К протоколу Коллегии прилагаются постановления Коллегии и документы, рассмотренные в ходе ее заседания.</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4.14. В случае принятия постановлений Коллегии с рекомендациями, члены Коллегии обязаны их выполнить в установленные Коллегией сроки.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4.15. Ответственным лицом за выполнение постановлений Коллегии, подготовку информации о результатах выполнения постановлений Коллегии и соблюдение сроков их исполнения, является секретарь Коллегии.</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Члены Коллегии передают информацию о выполнении постановлений Коллегии, в части их касающейся, ее секретарю.</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5. РАБОЧИЕ СОВЕЩАНИЯ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5.1. Рабочие совещания КСП г. Тулуна проводятся, как правило, ежедневно.</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5.2. Рабочие совещания проводит председатель КСП г. Тулуна, а в его отсутствие исполняющий обязанности председателя КСП г. Тулуна аудитор.</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5.3. В рабочих совещаниях участвуют аудитор и сотрудники аппарата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5.4. На рабочих совещаниях, как правило, рассматриваются вопросы текущей деятельности КСП г. Тулуна, заслушиваются отчеты должностных лиц КСП г. Тулуна о выполнении плановых мероприятий, заданий, даются поручения, рассматриваются иные вопросы, связанные с деятельностью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lastRenderedPageBreak/>
        <w:t>5.5. Лицом, ответственным за подготовку поручений председателя КСП г. Тулуна, объявленных на рабочих совещаниях, является специалист по делопроизводству и кадрам КСП г. Тулуна.</w:t>
      </w: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6. ПОРЯДОК ВЕДЕНИЯ ДЕЛ</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6.1. Общий порядок работы в КСП г. Тулуна со служебными документами (входящими, исходящими, внутренними), в том числе порядок формирования и оформления дел, подготовки и передачи документов на хранение, определяется Инструкцией по делопроизводству в КСП г. Тулуна.</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center"/>
        <w:rPr>
          <w:rFonts w:ascii="Times New Roman" w:hAnsi="Times New Roman" w:cs="Times New Roman"/>
          <w:sz w:val="24"/>
          <w:szCs w:val="24"/>
        </w:rPr>
      </w:pPr>
      <w:r w:rsidRPr="005B7C65">
        <w:rPr>
          <w:rFonts w:ascii="Times New Roman" w:hAnsi="Times New Roman" w:cs="Times New Roman"/>
          <w:sz w:val="24"/>
          <w:szCs w:val="24"/>
        </w:rPr>
        <w:t>7. НАПРАВЛЕНИЕ ИНФОРМАЦИИ О ПРОВЕДЕННОМ КОНТРОЛЬНОМ МЕРОПРИЯТИИ</w:t>
      </w:r>
    </w:p>
    <w:p w:rsidR="005B7C65" w:rsidRPr="005B7C65" w:rsidRDefault="005B7C65"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 7.1. Проект письма с информацией КСП г. Тулуна о проведенном контрольном мероприятии представляется руководителем контрольного мероприятия председателю КСП г. Тулуна не позднее пяти рабочих дней </w:t>
      </w:r>
      <w:proofErr w:type="gramStart"/>
      <w:r w:rsidRPr="005B7C65">
        <w:rPr>
          <w:rFonts w:ascii="Times New Roman" w:hAnsi="Times New Roman" w:cs="Times New Roman"/>
          <w:sz w:val="24"/>
          <w:szCs w:val="24"/>
        </w:rPr>
        <w:t>с даты утверждения</w:t>
      </w:r>
      <w:proofErr w:type="gramEnd"/>
      <w:r w:rsidRPr="005B7C65">
        <w:rPr>
          <w:rFonts w:ascii="Times New Roman" w:hAnsi="Times New Roman" w:cs="Times New Roman"/>
          <w:sz w:val="24"/>
          <w:szCs w:val="24"/>
        </w:rPr>
        <w:t xml:space="preserve"> отчета о резул</w:t>
      </w:r>
      <w:r w:rsidR="00290A1C">
        <w:rPr>
          <w:rFonts w:ascii="Times New Roman" w:hAnsi="Times New Roman" w:cs="Times New Roman"/>
          <w:sz w:val="24"/>
          <w:szCs w:val="24"/>
        </w:rPr>
        <w:t>ьтатах контрольного мероприятия, после согласования с председателем КСП, информация направляется для размещения на информационном сайте КСП г. Тулуна.</w:t>
      </w:r>
    </w:p>
    <w:p w:rsid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 xml:space="preserve">7.2. </w:t>
      </w:r>
      <w:r w:rsidR="00290A1C">
        <w:rPr>
          <w:rFonts w:ascii="Times New Roman" w:hAnsi="Times New Roman" w:cs="Times New Roman"/>
          <w:sz w:val="24"/>
          <w:szCs w:val="24"/>
        </w:rPr>
        <w:t xml:space="preserve">Отчеты КСП г. Тулуна о результатах контрольных и </w:t>
      </w:r>
      <w:proofErr w:type="spellStart"/>
      <w:r w:rsidR="00290A1C">
        <w:rPr>
          <w:rFonts w:ascii="Times New Roman" w:hAnsi="Times New Roman" w:cs="Times New Roman"/>
          <w:sz w:val="24"/>
          <w:szCs w:val="24"/>
        </w:rPr>
        <w:t>экспертно</w:t>
      </w:r>
      <w:proofErr w:type="spellEnd"/>
      <w:r w:rsidR="00290A1C">
        <w:rPr>
          <w:rFonts w:ascii="Times New Roman" w:hAnsi="Times New Roman" w:cs="Times New Roman"/>
          <w:sz w:val="24"/>
          <w:szCs w:val="24"/>
        </w:rPr>
        <w:t xml:space="preserve"> – аналитических мероприятиях после утверждения  председателем КСП  г. Тулуна направляются не позднее 5 рабочих дней объекту (объектам) контроля.</w:t>
      </w:r>
    </w:p>
    <w:p w:rsidR="00290A1C" w:rsidRPr="005B7C65" w:rsidRDefault="00290A1C" w:rsidP="005B7C65">
      <w:pPr>
        <w:spacing w:after="0"/>
        <w:jc w:val="both"/>
        <w:rPr>
          <w:rFonts w:ascii="Times New Roman" w:hAnsi="Times New Roman" w:cs="Times New Roman"/>
          <w:sz w:val="24"/>
          <w:szCs w:val="24"/>
        </w:rPr>
      </w:pPr>
      <w:r>
        <w:rPr>
          <w:rFonts w:ascii="Times New Roman" w:hAnsi="Times New Roman" w:cs="Times New Roman"/>
          <w:sz w:val="24"/>
          <w:szCs w:val="24"/>
        </w:rPr>
        <w:t xml:space="preserve">        КСП г. Тулуна готовит ежеквартально  информацию о результатах проведенных контрольных  и </w:t>
      </w:r>
      <w:proofErr w:type="spellStart"/>
      <w:r>
        <w:rPr>
          <w:rFonts w:ascii="Times New Roman" w:hAnsi="Times New Roman" w:cs="Times New Roman"/>
          <w:sz w:val="24"/>
          <w:szCs w:val="24"/>
        </w:rPr>
        <w:t>экспертно</w:t>
      </w:r>
      <w:proofErr w:type="spellEnd"/>
      <w:r>
        <w:rPr>
          <w:rFonts w:ascii="Times New Roman" w:hAnsi="Times New Roman" w:cs="Times New Roman"/>
          <w:sz w:val="24"/>
          <w:szCs w:val="24"/>
        </w:rPr>
        <w:t xml:space="preserve"> – аналитических мероприятий и представляет такую информацию  мэру городского округа и в Думу городского округа, до 15 числа месяца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rsidR="005B7C65" w:rsidRDefault="00290A1C" w:rsidP="005B7C65">
      <w:pPr>
        <w:spacing w:after="0"/>
        <w:jc w:val="both"/>
        <w:rPr>
          <w:rFonts w:ascii="Times New Roman" w:hAnsi="Times New Roman" w:cs="Times New Roman"/>
          <w:sz w:val="20"/>
          <w:szCs w:val="20"/>
        </w:rPr>
      </w:pPr>
      <w:r w:rsidRPr="00290A1C">
        <w:rPr>
          <w:rFonts w:ascii="Times New Roman" w:hAnsi="Times New Roman" w:cs="Times New Roman"/>
          <w:sz w:val="20"/>
          <w:szCs w:val="20"/>
        </w:rPr>
        <w:t>( изменения внесены распоряжением председателя КСП от 08.12.2016 года № 55-р)</w:t>
      </w:r>
    </w:p>
    <w:p w:rsidR="00290A1C" w:rsidRPr="00290A1C" w:rsidRDefault="00290A1C" w:rsidP="005B7C65">
      <w:pPr>
        <w:spacing w:after="0"/>
        <w:jc w:val="both"/>
        <w:rPr>
          <w:rFonts w:ascii="Times New Roman" w:hAnsi="Times New Roman" w:cs="Times New Roman"/>
          <w:sz w:val="20"/>
          <w:szCs w:val="20"/>
        </w:rPr>
      </w:pPr>
    </w:p>
    <w:p w:rsidR="00290A1C" w:rsidRPr="005B7C65" w:rsidRDefault="00290A1C" w:rsidP="005B7C65">
      <w:pPr>
        <w:spacing w:after="0"/>
        <w:jc w:val="both"/>
        <w:rPr>
          <w:rFonts w:ascii="Times New Roman" w:hAnsi="Times New Roman" w:cs="Times New Roman"/>
          <w:sz w:val="24"/>
          <w:szCs w:val="24"/>
        </w:rPr>
      </w:pPr>
    </w:p>
    <w:p w:rsidR="005B7C65"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Председатель</w:t>
      </w:r>
      <w:proofErr w:type="gramStart"/>
      <w:r w:rsidRPr="005B7C65">
        <w:rPr>
          <w:rFonts w:ascii="Times New Roman" w:hAnsi="Times New Roman" w:cs="Times New Roman"/>
          <w:sz w:val="24"/>
          <w:szCs w:val="24"/>
        </w:rPr>
        <w:t xml:space="preserve"> К</w:t>
      </w:r>
      <w:proofErr w:type="gramEnd"/>
      <w:r w:rsidRPr="005B7C65">
        <w:rPr>
          <w:rFonts w:ascii="Times New Roman" w:hAnsi="Times New Roman" w:cs="Times New Roman"/>
          <w:sz w:val="24"/>
          <w:szCs w:val="24"/>
        </w:rPr>
        <w:t>онтрольно</w:t>
      </w:r>
    </w:p>
    <w:p w:rsidR="004E61AB" w:rsidRPr="005B7C65" w:rsidRDefault="005B7C65" w:rsidP="005B7C65">
      <w:pPr>
        <w:spacing w:after="0"/>
        <w:jc w:val="both"/>
        <w:rPr>
          <w:rFonts w:ascii="Times New Roman" w:hAnsi="Times New Roman" w:cs="Times New Roman"/>
          <w:sz w:val="24"/>
          <w:szCs w:val="24"/>
        </w:rPr>
      </w:pPr>
      <w:r w:rsidRPr="005B7C65">
        <w:rPr>
          <w:rFonts w:ascii="Times New Roman" w:hAnsi="Times New Roman" w:cs="Times New Roman"/>
          <w:sz w:val="24"/>
          <w:szCs w:val="24"/>
        </w:rPr>
        <w:t>счетной палаты г. Тулуна</w:t>
      </w:r>
      <w:r w:rsidR="007A3FAC">
        <w:rPr>
          <w:rFonts w:ascii="Times New Roman" w:hAnsi="Times New Roman" w:cs="Times New Roman"/>
          <w:sz w:val="24"/>
          <w:szCs w:val="24"/>
        </w:rPr>
        <w:t xml:space="preserve">                                                                </w:t>
      </w:r>
      <w:r w:rsidRPr="005B7C65">
        <w:rPr>
          <w:rFonts w:ascii="Times New Roman" w:hAnsi="Times New Roman" w:cs="Times New Roman"/>
          <w:sz w:val="24"/>
          <w:szCs w:val="24"/>
        </w:rPr>
        <w:t xml:space="preserve"> Е.В. Новикевич</w:t>
      </w:r>
    </w:p>
    <w:sectPr w:rsidR="004E61AB" w:rsidRPr="005B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65"/>
    <w:rsid w:val="00005CF9"/>
    <w:rsid w:val="00005F91"/>
    <w:rsid w:val="0000654A"/>
    <w:rsid w:val="00007A6E"/>
    <w:rsid w:val="00014D8C"/>
    <w:rsid w:val="000155D6"/>
    <w:rsid w:val="00015FED"/>
    <w:rsid w:val="0001729F"/>
    <w:rsid w:val="00023D8E"/>
    <w:rsid w:val="0002510D"/>
    <w:rsid w:val="00033CBB"/>
    <w:rsid w:val="00033E45"/>
    <w:rsid w:val="000358B2"/>
    <w:rsid w:val="00040ACE"/>
    <w:rsid w:val="000411E6"/>
    <w:rsid w:val="00041A4E"/>
    <w:rsid w:val="00043CD6"/>
    <w:rsid w:val="00046F4D"/>
    <w:rsid w:val="00047518"/>
    <w:rsid w:val="00051AD7"/>
    <w:rsid w:val="000633B5"/>
    <w:rsid w:val="00071471"/>
    <w:rsid w:val="00071729"/>
    <w:rsid w:val="00077510"/>
    <w:rsid w:val="00092A5E"/>
    <w:rsid w:val="000B1957"/>
    <w:rsid w:val="000B4309"/>
    <w:rsid w:val="000B4C83"/>
    <w:rsid w:val="000B6C04"/>
    <w:rsid w:val="000B7A85"/>
    <w:rsid w:val="000C0CB8"/>
    <w:rsid w:val="000C2966"/>
    <w:rsid w:val="000C4255"/>
    <w:rsid w:val="000E2036"/>
    <w:rsid w:val="000E59A5"/>
    <w:rsid w:val="000F2D23"/>
    <w:rsid w:val="000F553D"/>
    <w:rsid w:val="00101123"/>
    <w:rsid w:val="00104EB6"/>
    <w:rsid w:val="00127FEA"/>
    <w:rsid w:val="00131950"/>
    <w:rsid w:val="001327CB"/>
    <w:rsid w:val="00142B79"/>
    <w:rsid w:val="00143059"/>
    <w:rsid w:val="00144FA7"/>
    <w:rsid w:val="001463F4"/>
    <w:rsid w:val="00146E50"/>
    <w:rsid w:val="00147C02"/>
    <w:rsid w:val="001600BB"/>
    <w:rsid w:val="00162B20"/>
    <w:rsid w:val="00170851"/>
    <w:rsid w:val="00172BAE"/>
    <w:rsid w:val="001764B1"/>
    <w:rsid w:val="0017679E"/>
    <w:rsid w:val="00190AB7"/>
    <w:rsid w:val="001912B3"/>
    <w:rsid w:val="00192BF4"/>
    <w:rsid w:val="001963AC"/>
    <w:rsid w:val="001978EB"/>
    <w:rsid w:val="001A09C5"/>
    <w:rsid w:val="001A228C"/>
    <w:rsid w:val="001A3A1F"/>
    <w:rsid w:val="001A609E"/>
    <w:rsid w:val="001A613A"/>
    <w:rsid w:val="001D3C7A"/>
    <w:rsid w:val="001D3F19"/>
    <w:rsid w:val="001E1B80"/>
    <w:rsid w:val="001F2473"/>
    <w:rsid w:val="001F4797"/>
    <w:rsid w:val="00200A29"/>
    <w:rsid w:val="00200E13"/>
    <w:rsid w:val="00204448"/>
    <w:rsid w:val="002104BF"/>
    <w:rsid w:val="00214EBC"/>
    <w:rsid w:val="00217432"/>
    <w:rsid w:val="00223E70"/>
    <w:rsid w:val="002406B7"/>
    <w:rsid w:val="0024217C"/>
    <w:rsid w:val="002430A7"/>
    <w:rsid w:val="00243A87"/>
    <w:rsid w:val="0025607F"/>
    <w:rsid w:val="00262085"/>
    <w:rsid w:val="0026288C"/>
    <w:rsid w:val="00267E47"/>
    <w:rsid w:val="00274D82"/>
    <w:rsid w:val="00275731"/>
    <w:rsid w:val="00276370"/>
    <w:rsid w:val="00277994"/>
    <w:rsid w:val="0028313A"/>
    <w:rsid w:val="0028350F"/>
    <w:rsid w:val="00283DEC"/>
    <w:rsid w:val="00284C2A"/>
    <w:rsid w:val="00290A1C"/>
    <w:rsid w:val="002913EB"/>
    <w:rsid w:val="002A3E19"/>
    <w:rsid w:val="002A5C81"/>
    <w:rsid w:val="002C007D"/>
    <w:rsid w:val="002C1686"/>
    <w:rsid w:val="002C5483"/>
    <w:rsid w:val="002D06CC"/>
    <w:rsid w:val="002D1753"/>
    <w:rsid w:val="002D1756"/>
    <w:rsid w:val="002D4485"/>
    <w:rsid w:val="002F0224"/>
    <w:rsid w:val="002F0C5D"/>
    <w:rsid w:val="002F6034"/>
    <w:rsid w:val="002F6276"/>
    <w:rsid w:val="002F6B07"/>
    <w:rsid w:val="002F7FE4"/>
    <w:rsid w:val="0030374C"/>
    <w:rsid w:val="003112AA"/>
    <w:rsid w:val="00311E97"/>
    <w:rsid w:val="00314D29"/>
    <w:rsid w:val="00321730"/>
    <w:rsid w:val="00322019"/>
    <w:rsid w:val="00326A1F"/>
    <w:rsid w:val="003331F2"/>
    <w:rsid w:val="003350AE"/>
    <w:rsid w:val="003354A9"/>
    <w:rsid w:val="00344867"/>
    <w:rsid w:val="00364D53"/>
    <w:rsid w:val="003679A9"/>
    <w:rsid w:val="00372E32"/>
    <w:rsid w:val="00374F6A"/>
    <w:rsid w:val="003810BE"/>
    <w:rsid w:val="00382B5F"/>
    <w:rsid w:val="00383F26"/>
    <w:rsid w:val="0038765D"/>
    <w:rsid w:val="0039276E"/>
    <w:rsid w:val="003949E9"/>
    <w:rsid w:val="00394D10"/>
    <w:rsid w:val="003A088D"/>
    <w:rsid w:val="003A1619"/>
    <w:rsid w:val="003A7779"/>
    <w:rsid w:val="003B1458"/>
    <w:rsid w:val="003B3DAC"/>
    <w:rsid w:val="003C1980"/>
    <w:rsid w:val="003C5FF8"/>
    <w:rsid w:val="003E0FB0"/>
    <w:rsid w:val="003E1622"/>
    <w:rsid w:val="003E59CA"/>
    <w:rsid w:val="003E59F8"/>
    <w:rsid w:val="003E5B12"/>
    <w:rsid w:val="003F6CA6"/>
    <w:rsid w:val="00405A99"/>
    <w:rsid w:val="004106E4"/>
    <w:rsid w:val="00411434"/>
    <w:rsid w:val="00417E7A"/>
    <w:rsid w:val="00420E2D"/>
    <w:rsid w:val="0043007E"/>
    <w:rsid w:val="00431481"/>
    <w:rsid w:val="00434E9A"/>
    <w:rsid w:val="004416D5"/>
    <w:rsid w:val="0044399C"/>
    <w:rsid w:val="00445EE6"/>
    <w:rsid w:val="004473E6"/>
    <w:rsid w:val="00447E2F"/>
    <w:rsid w:val="004644F9"/>
    <w:rsid w:val="00464C65"/>
    <w:rsid w:val="004673D5"/>
    <w:rsid w:val="0046764B"/>
    <w:rsid w:val="00476ED1"/>
    <w:rsid w:val="00484E4D"/>
    <w:rsid w:val="00493AD8"/>
    <w:rsid w:val="004A1B25"/>
    <w:rsid w:val="004A2672"/>
    <w:rsid w:val="004A6438"/>
    <w:rsid w:val="004A70B6"/>
    <w:rsid w:val="004B33BD"/>
    <w:rsid w:val="004B6C2C"/>
    <w:rsid w:val="004B78C3"/>
    <w:rsid w:val="004B7FEE"/>
    <w:rsid w:val="004C0E22"/>
    <w:rsid w:val="004C124E"/>
    <w:rsid w:val="004D461F"/>
    <w:rsid w:val="004D537B"/>
    <w:rsid w:val="004E61AB"/>
    <w:rsid w:val="00502950"/>
    <w:rsid w:val="00502E60"/>
    <w:rsid w:val="00505DA5"/>
    <w:rsid w:val="00534583"/>
    <w:rsid w:val="00543664"/>
    <w:rsid w:val="0055324C"/>
    <w:rsid w:val="00556F56"/>
    <w:rsid w:val="00562348"/>
    <w:rsid w:val="00565ADE"/>
    <w:rsid w:val="0056657F"/>
    <w:rsid w:val="00567190"/>
    <w:rsid w:val="00575EE1"/>
    <w:rsid w:val="00583179"/>
    <w:rsid w:val="0058568D"/>
    <w:rsid w:val="00585F2C"/>
    <w:rsid w:val="005866D0"/>
    <w:rsid w:val="005A1322"/>
    <w:rsid w:val="005A139A"/>
    <w:rsid w:val="005A4C96"/>
    <w:rsid w:val="005B0184"/>
    <w:rsid w:val="005B7C65"/>
    <w:rsid w:val="005C016D"/>
    <w:rsid w:val="005E30D2"/>
    <w:rsid w:val="005E5591"/>
    <w:rsid w:val="005E784E"/>
    <w:rsid w:val="005F3DCF"/>
    <w:rsid w:val="005F48F2"/>
    <w:rsid w:val="005F5975"/>
    <w:rsid w:val="00601219"/>
    <w:rsid w:val="00602BE0"/>
    <w:rsid w:val="00603A60"/>
    <w:rsid w:val="00610B50"/>
    <w:rsid w:val="00617B9E"/>
    <w:rsid w:val="006207A7"/>
    <w:rsid w:val="0063232A"/>
    <w:rsid w:val="00632616"/>
    <w:rsid w:val="0064079E"/>
    <w:rsid w:val="006459B3"/>
    <w:rsid w:val="00650142"/>
    <w:rsid w:val="00654E87"/>
    <w:rsid w:val="00683114"/>
    <w:rsid w:val="006922D1"/>
    <w:rsid w:val="00692A41"/>
    <w:rsid w:val="00693C76"/>
    <w:rsid w:val="00695944"/>
    <w:rsid w:val="00696B3D"/>
    <w:rsid w:val="006A5AA3"/>
    <w:rsid w:val="006A78AF"/>
    <w:rsid w:val="006B5237"/>
    <w:rsid w:val="006B79C9"/>
    <w:rsid w:val="006C2D15"/>
    <w:rsid w:val="006C7F6C"/>
    <w:rsid w:val="006D26DE"/>
    <w:rsid w:val="006D3270"/>
    <w:rsid w:val="006D337D"/>
    <w:rsid w:val="006D514A"/>
    <w:rsid w:val="006D6694"/>
    <w:rsid w:val="006E4469"/>
    <w:rsid w:val="006E45B4"/>
    <w:rsid w:val="006F2955"/>
    <w:rsid w:val="0070193A"/>
    <w:rsid w:val="00703941"/>
    <w:rsid w:val="0071005A"/>
    <w:rsid w:val="0071387B"/>
    <w:rsid w:val="00714DD8"/>
    <w:rsid w:val="00726682"/>
    <w:rsid w:val="007279CA"/>
    <w:rsid w:val="00733A67"/>
    <w:rsid w:val="00735662"/>
    <w:rsid w:val="0073571A"/>
    <w:rsid w:val="007403D6"/>
    <w:rsid w:val="007419DE"/>
    <w:rsid w:val="0074347D"/>
    <w:rsid w:val="00743752"/>
    <w:rsid w:val="007469A4"/>
    <w:rsid w:val="007502DD"/>
    <w:rsid w:val="007503D5"/>
    <w:rsid w:val="007510BE"/>
    <w:rsid w:val="00751AA9"/>
    <w:rsid w:val="00751D8B"/>
    <w:rsid w:val="00752CFE"/>
    <w:rsid w:val="0075512E"/>
    <w:rsid w:val="00755146"/>
    <w:rsid w:val="007608A5"/>
    <w:rsid w:val="00774DE7"/>
    <w:rsid w:val="0078047C"/>
    <w:rsid w:val="00782140"/>
    <w:rsid w:val="00793670"/>
    <w:rsid w:val="00793F08"/>
    <w:rsid w:val="00796E36"/>
    <w:rsid w:val="00796FD8"/>
    <w:rsid w:val="007A0000"/>
    <w:rsid w:val="007A0D37"/>
    <w:rsid w:val="007A1458"/>
    <w:rsid w:val="007A3FAC"/>
    <w:rsid w:val="007A4407"/>
    <w:rsid w:val="007B0E03"/>
    <w:rsid w:val="007B2ADE"/>
    <w:rsid w:val="007C1C9E"/>
    <w:rsid w:val="007D2BCE"/>
    <w:rsid w:val="007D4FA7"/>
    <w:rsid w:val="007D7890"/>
    <w:rsid w:val="007E3C03"/>
    <w:rsid w:val="007F15FA"/>
    <w:rsid w:val="007F45A9"/>
    <w:rsid w:val="007F4642"/>
    <w:rsid w:val="00804D7B"/>
    <w:rsid w:val="00806E7B"/>
    <w:rsid w:val="0081139A"/>
    <w:rsid w:val="00815166"/>
    <w:rsid w:val="00820CD8"/>
    <w:rsid w:val="00823D05"/>
    <w:rsid w:val="008319A0"/>
    <w:rsid w:val="008336B4"/>
    <w:rsid w:val="00835367"/>
    <w:rsid w:val="0084335A"/>
    <w:rsid w:val="0084787A"/>
    <w:rsid w:val="00852A03"/>
    <w:rsid w:val="008552C9"/>
    <w:rsid w:val="00856E22"/>
    <w:rsid w:val="00860A2C"/>
    <w:rsid w:val="008611FD"/>
    <w:rsid w:val="008658DD"/>
    <w:rsid w:val="00865B3A"/>
    <w:rsid w:val="0086630E"/>
    <w:rsid w:val="008733FF"/>
    <w:rsid w:val="00884846"/>
    <w:rsid w:val="00885094"/>
    <w:rsid w:val="00885D1C"/>
    <w:rsid w:val="0089667C"/>
    <w:rsid w:val="0089761D"/>
    <w:rsid w:val="008A4169"/>
    <w:rsid w:val="008A7C34"/>
    <w:rsid w:val="008C31EA"/>
    <w:rsid w:val="008C4D9A"/>
    <w:rsid w:val="008C544F"/>
    <w:rsid w:val="008C55C9"/>
    <w:rsid w:val="008C612B"/>
    <w:rsid w:val="008D1506"/>
    <w:rsid w:val="008D4D79"/>
    <w:rsid w:val="008F3000"/>
    <w:rsid w:val="008F77FA"/>
    <w:rsid w:val="0090491C"/>
    <w:rsid w:val="009170EA"/>
    <w:rsid w:val="0092017C"/>
    <w:rsid w:val="0092595D"/>
    <w:rsid w:val="00926AC5"/>
    <w:rsid w:val="00927A5E"/>
    <w:rsid w:val="00930631"/>
    <w:rsid w:val="00933C2F"/>
    <w:rsid w:val="00934A67"/>
    <w:rsid w:val="00937788"/>
    <w:rsid w:val="009422FF"/>
    <w:rsid w:val="0094377E"/>
    <w:rsid w:val="00943EE5"/>
    <w:rsid w:val="0095249B"/>
    <w:rsid w:val="00954B14"/>
    <w:rsid w:val="00955DE9"/>
    <w:rsid w:val="00956605"/>
    <w:rsid w:val="009668CD"/>
    <w:rsid w:val="00967117"/>
    <w:rsid w:val="00970ED5"/>
    <w:rsid w:val="00975189"/>
    <w:rsid w:val="0097730D"/>
    <w:rsid w:val="009815F0"/>
    <w:rsid w:val="009835DF"/>
    <w:rsid w:val="00987941"/>
    <w:rsid w:val="00992298"/>
    <w:rsid w:val="0099375F"/>
    <w:rsid w:val="00995CDF"/>
    <w:rsid w:val="009972CA"/>
    <w:rsid w:val="009A134D"/>
    <w:rsid w:val="009A4743"/>
    <w:rsid w:val="009A6CA9"/>
    <w:rsid w:val="009B1310"/>
    <w:rsid w:val="009B3BCA"/>
    <w:rsid w:val="009C19C5"/>
    <w:rsid w:val="009D3DA8"/>
    <w:rsid w:val="009D66CC"/>
    <w:rsid w:val="009E0208"/>
    <w:rsid w:val="009E3529"/>
    <w:rsid w:val="009E674A"/>
    <w:rsid w:val="009F2251"/>
    <w:rsid w:val="00A012DB"/>
    <w:rsid w:val="00A037E3"/>
    <w:rsid w:val="00A03A6E"/>
    <w:rsid w:val="00A04831"/>
    <w:rsid w:val="00A24A07"/>
    <w:rsid w:val="00A42D00"/>
    <w:rsid w:val="00A53F2D"/>
    <w:rsid w:val="00A5713A"/>
    <w:rsid w:val="00A61982"/>
    <w:rsid w:val="00A63389"/>
    <w:rsid w:val="00A63ED3"/>
    <w:rsid w:val="00A67761"/>
    <w:rsid w:val="00A75F45"/>
    <w:rsid w:val="00A766B3"/>
    <w:rsid w:val="00A83075"/>
    <w:rsid w:val="00A839F6"/>
    <w:rsid w:val="00A84E84"/>
    <w:rsid w:val="00A87758"/>
    <w:rsid w:val="00A95BF5"/>
    <w:rsid w:val="00AA4B4A"/>
    <w:rsid w:val="00AA4C3F"/>
    <w:rsid w:val="00AA66DA"/>
    <w:rsid w:val="00AC127D"/>
    <w:rsid w:val="00AC1ACD"/>
    <w:rsid w:val="00AC3C29"/>
    <w:rsid w:val="00AC7940"/>
    <w:rsid w:val="00AD1B4A"/>
    <w:rsid w:val="00AD7687"/>
    <w:rsid w:val="00AD787D"/>
    <w:rsid w:val="00AE0076"/>
    <w:rsid w:val="00AE034D"/>
    <w:rsid w:val="00AE162C"/>
    <w:rsid w:val="00AE49E8"/>
    <w:rsid w:val="00AE4C57"/>
    <w:rsid w:val="00AF594D"/>
    <w:rsid w:val="00AF5C37"/>
    <w:rsid w:val="00B06191"/>
    <w:rsid w:val="00B101EA"/>
    <w:rsid w:val="00B1168D"/>
    <w:rsid w:val="00B22075"/>
    <w:rsid w:val="00B27865"/>
    <w:rsid w:val="00B30E5C"/>
    <w:rsid w:val="00B36BBD"/>
    <w:rsid w:val="00B40978"/>
    <w:rsid w:val="00B4419F"/>
    <w:rsid w:val="00B45054"/>
    <w:rsid w:val="00B52819"/>
    <w:rsid w:val="00B53A0D"/>
    <w:rsid w:val="00B60A98"/>
    <w:rsid w:val="00B63A17"/>
    <w:rsid w:val="00B6774D"/>
    <w:rsid w:val="00B7270C"/>
    <w:rsid w:val="00B77E25"/>
    <w:rsid w:val="00B81F9D"/>
    <w:rsid w:val="00BA162F"/>
    <w:rsid w:val="00BA3367"/>
    <w:rsid w:val="00BB01CB"/>
    <w:rsid w:val="00BB48BC"/>
    <w:rsid w:val="00BC638C"/>
    <w:rsid w:val="00BF1824"/>
    <w:rsid w:val="00BF21B4"/>
    <w:rsid w:val="00BF2967"/>
    <w:rsid w:val="00BF324E"/>
    <w:rsid w:val="00BF782B"/>
    <w:rsid w:val="00C03E01"/>
    <w:rsid w:val="00C06647"/>
    <w:rsid w:val="00C07EC2"/>
    <w:rsid w:val="00C11236"/>
    <w:rsid w:val="00C20AC2"/>
    <w:rsid w:val="00C22887"/>
    <w:rsid w:val="00C33DA8"/>
    <w:rsid w:val="00C35239"/>
    <w:rsid w:val="00C54893"/>
    <w:rsid w:val="00C62D98"/>
    <w:rsid w:val="00C63B34"/>
    <w:rsid w:val="00C642D2"/>
    <w:rsid w:val="00C7045F"/>
    <w:rsid w:val="00C8154C"/>
    <w:rsid w:val="00C90E79"/>
    <w:rsid w:val="00C93E7C"/>
    <w:rsid w:val="00CA18E7"/>
    <w:rsid w:val="00CA1E15"/>
    <w:rsid w:val="00CA53D7"/>
    <w:rsid w:val="00CA5D4B"/>
    <w:rsid w:val="00CB3AFC"/>
    <w:rsid w:val="00CB448B"/>
    <w:rsid w:val="00CC6B69"/>
    <w:rsid w:val="00CC7030"/>
    <w:rsid w:val="00CD0EA9"/>
    <w:rsid w:val="00CD5986"/>
    <w:rsid w:val="00CE2F6D"/>
    <w:rsid w:val="00D0089E"/>
    <w:rsid w:val="00D06DE1"/>
    <w:rsid w:val="00D07A53"/>
    <w:rsid w:val="00D102D5"/>
    <w:rsid w:val="00D14C31"/>
    <w:rsid w:val="00D14CE5"/>
    <w:rsid w:val="00D2210F"/>
    <w:rsid w:val="00D22331"/>
    <w:rsid w:val="00D25D0C"/>
    <w:rsid w:val="00D30F35"/>
    <w:rsid w:val="00D327D1"/>
    <w:rsid w:val="00D46A79"/>
    <w:rsid w:val="00D53B65"/>
    <w:rsid w:val="00D54AF9"/>
    <w:rsid w:val="00D5537E"/>
    <w:rsid w:val="00D67C6A"/>
    <w:rsid w:val="00D72456"/>
    <w:rsid w:val="00D72789"/>
    <w:rsid w:val="00D76FF9"/>
    <w:rsid w:val="00D825EB"/>
    <w:rsid w:val="00D8737E"/>
    <w:rsid w:val="00D96918"/>
    <w:rsid w:val="00DA078E"/>
    <w:rsid w:val="00DA673A"/>
    <w:rsid w:val="00DA7146"/>
    <w:rsid w:val="00DA7603"/>
    <w:rsid w:val="00DB2255"/>
    <w:rsid w:val="00DB60B3"/>
    <w:rsid w:val="00DC1E6E"/>
    <w:rsid w:val="00DC2240"/>
    <w:rsid w:val="00DC2D47"/>
    <w:rsid w:val="00DC3B17"/>
    <w:rsid w:val="00DC55D9"/>
    <w:rsid w:val="00DD212C"/>
    <w:rsid w:val="00DD219F"/>
    <w:rsid w:val="00DD35D4"/>
    <w:rsid w:val="00DD42A1"/>
    <w:rsid w:val="00DD4857"/>
    <w:rsid w:val="00DD4C1A"/>
    <w:rsid w:val="00DD50D0"/>
    <w:rsid w:val="00DD5C58"/>
    <w:rsid w:val="00DE323A"/>
    <w:rsid w:val="00DF11BC"/>
    <w:rsid w:val="00DF6A87"/>
    <w:rsid w:val="00DF74D4"/>
    <w:rsid w:val="00E014CA"/>
    <w:rsid w:val="00E06FD5"/>
    <w:rsid w:val="00E11670"/>
    <w:rsid w:val="00E12EC4"/>
    <w:rsid w:val="00E1592D"/>
    <w:rsid w:val="00E161EE"/>
    <w:rsid w:val="00E16D43"/>
    <w:rsid w:val="00E2537D"/>
    <w:rsid w:val="00E3408B"/>
    <w:rsid w:val="00E340D7"/>
    <w:rsid w:val="00E4358A"/>
    <w:rsid w:val="00E45802"/>
    <w:rsid w:val="00E45BE6"/>
    <w:rsid w:val="00E51250"/>
    <w:rsid w:val="00E57D46"/>
    <w:rsid w:val="00E62923"/>
    <w:rsid w:val="00E67650"/>
    <w:rsid w:val="00E67D26"/>
    <w:rsid w:val="00E702F7"/>
    <w:rsid w:val="00E73830"/>
    <w:rsid w:val="00E83A5B"/>
    <w:rsid w:val="00E85D2F"/>
    <w:rsid w:val="00E86CEE"/>
    <w:rsid w:val="00E966AC"/>
    <w:rsid w:val="00EA0BA3"/>
    <w:rsid w:val="00EA1221"/>
    <w:rsid w:val="00EA19AB"/>
    <w:rsid w:val="00EA333A"/>
    <w:rsid w:val="00EA3B41"/>
    <w:rsid w:val="00EA660A"/>
    <w:rsid w:val="00EB5629"/>
    <w:rsid w:val="00EB5C4F"/>
    <w:rsid w:val="00EC1990"/>
    <w:rsid w:val="00EC7341"/>
    <w:rsid w:val="00EF03C8"/>
    <w:rsid w:val="00F01CB3"/>
    <w:rsid w:val="00F02618"/>
    <w:rsid w:val="00F11B96"/>
    <w:rsid w:val="00F226F8"/>
    <w:rsid w:val="00F30CF8"/>
    <w:rsid w:val="00F30CFE"/>
    <w:rsid w:val="00F35ECC"/>
    <w:rsid w:val="00F36996"/>
    <w:rsid w:val="00F53A0D"/>
    <w:rsid w:val="00F563BA"/>
    <w:rsid w:val="00F570CE"/>
    <w:rsid w:val="00F61E1F"/>
    <w:rsid w:val="00F70B1E"/>
    <w:rsid w:val="00F710AF"/>
    <w:rsid w:val="00F73C67"/>
    <w:rsid w:val="00F74862"/>
    <w:rsid w:val="00F7699D"/>
    <w:rsid w:val="00F80F16"/>
    <w:rsid w:val="00F921EA"/>
    <w:rsid w:val="00F92E34"/>
    <w:rsid w:val="00FA3AEC"/>
    <w:rsid w:val="00FA4765"/>
    <w:rsid w:val="00FA565D"/>
    <w:rsid w:val="00FB0D04"/>
    <w:rsid w:val="00FB10F7"/>
    <w:rsid w:val="00FB4258"/>
    <w:rsid w:val="00FB7677"/>
    <w:rsid w:val="00FC5CC8"/>
    <w:rsid w:val="00FD07F5"/>
    <w:rsid w:val="00FD7ACF"/>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32A22-53C7-432A-984D-8DF2014E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ksp</cp:lastModifiedBy>
  <cp:revision>2</cp:revision>
  <cp:lastPrinted>2016-11-01T04:18:00Z</cp:lastPrinted>
  <dcterms:created xsi:type="dcterms:W3CDTF">2019-10-24T04:40:00Z</dcterms:created>
  <dcterms:modified xsi:type="dcterms:W3CDTF">2019-10-24T04:40:00Z</dcterms:modified>
</cp:coreProperties>
</file>