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CF1E33" w:rsidTr="00970F1B">
        <w:trPr>
          <w:cantSplit/>
          <w:trHeight w:val="620"/>
        </w:trPr>
        <w:tc>
          <w:tcPr>
            <w:tcW w:w="9900" w:type="dxa"/>
          </w:tcPr>
          <w:p w:rsidR="00CF1E33" w:rsidRDefault="00CF1E33" w:rsidP="00005822">
            <w:pPr>
              <w:ind w:right="-68"/>
              <w:rPr>
                <w:b/>
              </w:rPr>
            </w:pPr>
            <w:bookmarkStart w:id="0" w:name="_GoBack"/>
            <w:bookmarkEnd w:id="0"/>
          </w:p>
          <w:p w:rsidR="00CF1E33" w:rsidRPr="00913CE7" w:rsidRDefault="00CF1E33" w:rsidP="00970F1B">
            <w:pPr>
              <w:ind w:left="-68" w:right="-68"/>
              <w:jc w:val="center"/>
              <w:rPr>
                <w:b/>
                <w:sz w:val="16"/>
                <w:szCs w:val="16"/>
              </w:rPr>
            </w:pPr>
          </w:p>
          <w:p w:rsidR="00CF1E33" w:rsidRDefault="00CF1E33" w:rsidP="00970F1B">
            <w:pPr>
              <w:ind w:left="-68" w:right="-68"/>
              <w:jc w:val="center"/>
              <w:rPr>
                <w:b/>
              </w:rPr>
            </w:pPr>
            <w:r>
              <w:rPr>
                <w:b/>
              </w:rPr>
              <w:t>МУНИЦИПАЛЬНОЕ УЧРЕЖДЕНИЕ</w:t>
            </w:r>
          </w:p>
          <w:p w:rsidR="00CF1E33" w:rsidRDefault="00CF1E33" w:rsidP="00970F1B">
            <w:pPr>
              <w:ind w:left="-68" w:right="-68"/>
              <w:jc w:val="center"/>
              <w:rPr>
                <w:b/>
              </w:rPr>
            </w:pPr>
            <w:r>
              <w:rPr>
                <w:b/>
              </w:rPr>
              <w:t xml:space="preserve">КОНТРОЛЬНО-СЧЕТНАЯ ПАЛАТА ГОРОДСКОГО ОКРУГА </w:t>
            </w:r>
          </w:p>
          <w:p w:rsidR="00CF1E33" w:rsidRPr="00913CE7" w:rsidRDefault="00CF1E33" w:rsidP="00970F1B">
            <w:pPr>
              <w:ind w:left="-68" w:right="-68"/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 – «ГОРОД ТУЛУН»</w:t>
            </w:r>
          </w:p>
        </w:tc>
      </w:tr>
      <w:tr w:rsidR="00CF1E33" w:rsidTr="00970F1B">
        <w:trPr>
          <w:cantSplit/>
        </w:trPr>
        <w:tc>
          <w:tcPr>
            <w:tcW w:w="9900" w:type="dxa"/>
          </w:tcPr>
          <w:p w:rsidR="00CF1E33" w:rsidRDefault="00CF1E33" w:rsidP="00970F1B">
            <w:pPr>
              <w:spacing w:line="360" w:lineRule="auto"/>
              <w:ind w:right="-70"/>
              <w:rPr>
                <w:b/>
              </w:rPr>
            </w:pPr>
          </w:p>
        </w:tc>
      </w:tr>
      <w:tr w:rsidR="00CF1E33" w:rsidTr="00970F1B">
        <w:trPr>
          <w:cantSplit/>
        </w:trPr>
        <w:tc>
          <w:tcPr>
            <w:tcW w:w="9900" w:type="dxa"/>
          </w:tcPr>
          <w:p w:rsidR="00CF1E33" w:rsidRDefault="00005822" w:rsidP="00970F1B">
            <w:pPr>
              <w:ind w:left="-108"/>
              <w:rPr>
                <w:rFonts w:ascii="Arial" w:hAnsi="Arial"/>
                <w:sz w:val="16"/>
              </w:rPr>
            </w:pPr>
            <w:r>
              <w:rPr>
                <w:noProof/>
              </w:rPr>
              <w:pict>
                <v:line id="_x0000_s1044" style="position:absolute;left:0;text-align:left;z-index:251695104;mso-position-horizontal-relative:text;mso-position-vertical-relative:text" from="3.6pt,-.7pt" to="471.6pt,-.7pt" strokeweight="3pt"/>
              </w:pict>
            </w:r>
          </w:p>
        </w:tc>
      </w:tr>
    </w:tbl>
    <w:p w:rsidR="00CF1E33" w:rsidRDefault="00CF1E33" w:rsidP="00CF1E33">
      <w:pPr>
        <w:ind w:firstLine="567"/>
        <w:rPr>
          <w:sz w:val="12"/>
        </w:rPr>
      </w:pPr>
    </w:p>
    <w:p w:rsidR="00CF1E33" w:rsidRPr="00686CC1" w:rsidRDefault="00CF1E33" w:rsidP="00CF1E33">
      <w:pPr>
        <w:ind w:firstLine="567"/>
        <w:jc w:val="center"/>
      </w:pPr>
      <w:proofErr w:type="gramStart"/>
      <w:r>
        <w:t>Р</w:t>
      </w:r>
      <w:proofErr w:type="gramEnd"/>
      <w:r>
        <w:t xml:space="preserve"> А С П О Р Я Ж Е Н И Е</w:t>
      </w:r>
    </w:p>
    <w:p w:rsidR="00CF1E33" w:rsidRDefault="00CF1E33" w:rsidP="00CF1E33">
      <w:pPr>
        <w:ind w:firstLine="567"/>
      </w:pPr>
    </w:p>
    <w:p w:rsidR="00CF1E33" w:rsidRDefault="00CF1E33" w:rsidP="00CF1E33"/>
    <w:p w:rsidR="00CF1E33" w:rsidRPr="007A3842" w:rsidRDefault="00CF1E33" w:rsidP="00CF1E33">
      <w:pPr>
        <w:jc w:val="both"/>
      </w:pPr>
      <w:r>
        <w:t xml:space="preserve">«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29</w:t>
      </w:r>
      <w:r w:rsidRPr="007A3842">
        <w:t xml:space="preserve"> »  декабря  2018 года                                                                   </w:t>
      </w:r>
      <w:r>
        <w:t xml:space="preserve">                           №  18</w:t>
      </w:r>
      <w:r w:rsidRPr="007A3842">
        <w:t>-р</w:t>
      </w:r>
    </w:p>
    <w:p w:rsidR="00CF1E33" w:rsidRPr="007A3842" w:rsidRDefault="00CF1E33" w:rsidP="00CF1E33">
      <w:pPr>
        <w:jc w:val="both"/>
      </w:pPr>
    </w:p>
    <w:p w:rsidR="00CF1E33" w:rsidRDefault="00CF1E33" w:rsidP="00CF1E33">
      <w:pPr>
        <w:jc w:val="both"/>
      </w:pPr>
      <w:r>
        <w:t xml:space="preserve">«О внесении изменений в Стандарт </w:t>
      </w:r>
    </w:p>
    <w:p w:rsidR="00CF1E33" w:rsidRPr="007A3842" w:rsidRDefault="00CF1E33" w:rsidP="00CF1E33">
      <w:pPr>
        <w:jc w:val="both"/>
      </w:pPr>
      <w:r>
        <w:t xml:space="preserve">КСП </w:t>
      </w:r>
      <w:proofErr w:type="spellStart"/>
      <w:r>
        <w:t>г</w:t>
      </w:r>
      <w:proofErr w:type="gramStart"/>
      <w:r>
        <w:t>.Т</w:t>
      </w:r>
      <w:proofErr w:type="gramEnd"/>
      <w:r>
        <w:t>улуна</w:t>
      </w:r>
      <w:proofErr w:type="spellEnd"/>
      <w:r>
        <w:t xml:space="preserve"> СВФК-4</w:t>
      </w:r>
      <w:r w:rsidRPr="007A3842">
        <w:t>»</w:t>
      </w:r>
    </w:p>
    <w:p w:rsidR="00CF1E33" w:rsidRPr="007A3842" w:rsidRDefault="00CF1E33" w:rsidP="00CF1E33">
      <w:pPr>
        <w:jc w:val="both"/>
      </w:pPr>
    </w:p>
    <w:p w:rsidR="00CF1E33" w:rsidRDefault="00CF1E33" w:rsidP="00CF1E33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3842">
        <w:rPr>
          <w:sz w:val="24"/>
          <w:szCs w:val="24"/>
        </w:rPr>
        <w:tab/>
      </w:r>
      <w:r w:rsidRPr="0043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Руководствуясь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Бюджетным кодексом РФ, </w:t>
      </w:r>
      <w:r w:rsidRPr="0043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</w:t>
      </w:r>
      <w:proofErr w:type="gramStart"/>
      <w:r w:rsidRPr="0043113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43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3113B">
        <w:rPr>
          <w:rFonts w:ascii="Times New Roman" w:hAnsi="Times New Roman" w:cs="Times New Roman"/>
          <w:color w:val="000000" w:themeColor="text1"/>
          <w:sz w:val="24"/>
          <w:szCs w:val="24"/>
        </w:rPr>
        <w:t>07.02.2011г.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CF1E33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lang w:eastAsia="en-US"/>
        </w:rPr>
        <w:t xml:space="preserve"> </w:t>
      </w:r>
      <w:r w:rsidRPr="00CF1E33">
        <w:rPr>
          <w:rFonts w:ascii="Times New Roman" w:eastAsia="Calibri" w:hAnsi="Times New Roman" w:cs="Times New Roman"/>
          <w:bCs w:val="0"/>
          <w:color w:val="000000"/>
          <w:sz w:val="24"/>
          <w:szCs w:val="24"/>
          <w:lang w:eastAsia="en-US"/>
        </w:rPr>
        <w:t>Положением о бюджетном процессе в муниципальном образовании – «город Тулун», утвержденным решением Думы городского округа муниципального образования – «город Тулун» от 13.05.2013г. № 06-ДГО</w:t>
      </w:r>
      <w:r>
        <w:rPr>
          <w:rFonts w:ascii="Times New Roman" w:eastAsia="Calibri" w:hAnsi="Times New Roman" w:cs="Times New Roman"/>
          <w:bCs w:val="0"/>
          <w:color w:val="000000"/>
          <w:sz w:val="24"/>
          <w:szCs w:val="24"/>
          <w:lang w:eastAsia="en-US"/>
        </w:rPr>
        <w:t>,</w:t>
      </w:r>
      <w:r w:rsidRPr="0043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Положением о Контрольно-счетной палате городского округа муниципального образования – «город Тулун», утвержденным  решением Думы города Тулуна от 18.12.2013г. № 34-ДГО,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113B">
        <w:rPr>
          <w:rFonts w:ascii="Times New Roman" w:hAnsi="Times New Roman"/>
          <w:color w:val="000000" w:themeColor="text1"/>
          <w:sz w:val="24"/>
          <w:szCs w:val="24"/>
        </w:rPr>
        <w:t>председатель Контрол</w:t>
      </w:r>
      <w:r>
        <w:rPr>
          <w:rFonts w:ascii="Times New Roman" w:hAnsi="Times New Roman"/>
          <w:color w:val="000000" w:themeColor="text1"/>
          <w:sz w:val="24"/>
          <w:szCs w:val="24"/>
        </w:rPr>
        <w:t>ьно-счетной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палаты города Тулун</w:t>
      </w:r>
    </w:p>
    <w:p w:rsidR="00CF1E33" w:rsidRPr="0043113B" w:rsidRDefault="00CF1E33" w:rsidP="00CF1E33"/>
    <w:p w:rsidR="00CF1E33" w:rsidRDefault="00CF1E33" w:rsidP="00CF1E33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A3842">
        <w:rPr>
          <w:rFonts w:ascii="Times New Roman" w:hAnsi="Times New Roman"/>
          <w:b/>
          <w:sz w:val="24"/>
          <w:szCs w:val="24"/>
        </w:rPr>
        <w:t xml:space="preserve">                                                    РАСПОРЯДИЛСЯ:</w:t>
      </w:r>
    </w:p>
    <w:p w:rsidR="00CF1E33" w:rsidRDefault="00CF1E33" w:rsidP="00CF1E33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F1E33" w:rsidRDefault="00CF1E33" w:rsidP="00CF1E33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F1E33" w:rsidRPr="00944BEC" w:rsidRDefault="00CF1E33" w:rsidP="00CF1E3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Стандарт </w:t>
      </w:r>
      <w:r>
        <w:rPr>
          <w:rFonts w:ascii="Times New Roman" w:hAnsi="Times New Roman"/>
          <w:color w:val="000000" w:themeColor="text1"/>
          <w:sz w:val="24"/>
          <w:szCs w:val="24"/>
        </w:rPr>
        <w:t>Контрольно-счетной палаты</w:t>
      </w:r>
      <w:r w:rsidRPr="00CF1E33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округа муниципальн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ого образования – «город Тулун» СВФК-4 «Проведение внешней проверки годовой бюджетной отчетности главных администраторов бюджетных средств местного бюджета», утвержденный </w:t>
      </w:r>
      <w:r w:rsidR="00DA28C8">
        <w:rPr>
          <w:rFonts w:ascii="Times New Roman" w:hAnsi="Times New Roman"/>
          <w:color w:val="000000" w:themeColor="text1"/>
          <w:sz w:val="24"/>
          <w:szCs w:val="24"/>
        </w:rPr>
        <w:t xml:space="preserve">распоряжением председателя КСП </w:t>
      </w:r>
      <w:proofErr w:type="spellStart"/>
      <w:r w:rsidR="00DA28C8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Start"/>
      <w:r w:rsidR="00DA28C8">
        <w:rPr>
          <w:rFonts w:ascii="Times New Roman" w:hAnsi="Times New Roman"/>
          <w:color w:val="000000" w:themeColor="text1"/>
          <w:sz w:val="24"/>
          <w:szCs w:val="24"/>
        </w:rPr>
        <w:t>.Т</w:t>
      </w:r>
      <w:proofErr w:type="gramEnd"/>
      <w:r w:rsidR="00DA28C8">
        <w:rPr>
          <w:rFonts w:ascii="Times New Roman" w:hAnsi="Times New Roman"/>
          <w:color w:val="000000" w:themeColor="text1"/>
          <w:sz w:val="24"/>
          <w:szCs w:val="24"/>
        </w:rPr>
        <w:t>улуна</w:t>
      </w:r>
      <w:proofErr w:type="spellEnd"/>
      <w:r w:rsidR="00DA28C8">
        <w:rPr>
          <w:rFonts w:ascii="Times New Roman" w:hAnsi="Times New Roman"/>
          <w:color w:val="000000" w:themeColor="text1"/>
          <w:sz w:val="24"/>
          <w:szCs w:val="24"/>
        </w:rPr>
        <w:t xml:space="preserve"> от 15.03.2013г. № 17-р (далее по тексту – Стандарт СВФК-4):</w:t>
      </w:r>
    </w:p>
    <w:p w:rsidR="00944BEC" w:rsidRPr="00DA28C8" w:rsidRDefault="00944BEC" w:rsidP="00944BE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8C8" w:rsidRDefault="00DA28C8" w:rsidP="00A939BC">
      <w:pPr>
        <w:pStyle w:val="a3"/>
        <w:numPr>
          <w:ilvl w:val="1"/>
          <w:numId w:val="13"/>
        </w:numPr>
        <w:spacing w:after="0" w:line="240" w:lineRule="auto"/>
        <w:ind w:left="794" w:hanging="437"/>
        <w:jc w:val="both"/>
        <w:rPr>
          <w:rFonts w:ascii="Times New Roman" w:hAnsi="Times New Roman"/>
          <w:color w:val="000000" w:themeColor="text1"/>
        </w:rPr>
      </w:pPr>
      <w:r w:rsidRPr="00DA28C8">
        <w:rPr>
          <w:rFonts w:ascii="Times New Roman" w:hAnsi="Times New Roman"/>
        </w:rPr>
        <w:t xml:space="preserve">в пункте 1.3 раздела 1 </w:t>
      </w:r>
      <w:r w:rsidRPr="00DA28C8">
        <w:rPr>
          <w:rFonts w:ascii="Times New Roman" w:hAnsi="Times New Roman"/>
          <w:color w:val="000000" w:themeColor="text1"/>
          <w:sz w:val="24"/>
          <w:szCs w:val="24"/>
        </w:rPr>
        <w:t>Стандарт</w:t>
      </w:r>
      <w:r w:rsidRPr="00DA28C8">
        <w:rPr>
          <w:rFonts w:ascii="Times New Roman" w:hAnsi="Times New Roman"/>
          <w:color w:val="000000" w:themeColor="text1"/>
        </w:rPr>
        <w:t>а</w:t>
      </w:r>
      <w:r w:rsidRPr="00DA28C8">
        <w:rPr>
          <w:rFonts w:ascii="Times New Roman" w:hAnsi="Times New Roman"/>
          <w:color w:val="000000" w:themeColor="text1"/>
          <w:sz w:val="24"/>
          <w:szCs w:val="24"/>
        </w:rPr>
        <w:t xml:space="preserve"> СВФК-4</w:t>
      </w:r>
      <w:r w:rsidRPr="00DA28C8">
        <w:rPr>
          <w:rFonts w:ascii="Times New Roman" w:hAnsi="Times New Roman"/>
          <w:color w:val="000000" w:themeColor="text1"/>
        </w:rPr>
        <w:t xml:space="preserve"> слова «актов и итогового отчета» заменить словом «заключений»;</w:t>
      </w:r>
    </w:p>
    <w:p w:rsidR="00944BEC" w:rsidRPr="00944BEC" w:rsidRDefault="00944BEC" w:rsidP="00944BEC">
      <w:pPr>
        <w:ind w:left="357"/>
        <w:jc w:val="both"/>
        <w:rPr>
          <w:color w:val="000000" w:themeColor="text1"/>
        </w:rPr>
      </w:pPr>
    </w:p>
    <w:p w:rsidR="00DA28C8" w:rsidRPr="00944BEC" w:rsidRDefault="00302953" w:rsidP="00A939BC">
      <w:pPr>
        <w:pStyle w:val="a3"/>
        <w:numPr>
          <w:ilvl w:val="1"/>
          <w:numId w:val="13"/>
        </w:numPr>
        <w:spacing w:after="0" w:line="240" w:lineRule="auto"/>
        <w:ind w:left="794" w:hanging="437"/>
        <w:jc w:val="both"/>
      </w:pPr>
      <w:r>
        <w:rPr>
          <w:rFonts w:ascii="Times New Roman" w:hAnsi="Times New Roman"/>
        </w:rPr>
        <w:t>в пункте 5.4 раздела 5</w:t>
      </w:r>
      <w:r w:rsidR="00DA28C8" w:rsidRPr="00DA28C8">
        <w:rPr>
          <w:rFonts w:ascii="Times New Roman" w:hAnsi="Times New Roman"/>
        </w:rPr>
        <w:t xml:space="preserve"> </w:t>
      </w:r>
      <w:r w:rsidR="00DA28C8" w:rsidRPr="00DA28C8">
        <w:rPr>
          <w:rFonts w:ascii="Times New Roman" w:hAnsi="Times New Roman"/>
          <w:color w:val="000000" w:themeColor="text1"/>
          <w:sz w:val="24"/>
          <w:szCs w:val="24"/>
        </w:rPr>
        <w:t>Стандарт</w:t>
      </w:r>
      <w:r w:rsidR="00DA28C8" w:rsidRPr="00DA28C8">
        <w:rPr>
          <w:rFonts w:ascii="Times New Roman" w:hAnsi="Times New Roman"/>
          <w:color w:val="000000" w:themeColor="text1"/>
        </w:rPr>
        <w:t>а</w:t>
      </w:r>
      <w:r w:rsidR="00DA28C8" w:rsidRPr="00DA28C8">
        <w:rPr>
          <w:rFonts w:ascii="Times New Roman" w:hAnsi="Times New Roman"/>
          <w:color w:val="000000" w:themeColor="text1"/>
          <w:sz w:val="24"/>
          <w:szCs w:val="24"/>
        </w:rPr>
        <w:t xml:space="preserve"> СВФК-4</w:t>
      </w:r>
      <w:r w:rsidR="00DA28C8" w:rsidRPr="00DA28C8">
        <w:rPr>
          <w:rFonts w:ascii="Times New Roman" w:hAnsi="Times New Roman"/>
          <w:color w:val="000000" w:themeColor="text1"/>
        </w:rPr>
        <w:t xml:space="preserve"> слова</w:t>
      </w:r>
      <w:r w:rsidR="00A939BC">
        <w:rPr>
          <w:rFonts w:ascii="Times New Roman" w:hAnsi="Times New Roman"/>
          <w:color w:val="000000" w:themeColor="text1"/>
        </w:rPr>
        <w:t xml:space="preserve"> «</w:t>
      </w:r>
      <w:r w:rsidR="00A939BC" w:rsidRPr="00A939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отчета о результатах внешней проверки годовой бюджетной отчетности главных администраторов средств местного бюджета</w:t>
      </w:r>
      <w:r w:rsidR="00A939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заменить словами «заключения</w:t>
      </w:r>
      <w:r w:rsidR="00A939BC" w:rsidRPr="00A939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 результатах внешней проверки </w:t>
      </w:r>
      <w:r w:rsidR="00A939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 отчета об исполнении местного бюджета</w:t>
      </w:r>
      <w:r w:rsidR="00A939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44BEC" w:rsidRPr="009E5B4B" w:rsidRDefault="00944BEC" w:rsidP="00944BEC">
      <w:pPr>
        <w:jc w:val="both"/>
      </w:pPr>
    </w:p>
    <w:p w:rsidR="009E5B4B" w:rsidRPr="009E5B4B" w:rsidRDefault="009E5B4B" w:rsidP="00A939BC">
      <w:pPr>
        <w:pStyle w:val="a3"/>
        <w:numPr>
          <w:ilvl w:val="1"/>
          <w:numId w:val="13"/>
        </w:numPr>
        <w:spacing w:after="0" w:line="240" w:lineRule="auto"/>
        <w:ind w:left="794" w:hanging="437"/>
        <w:jc w:val="both"/>
      </w:pPr>
      <w:r w:rsidRPr="009E5B4B">
        <w:rPr>
          <w:rFonts w:ascii="Times New Roman" w:hAnsi="Times New Roman"/>
        </w:rPr>
        <w:t xml:space="preserve">раздел 8 </w:t>
      </w:r>
      <w:r w:rsidRPr="009E5B4B">
        <w:rPr>
          <w:rFonts w:ascii="Times New Roman" w:hAnsi="Times New Roman"/>
          <w:color w:val="000000" w:themeColor="text1"/>
          <w:sz w:val="24"/>
          <w:szCs w:val="24"/>
        </w:rPr>
        <w:t>Стандарт</w:t>
      </w:r>
      <w:r w:rsidRPr="009E5B4B">
        <w:rPr>
          <w:rFonts w:ascii="Times New Roman" w:hAnsi="Times New Roman"/>
          <w:color w:val="000000" w:themeColor="text1"/>
        </w:rPr>
        <w:t>а</w:t>
      </w:r>
      <w:r w:rsidRPr="009E5B4B">
        <w:rPr>
          <w:rFonts w:ascii="Times New Roman" w:hAnsi="Times New Roman"/>
          <w:color w:val="000000" w:themeColor="text1"/>
          <w:sz w:val="24"/>
          <w:szCs w:val="24"/>
        </w:rPr>
        <w:t xml:space="preserve"> СВФК</w:t>
      </w:r>
      <w:r w:rsidRPr="00DA28C8">
        <w:rPr>
          <w:rFonts w:ascii="Times New Roman" w:hAnsi="Times New Roman"/>
          <w:color w:val="000000" w:themeColor="text1"/>
          <w:sz w:val="24"/>
          <w:szCs w:val="24"/>
        </w:rPr>
        <w:t>-4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9A2E17" w:rsidRDefault="009E5B4B" w:rsidP="001B51B5">
      <w:pPr>
        <w:shd w:val="clear" w:color="auto" w:fill="FFFFFF"/>
        <w:spacing w:after="144"/>
        <w:ind w:left="426"/>
        <w:jc w:val="both"/>
        <w:rPr>
          <w:rFonts w:eastAsia="Times New Roman"/>
          <w:color w:val="000000"/>
        </w:rPr>
      </w:pPr>
      <w:r w:rsidRPr="00715401">
        <w:rPr>
          <w:color w:val="000000" w:themeColor="text1"/>
        </w:rPr>
        <w:t>«</w:t>
      </w:r>
      <w:r w:rsidRPr="00715401">
        <w:rPr>
          <w:rFonts w:eastAsia="Times New Roman"/>
          <w:color w:val="000000"/>
        </w:rPr>
        <w:t>8.1. По окончанию внешней проверки годовой бюджетной отчетности главных администраторов бюджетных средств местного бюджета</w:t>
      </w:r>
      <w:r w:rsidR="00970F1B">
        <w:rPr>
          <w:rFonts w:eastAsia="Times New Roman"/>
          <w:color w:val="000000"/>
        </w:rPr>
        <w:t>,</w:t>
      </w:r>
      <w:r w:rsidRPr="00715401">
        <w:rPr>
          <w:rFonts w:eastAsia="Times New Roman"/>
          <w:color w:val="000000"/>
        </w:rPr>
        <w:t xml:space="preserve"> </w:t>
      </w:r>
      <w:r w:rsidR="00B2655A">
        <w:rPr>
          <w:rFonts w:eastAsia="Times New Roman"/>
          <w:color w:val="000000"/>
        </w:rPr>
        <w:t xml:space="preserve">ответственный исполнитель внешней проверки </w:t>
      </w:r>
      <w:r w:rsidRPr="00715401">
        <w:rPr>
          <w:rFonts w:eastAsia="Times New Roman"/>
          <w:color w:val="000000"/>
        </w:rPr>
        <w:t>подготавливае</w:t>
      </w:r>
      <w:r w:rsidR="00000A63">
        <w:rPr>
          <w:rFonts w:eastAsia="Times New Roman"/>
          <w:color w:val="000000"/>
        </w:rPr>
        <w:t>т заключение</w:t>
      </w:r>
      <w:r w:rsidRPr="00715401">
        <w:rPr>
          <w:rFonts w:eastAsia="Times New Roman"/>
          <w:color w:val="000000"/>
        </w:rPr>
        <w:t xml:space="preserve"> о </w:t>
      </w:r>
      <w:r w:rsidR="00B2655A">
        <w:rPr>
          <w:rFonts w:eastAsia="Times New Roman"/>
          <w:color w:val="000000"/>
        </w:rPr>
        <w:t xml:space="preserve">результатах </w:t>
      </w:r>
      <w:r w:rsidR="009A2E17">
        <w:rPr>
          <w:rFonts w:eastAsia="Times New Roman"/>
          <w:color w:val="000000"/>
        </w:rPr>
        <w:t xml:space="preserve">внешней </w:t>
      </w:r>
      <w:proofErr w:type="gramStart"/>
      <w:r w:rsidR="00B2655A">
        <w:rPr>
          <w:rFonts w:eastAsia="Times New Roman"/>
          <w:color w:val="000000"/>
        </w:rPr>
        <w:t>проверки</w:t>
      </w:r>
      <w:r w:rsidRPr="00715401">
        <w:rPr>
          <w:rFonts w:eastAsia="Times New Roman"/>
          <w:color w:val="000000"/>
        </w:rPr>
        <w:t xml:space="preserve"> годовой бюджетной отчетности главных администраторов бюджетных средств местного бюджета</w:t>
      </w:r>
      <w:proofErr w:type="gramEnd"/>
      <w:r w:rsidR="009A2E17">
        <w:rPr>
          <w:rFonts w:eastAsia="Times New Roman"/>
          <w:color w:val="000000"/>
        </w:rPr>
        <w:t>.</w:t>
      </w:r>
      <w:r w:rsidRPr="00715401">
        <w:rPr>
          <w:rFonts w:eastAsia="Times New Roman"/>
          <w:color w:val="000000"/>
        </w:rPr>
        <w:t xml:space="preserve"> </w:t>
      </w:r>
    </w:p>
    <w:p w:rsidR="009E5B4B" w:rsidRPr="00715401" w:rsidRDefault="00000A63" w:rsidP="001B51B5">
      <w:pPr>
        <w:shd w:val="clear" w:color="auto" w:fill="FFFFFF"/>
        <w:spacing w:after="144"/>
        <w:ind w:left="42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8.2. При подготовке заключения</w:t>
      </w:r>
      <w:r w:rsidR="009A2E17">
        <w:rPr>
          <w:rFonts w:eastAsia="Times New Roman"/>
          <w:color w:val="000000"/>
        </w:rPr>
        <w:t xml:space="preserve"> о</w:t>
      </w:r>
      <w:r w:rsidR="009A2E17" w:rsidRPr="00715401">
        <w:rPr>
          <w:rFonts w:eastAsia="Times New Roman"/>
          <w:color w:val="000000"/>
        </w:rPr>
        <w:t xml:space="preserve"> </w:t>
      </w:r>
      <w:r w:rsidR="009A2E17">
        <w:rPr>
          <w:rFonts w:eastAsia="Times New Roman"/>
          <w:color w:val="000000"/>
        </w:rPr>
        <w:t xml:space="preserve">результатах внешней </w:t>
      </w:r>
      <w:proofErr w:type="gramStart"/>
      <w:r w:rsidR="009A2E17">
        <w:rPr>
          <w:rFonts w:eastAsia="Times New Roman"/>
          <w:color w:val="000000"/>
        </w:rPr>
        <w:t>проверки</w:t>
      </w:r>
      <w:r w:rsidR="009E5B4B" w:rsidRPr="00715401">
        <w:rPr>
          <w:rFonts w:eastAsia="Times New Roman"/>
          <w:color w:val="000000"/>
        </w:rPr>
        <w:t xml:space="preserve"> годовой бюджетной отчетности главных администраторов бюджетных средств местного бюджета</w:t>
      </w:r>
      <w:proofErr w:type="gramEnd"/>
      <w:r w:rsidR="009E5B4B" w:rsidRPr="00715401">
        <w:rPr>
          <w:rFonts w:eastAsia="Times New Roman"/>
          <w:color w:val="000000"/>
        </w:rPr>
        <w:t xml:space="preserve"> необходимо руководствоваться следующими требованиями:</w:t>
      </w:r>
    </w:p>
    <w:p w:rsidR="009E5B4B" w:rsidRPr="00715401" w:rsidRDefault="00000A63" w:rsidP="001B51B5">
      <w:pPr>
        <w:shd w:val="clear" w:color="auto" w:fill="FFFFFF"/>
        <w:spacing w:after="144"/>
        <w:ind w:left="42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- содержание заключения</w:t>
      </w:r>
      <w:r w:rsidR="009E5B4B" w:rsidRPr="00715401">
        <w:rPr>
          <w:rFonts w:eastAsia="Times New Roman"/>
          <w:color w:val="000000"/>
        </w:rPr>
        <w:t xml:space="preserve"> о </w:t>
      </w:r>
      <w:r w:rsidR="005C2756">
        <w:rPr>
          <w:rFonts w:eastAsia="Times New Roman"/>
          <w:color w:val="000000"/>
        </w:rPr>
        <w:t xml:space="preserve">результатах внешней </w:t>
      </w:r>
      <w:proofErr w:type="gramStart"/>
      <w:r w:rsidR="005C2756">
        <w:rPr>
          <w:rFonts w:eastAsia="Times New Roman"/>
          <w:color w:val="000000"/>
        </w:rPr>
        <w:t>проверки</w:t>
      </w:r>
      <w:r w:rsidR="009E5B4B" w:rsidRPr="00715401">
        <w:rPr>
          <w:rFonts w:eastAsia="Times New Roman"/>
          <w:color w:val="000000"/>
        </w:rPr>
        <w:t xml:space="preserve"> годовой бюджетной отчетности главных администраторов бюджетных средств местного бюджета</w:t>
      </w:r>
      <w:proofErr w:type="gramEnd"/>
      <w:r w:rsidR="009E5B4B" w:rsidRPr="00715401">
        <w:rPr>
          <w:rFonts w:eastAsia="Times New Roman"/>
          <w:color w:val="000000"/>
        </w:rPr>
        <w:t xml:space="preserve"> должно соответствовать целям и задачам внешней проверки;</w:t>
      </w:r>
    </w:p>
    <w:p w:rsidR="009E5B4B" w:rsidRPr="00715401" w:rsidRDefault="009E5B4B" w:rsidP="001B51B5">
      <w:pPr>
        <w:shd w:val="clear" w:color="auto" w:fill="FFFFFF"/>
        <w:spacing w:after="144"/>
        <w:ind w:left="426"/>
        <w:jc w:val="both"/>
        <w:rPr>
          <w:rFonts w:eastAsia="Times New Roman"/>
          <w:color w:val="000000"/>
        </w:rPr>
      </w:pPr>
      <w:r w:rsidRPr="00715401">
        <w:rPr>
          <w:rFonts w:eastAsia="Times New Roman"/>
          <w:color w:val="000000"/>
        </w:rPr>
        <w:t xml:space="preserve">- </w:t>
      </w:r>
      <w:r w:rsidR="00241014">
        <w:rPr>
          <w:rFonts w:eastAsia="Times New Roman"/>
          <w:color w:val="000000"/>
        </w:rPr>
        <w:t>заключение</w:t>
      </w:r>
      <w:r w:rsidR="00000A63" w:rsidRPr="00715401">
        <w:rPr>
          <w:rFonts w:eastAsia="Times New Roman"/>
          <w:color w:val="000000"/>
        </w:rPr>
        <w:t xml:space="preserve"> о результатах </w:t>
      </w:r>
      <w:r w:rsidR="005C2756">
        <w:rPr>
          <w:rFonts w:eastAsia="Times New Roman"/>
          <w:color w:val="000000"/>
        </w:rPr>
        <w:t xml:space="preserve">внешней </w:t>
      </w:r>
      <w:r w:rsidR="00000A63" w:rsidRPr="00715401">
        <w:rPr>
          <w:rFonts w:eastAsia="Times New Roman"/>
          <w:color w:val="000000"/>
        </w:rPr>
        <w:t xml:space="preserve">проверки </w:t>
      </w:r>
      <w:r w:rsidR="00000A63">
        <w:rPr>
          <w:rFonts w:eastAsia="Times New Roman"/>
          <w:color w:val="000000"/>
        </w:rPr>
        <w:t>долж</w:t>
      </w:r>
      <w:r w:rsidRPr="00715401">
        <w:rPr>
          <w:rFonts w:eastAsia="Times New Roman"/>
          <w:color w:val="000000"/>
        </w:rPr>
        <w:t>н</w:t>
      </w:r>
      <w:r w:rsidR="00241014">
        <w:rPr>
          <w:rFonts w:eastAsia="Times New Roman"/>
          <w:color w:val="000000"/>
        </w:rPr>
        <w:t>о</w:t>
      </w:r>
      <w:r w:rsidRPr="00715401">
        <w:rPr>
          <w:rFonts w:eastAsia="Times New Roman"/>
          <w:color w:val="000000"/>
        </w:rPr>
        <w:t xml:space="preserve"> содержать только ту информацию, заключения и выводы, которые подтве</w:t>
      </w:r>
      <w:r w:rsidR="00000A63">
        <w:rPr>
          <w:rFonts w:eastAsia="Times New Roman"/>
          <w:color w:val="000000"/>
        </w:rPr>
        <w:t>рждают</w:t>
      </w:r>
      <w:r w:rsidR="00241014">
        <w:rPr>
          <w:rFonts w:eastAsia="Times New Roman"/>
          <w:color w:val="000000"/>
        </w:rPr>
        <w:t>ся соответствующей</w:t>
      </w:r>
      <w:r w:rsidRPr="00715401">
        <w:rPr>
          <w:rFonts w:eastAsia="Times New Roman"/>
          <w:color w:val="000000"/>
        </w:rPr>
        <w:t xml:space="preserve"> рабочей документацией;</w:t>
      </w:r>
    </w:p>
    <w:p w:rsidR="009E5B4B" w:rsidRPr="00715401" w:rsidRDefault="00B2655A" w:rsidP="001B51B5">
      <w:pPr>
        <w:shd w:val="clear" w:color="auto" w:fill="FFFFFF"/>
        <w:spacing w:after="144"/>
        <w:ind w:left="42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</w:t>
      </w:r>
      <w:r w:rsidR="009E5B4B" w:rsidRPr="00715401">
        <w:rPr>
          <w:rFonts w:eastAsia="Times New Roman"/>
          <w:color w:val="000000"/>
        </w:rPr>
        <w:t xml:space="preserve"> информация </w:t>
      </w:r>
      <w:r w:rsidR="00716CC6">
        <w:rPr>
          <w:rFonts w:eastAsia="Times New Roman"/>
          <w:color w:val="000000"/>
        </w:rPr>
        <w:t xml:space="preserve">в заключении </w:t>
      </w:r>
      <w:r w:rsidR="009E5B4B" w:rsidRPr="00715401">
        <w:rPr>
          <w:rFonts w:eastAsia="Times New Roman"/>
          <w:color w:val="000000"/>
        </w:rPr>
        <w:t xml:space="preserve">о результатах </w:t>
      </w:r>
      <w:r w:rsidR="005C2756">
        <w:rPr>
          <w:rFonts w:eastAsia="Times New Roman"/>
          <w:color w:val="000000"/>
        </w:rPr>
        <w:t xml:space="preserve">внешней </w:t>
      </w:r>
      <w:r w:rsidR="009E5B4B" w:rsidRPr="00715401">
        <w:rPr>
          <w:rFonts w:eastAsia="Times New Roman"/>
          <w:color w:val="000000"/>
        </w:rPr>
        <w:t>проверки должна излагаться последовательно, в соответствии с тяжестью негативных последствий установленных нарушений;</w:t>
      </w:r>
    </w:p>
    <w:p w:rsidR="009E5B4B" w:rsidRPr="00715401" w:rsidRDefault="00CC39D9" w:rsidP="001B51B5">
      <w:pPr>
        <w:shd w:val="clear" w:color="auto" w:fill="FFFFFF"/>
        <w:spacing w:after="144"/>
        <w:ind w:left="42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текст заключения</w:t>
      </w:r>
      <w:r w:rsidR="009E5B4B" w:rsidRPr="00715401">
        <w:rPr>
          <w:rFonts w:eastAsia="Times New Roman"/>
          <w:color w:val="000000"/>
        </w:rPr>
        <w:t xml:space="preserve"> о </w:t>
      </w:r>
      <w:r w:rsidR="005C2756">
        <w:rPr>
          <w:rFonts w:eastAsia="Times New Roman"/>
          <w:color w:val="000000"/>
        </w:rPr>
        <w:t xml:space="preserve">результатах внешней </w:t>
      </w:r>
      <w:proofErr w:type="gramStart"/>
      <w:r w:rsidR="005C2756">
        <w:rPr>
          <w:rFonts w:eastAsia="Times New Roman"/>
          <w:color w:val="000000"/>
        </w:rPr>
        <w:t>проверки</w:t>
      </w:r>
      <w:r w:rsidR="009E5B4B" w:rsidRPr="00715401">
        <w:rPr>
          <w:rFonts w:eastAsia="Times New Roman"/>
          <w:color w:val="000000"/>
        </w:rPr>
        <w:t xml:space="preserve"> годовой бюджетной отчетности главных администраторов бюджетных средств местного бюджета</w:t>
      </w:r>
      <w:proofErr w:type="gramEnd"/>
      <w:r w:rsidR="009E5B4B" w:rsidRPr="00715401">
        <w:rPr>
          <w:rFonts w:eastAsia="Times New Roman"/>
          <w:color w:val="000000"/>
        </w:rPr>
        <w:t xml:space="preserve"> должен быть написан лаконично, легко читаться и быть понятным;</w:t>
      </w:r>
    </w:p>
    <w:p w:rsidR="0029687A" w:rsidRPr="00715401" w:rsidRDefault="002B15DB" w:rsidP="00A14AA6">
      <w:pPr>
        <w:shd w:val="clear" w:color="auto" w:fill="FFFFFF"/>
        <w:spacing w:after="144"/>
        <w:ind w:left="42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использование в заключении</w:t>
      </w:r>
      <w:r w:rsidR="009E5B4B" w:rsidRPr="00715401">
        <w:rPr>
          <w:rFonts w:eastAsia="Times New Roman"/>
          <w:color w:val="000000"/>
        </w:rPr>
        <w:t xml:space="preserve"> о </w:t>
      </w:r>
      <w:r w:rsidR="005C2756">
        <w:rPr>
          <w:rFonts w:eastAsia="Times New Roman"/>
          <w:color w:val="000000"/>
        </w:rPr>
        <w:t xml:space="preserve">результатах внешней </w:t>
      </w:r>
      <w:proofErr w:type="gramStart"/>
      <w:r w:rsidR="005C2756">
        <w:rPr>
          <w:rFonts w:eastAsia="Times New Roman"/>
          <w:color w:val="000000"/>
        </w:rPr>
        <w:t>проверки</w:t>
      </w:r>
      <w:r w:rsidR="009E5B4B" w:rsidRPr="00715401">
        <w:rPr>
          <w:rFonts w:eastAsia="Times New Roman"/>
          <w:color w:val="000000"/>
        </w:rPr>
        <w:t xml:space="preserve"> годовой бюджетной отчетности главных администраторов </w:t>
      </w:r>
      <w:r w:rsidR="00230EAA">
        <w:rPr>
          <w:rFonts w:eastAsia="Times New Roman"/>
          <w:color w:val="000000"/>
        </w:rPr>
        <w:t xml:space="preserve">бюджетных </w:t>
      </w:r>
      <w:r w:rsidR="009E5B4B" w:rsidRPr="00715401">
        <w:rPr>
          <w:rFonts w:eastAsia="Times New Roman"/>
          <w:color w:val="000000"/>
        </w:rPr>
        <w:t>средств местного бюджета</w:t>
      </w:r>
      <w:proofErr w:type="gramEnd"/>
      <w:r w:rsidR="009E5B4B" w:rsidRPr="00715401">
        <w:rPr>
          <w:rFonts w:eastAsia="Times New Roman"/>
          <w:color w:val="000000"/>
        </w:rPr>
        <w:t xml:space="preserve"> специальных, профессиональных или юридических терминов допускается только при утверждении этих терминов в нормативных правовых актах Российской Федерации;</w:t>
      </w:r>
    </w:p>
    <w:p w:rsidR="009E5B4B" w:rsidRPr="00715401" w:rsidRDefault="005C2756" w:rsidP="001B51B5">
      <w:pPr>
        <w:shd w:val="clear" w:color="auto" w:fill="FFFFFF"/>
        <w:spacing w:after="144"/>
        <w:ind w:left="42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8.3. В заключениях</w:t>
      </w:r>
      <w:r w:rsidR="009A2E17">
        <w:rPr>
          <w:rFonts w:eastAsia="Times New Roman"/>
          <w:color w:val="000000"/>
        </w:rPr>
        <w:t xml:space="preserve"> о результатах</w:t>
      </w:r>
      <w:r w:rsidR="009E5B4B" w:rsidRPr="00715401">
        <w:rPr>
          <w:rFonts w:eastAsia="Times New Roman"/>
          <w:color w:val="000000"/>
        </w:rPr>
        <w:t xml:space="preserve"> внешней </w:t>
      </w:r>
      <w:proofErr w:type="gramStart"/>
      <w:r w:rsidR="009E5B4B" w:rsidRPr="00715401">
        <w:rPr>
          <w:rFonts w:eastAsia="Times New Roman"/>
          <w:color w:val="000000"/>
        </w:rPr>
        <w:t>проверки годовой бюдже</w:t>
      </w:r>
      <w:r>
        <w:rPr>
          <w:rFonts w:eastAsia="Times New Roman"/>
          <w:color w:val="000000"/>
        </w:rPr>
        <w:t>тной отчетности главных администраторов</w:t>
      </w:r>
      <w:r w:rsidR="009E5B4B" w:rsidRPr="00715401">
        <w:rPr>
          <w:rFonts w:eastAsia="Times New Roman"/>
          <w:color w:val="000000"/>
        </w:rPr>
        <w:t xml:space="preserve"> </w:t>
      </w:r>
      <w:r w:rsidR="00230EAA">
        <w:rPr>
          <w:rFonts w:eastAsia="Times New Roman"/>
          <w:color w:val="000000"/>
        </w:rPr>
        <w:t xml:space="preserve">бюджетных </w:t>
      </w:r>
      <w:r>
        <w:rPr>
          <w:rFonts w:eastAsia="Times New Roman"/>
          <w:color w:val="000000"/>
        </w:rPr>
        <w:t>средств местного бюджета</w:t>
      </w:r>
      <w:proofErr w:type="gramEnd"/>
      <w:r w:rsidR="009E5B4B" w:rsidRPr="00715401">
        <w:rPr>
          <w:rFonts w:eastAsia="Times New Roman"/>
          <w:color w:val="000000"/>
        </w:rPr>
        <w:t xml:space="preserve"> отражаются:</w:t>
      </w:r>
    </w:p>
    <w:p w:rsidR="009E5B4B" w:rsidRPr="00715401" w:rsidRDefault="009E5B4B" w:rsidP="001B51B5">
      <w:pPr>
        <w:shd w:val="clear" w:color="auto" w:fill="FFFFFF"/>
        <w:spacing w:after="144"/>
        <w:ind w:left="426"/>
        <w:jc w:val="both"/>
        <w:rPr>
          <w:rFonts w:eastAsia="Times New Roman"/>
          <w:color w:val="000000"/>
        </w:rPr>
      </w:pPr>
      <w:r w:rsidRPr="00715401">
        <w:rPr>
          <w:rFonts w:eastAsia="Times New Roman"/>
          <w:color w:val="000000"/>
        </w:rPr>
        <w:t>- исходные данные о мероприятии: основание, цели, объект и предмет проверки, исследуемый период;</w:t>
      </w:r>
    </w:p>
    <w:p w:rsidR="009E5B4B" w:rsidRPr="00715401" w:rsidRDefault="009E5B4B" w:rsidP="001B51B5">
      <w:pPr>
        <w:shd w:val="clear" w:color="auto" w:fill="FFFFFF"/>
        <w:spacing w:after="144"/>
        <w:ind w:left="426"/>
        <w:jc w:val="both"/>
        <w:rPr>
          <w:rFonts w:eastAsia="Times New Roman"/>
          <w:color w:val="000000"/>
        </w:rPr>
      </w:pPr>
      <w:r w:rsidRPr="00715401">
        <w:rPr>
          <w:rFonts w:eastAsia="Times New Roman"/>
          <w:color w:val="000000"/>
        </w:rPr>
        <w:t xml:space="preserve">- информация о фактах неправомерного </w:t>
      </w:r>
      <w:proofErr w:type="gramStart"/>
      <w:r w:rsidRPr="00715401">
        <w:rPr>
          <w:rFonts w:eastAsia="Times New Roman"/>
          <w:color w:val="000000"/>
        </w:rPr>
        <w:t>отсутствия некоторых форм годовой отчетности главного администратора бюджетных средств местного бюджета</w:t>
      </w:r>
      <w:proofErr w:type="gramEnd"/>
      <w:r w:rsidRPr="00715401">
        <w:rPr>
          <w:rFonts w:eastAsia="Times New Roman"/>
          <w:color w:val="000000"/>
        </w:rPr>
        <w:t>;</w:t>
      </w:r>
    </w:p>
    <w:p w:rsidR="009E5B4B" w:rsidRPr="00715401" w:rsidRDefault="009E5B4B" w:rsidP="001B51B5">
      <w:pPr>
        <w:shd w:val="clear" w:color="auto" w:fill="FFFFFF"/>
        <w:spacing w:after="144"/>
        <w:ind w:left="426"/>
        <w:jc w:val="both"/>
        <w:rPr>
          <w:rFonts w:eastAsia="Times New Roman"/>
          <w:color w:val="000000"/>
        </w:rPr>
      </w:pPr>
      <w:r w:rsidRPr="00715401">
        <w:rPr>
          <w:rFonts w:eastAsia="Times New Roman"/>
          <w:color w:val="000000"/>
        </w:rPr>
        <w:t>- информация об исполнении в проверяемом периоде главным администратором бюджетных средств</w:t>
      </w:r>
      <w:r w:rsidR="00230EAA">
        <w:rPr>
          <w:rFonts w:eastAsia="Times New Roman"/>
          <w:color w:val="000000"/>
        </w:rPr>
        <w:t xml:space="preserve"> местного бюджета</w:t>
      </w:r>
      <w:r w:rsidRPr="00715401">
        <w:rPr>
          <w:rFonts w:eastAsia="Times New Roman"/>
          <w:color w:val="000000"/>
        </w:rPr>
        <w:t xml:space="preserve"> плановых показателей по доходам местного бюджета, доведенных ему бюджетных ассигнований и лимитов бюджетных обязательств;</w:t>
      </w:r>
    </w:p>
    <w:p w:rsidR="009E5B4B" w:rsidRPr="00715401" w:rsidRDefault="009E5B4B" w:rsidP="001B51B5">
      <w:pPr>
        <w:shd w:val="clear" w:color="auto" w:fill="FFFFFF"/>
        <w:spacing w:after="144"/>
        <w:ind w:left="426"/>
        <w:jc w:val="both"/>
        <w:rPr>
          <w:rFonts w:eastAsia="Times New Roman"/>
          <w:color w:val="000000"/>
        </w:rPr>
      </w:pPr>
      <w:r w:rsidRPr="00715401">
        <w:rPr>
          <w:rFonts w:eastAsia="Times New Roman"/>
          <w:color w:val="000000"/>
        </w:rPr>
        <w:t xml:space="preserve">- нарушения, установленные при проверке </w:t>
      </w:r>
      <w:r w:rsidR="001B51B5">
        <w:rPr>
          <w:rFonts w:eastAsia="Times New Roman"/>
          <w:color w:val="000000"/>
        </w:rPr>
        <w:t xml:space="preserve">годового </w:t>
      </w:r>
      <w:r w:rsidRPr="00715401">
        <w:rPr>
          <w:rFonts w:eastAsia="Times New Roman"/>
          <w:color w:val="000000"/>
        </w:rPr>
        <w:t>отчета главного администратора об исполнении им местного бюджета;</w:t>
      </w:r>
    </w:p>
    <w:p w:rsidR="009E5B4B" w:rsidRPr="00715401" w:rsidRDefault="009E5B4B" w:rsidP="001B51B5">
      <w:pPr>
        <w:shd w:val="clear" w:color="auto" w:fill="FFFFFF"/>
        <w:spacing w:after="144"/>
        <w:ind w:left="426"/>
        <w:jc w:val="both"/>
        <w:rPr>
          <w:rFonts w:eastAsia="Times New Roman"/>
          <w:color w:val="000000"/>
        </w:rPr>
      </w:pPr>
      <w:r w:rsidRPr="00715401">
        <w:rPr>
          <w:rFonts w:eastAsia="Times New Roman"/>
          <w:color w:val="000000"/>
        </w:rPr>
        <w:t>- нарушения, установленные при проверке баланса главного администратора бюджетных средств местного бюджета;</w:t>
      </w:r>
    </w:p>
    <w:p w:rsidR="009E5B4B" w:rsidRPr="00715401" w:rsidRDefault="009E5B4B" w:rsidP="009E5B4B">
      <w:pPr>
        <w:shd w:val="clear" w:color="auto" w:fill="FFFFFF"/>
        <w:spacing w:after="144"/>
        <w:ind w:left="426"/>
        <w:jc w:val="both"/>
        <w:rPr>
          <w:rFonts w:eastAsia="Times New Roman"/>
          <w:color w:val="000000"/>
        </w:rPr>
      </w:pPr>
      <w:r w:rsidRPr="00715401">
        <w:rPr>
          <w:rFonts w:eastAsia="Times New Roman"/>
          <w:color w:val="000000"/>
        </w:rPr>
        <w:t>- нарушения, установленные при проверке отчета о финансовых результатах деятельности главного администратора бюджетных средств местного бюджета;</w:t>
      </w:r>
    </w:p>
    <w:p w:rsidR="009E5B4B" w:rsidRPr="00715401" w:rsidRDefault="009E5B4B" w:rsidP="009E5B4B">
      <w:pPr>
        <w:shd w:val="clear" w:color="auto" w:fill="FFFFFF"/>
        <w:spacing w:after="144"/>
        <w:ind w:left="426"/>
        <w:jc w:val="both"/>
        <w:rPr>
          <w:rFonts w:eastAsia="Times New Roman"/>
          <w:color w:val="000000"/>
        </w:rPr>
      </w:pPr>
      <w:r w:rsidRPr="00715401">
        <w:rPr>
          <w:rFonts w:eastAsia="Times New Roman"/>
          <w:color w:val="000000"/>
        </w:rPr>
        <w:t>- нарушения, установленные при проверке Пояснительной записки к годовой бюджетной отчетности главного администратора бюджетных средств местного бюджета;</w:t>
      </w:r>
    </w:p>
    <w:p w:rsidR="009E5B4B" w:rsidRPr="00715401" w:rsidRDefault="009E5B4B" w:rsidP="009E5B4B">
      <w:pPr>
        <w:shd w:val="clear" w:color="auto" w:fill="FFFFFF"/>
        <w:spacing w:after="144"/>
        <w:ind w:left="426"/>
        <w:jc w:val="both"/>
        <w:rPr>
          <w:rFonts w:eastAsia="Times New Roman"/>
          <w:color w:val="000000"/>
        </w:rPr>
      </w:pPr>
      <w:r w:rsidRPr="00715401">
        <w:rPr>
          <w:rFonts w:eastAsia="Times New Roman"/>
          <w:color w:val="000000"/>
        </w:rPr>
        <w:t>- нарушения, установленные при проверке других отчетных и иных документов главного администратора бюджетных средств местного бюджета;</w:t>
      </w:r>
    </w:p>
    <w:p w:rsidR="009E5B4B" w:rsidRPr="00715401" w:rsidRDefault="009E5B4B" w:rsidP="009E5B4B">
      <w:pPr>
        <w:shd w:val="clear" w:color="auto" w:fill="FFFFFF"/>
        <w:spacing w:after="144"/>
        <w:ind w:left="426"/>
        <w:jc w:val="both"/>
        <w:rPr>
          <w:rFonts w:eastAsia="Times New Roman"/>
          <w:color w:val="000000"/>
        </w:rPr>
      </w:pPr>
      <w:r w:rsidRPr="00715401">
        <w:rPr>
          <w:rFonts w:eastAsia="Times New Roman"/>
          <w:color w:val="000000"/>
        </w:rPr>
        <w:t>- нарушения, установленные при проверке исполнения главным администратором бюджетных средств местного бюджета принципов и требований бюджетного процесса;</w:t>
      </w:r>
    </w:p>
    <w:p w:rsidR="0012479F" w:rsidRDefault="009E5B4B" w:rsidP="0012479F">
      <w:pPr>
        <w:shd w:val="clear" w:color="auto" w:fill="FFFFFF"/>
        <w:spacing w:after="144"/>
        <w:ind w:left="426"/>
        <w:jc w:val="both"/>
        <w:rPr>
          <w:rFonts w:eastAsia="Times New Roman"/>
          <w:color w:val="000000"/>
        </w:rPr>
      </w:pPr>
      <w:r w:rsidRPr="00715401">
        <w:rPr>
          <w:rFonts w:eastAsia="Times New Roman"/>
          <w:color w:val="000000"/>
        </w:rPr>
        <w:t>- выводы, в которых в обобщенной форме отражаются итоговые оценки установленных нарушений, их причины и последствия.</w:t>
      </w:r>
    </w:p>
    <w:p w:rsidR="009A2E17" w:rsidRDefault="009A2E17" w:rsidP="0012479F">
      <w:pPr>
        <w:shd w:val="clear" w:color="auto" w:fill="FFFFFF"/>
        <w:spacing w:after="144"/>
        <w:ind w:left="42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8.4. З</w:t>
      </w:r>
      <w:r w:rsidR="00E37EC8">
        <w:rPr>
          <w:rFonts w:eastAsia="Times New Roman"/>
          <w:color w:val="000000"/>
        </w:rPr>
        <w:t>аключения</w:t>
      </w:r>
      <w:r w:rsidRPr="00715401">
        <w:rPr>
          <w:rFonts w:eastAsia="Times New Roman"/>
          <w:color w:val="000000"/>
        </w:rPr>
        <w:t xml:space="preserve"> о </w:t>
      </w:r>
      <w:r>
        <w:rPr>
          <w:rFonts w:eastAsia="Times New Roman"/>
          <w:color w:val="000000"/>
        </w:rPr>
        <w:t>результатах внешней проверки</w:t>
      </w:r>
      <w:r w:rsidRPr="00715401">
        <w:rPr>
          <w:rFonts w:eastAsia="Times New Roman"/>
          <w:color w:val="000000"/>
        </w:rPr>
        <w:t xml:space="preserve"> годовой бюджетной отчетности главных администраторов бюджетных средств местного бюджета</w:t>
      </w:r>
      <w:r w:rsidRPr="009A2E17">
        <w:rPr>
          <w:rFonts w:eastAsia="Times New Roman"/>
          <w:color w:val="000000"/>
        </w:rPr>
        <w:t xml:space="preserve"> </w:t>
      </w:r>
      <w:r w:rsidR="00D9396B">
        <w:rPr>
          <w:rFonts w:eastAsia="Times New Roman"/>
          <w:color w:val="000000"/>
        </w:rPr>
        <w:t xml:space="preserve">подписываются </w:t>
      </w:r>
      <w:r w:rsidR="00D9396B">
        <w:rPr>
          <w:rFonts w:eastAsia="Times New Roman"/>
          <w:color w:val="000000"/>
        </w:rPr>
        <w:lastRenderedPageBreak/>
        <w:t xml:space="preserve">председателем КСП </w:t>
      </w:r>
      <w:proofErr w:type="spellStart"/>
      <w:r w:rsidR="00D9396B">
        <w:rPr>
          <w:rFonts w:eastAsia="Times New Roman"/>
          <w:color w:val="000000"/>
        </w:rPr>
        <w:t>г</w:t>
      </w:r>
      <w:proofErr w:type="gramStart"/>
      <w:r w:rsidR="00D9396B">
        <w:rPr>
          <w:rFonts w:eastAsia="Times New Roman"/>
          <w:color w:val="000000"/>
        </w:rPr>
        <w:t>.Т</w:t>
      </w:r>
      <w:proofErr w:type="gramEnd"/>
      <w:r w:rsidR="00D9396B">
        <w:rPr>
          <w:rFonts w:eastAsia="Times New Roman"/>
          <w:color w:val="000000"/>
        </w:rPr>
        <w:t>улуна</w:t>
      </w:r>
      <w:proofErr w:type="spellEnd"/>
      <w:r w:rsidR="00D9396B">
        <w:rPr>
          <w:rFonts w:eastAsia="Times New Roman"/>
          <w:color w:val="000000"/>
        </w:rPr>
        <w:t xml:space="preserve"> или руководителем </w:t>
      </w:r>
      <w:r w:rsidR="00D9396B" w:rsidRPr="00715401">
        <w:rPr>
          <w:rFonts w:eastAsia="Times New Roman"/>
          <w:color w:val="000000"/>
        </w:rPr>
        <w:t>рабочей группы по </w:t>
      </w:r>
      <w:r w:rsidR="00D9396B">
        <w:rPr>
          <w:rFonts w:eastAsia="Times New Roman"/>
          <w:color w:val="000000"/>
        </w:rPr>
        <w:t xml:space="preserve">внешней </w:t>
      </w:r>
      <w:r w:rsidR="00D9396B" w:rsidRPr="00715401">
        <w:rPr>
          <w:rFonts w:eastAsia="Times New Roman"/>
          <w:color w:val="000000"/>
        </w:rPr>
        <w:t>проверке</w:t>
      </w:r>
      <w:r w:rsidR="00D9396B">
        <w:rPr>
          <w:rFonts w:eastAsia="Times New Roman"/>
          <w:color w:val="000000"/>
        </w:rPr>
        <w:t xml:space="preserve"> и </w:t>
      </w:r>
      <w:r>
        <w:rPr>
          <w:rFonts w:eastAsia="Times New Roman"/>
          <w:color w:val="000000"/>
        </w:rPr>
        <w:t xml:space="preserve">направляются </w:t>
      </w:r>
      <w:r w:rsidRPr="00715401">
        <w:rPr>
          <w:rFonts w:eastAsia="Times New Roman"/>
          <w:color w:val="000000"/>
        </w:rPr>
        <w:t>руководителям главных администраторов бюджетных средств местного бюджета</w:t>
      </w:r>
      <w:r>
        <w:rPr>
          <w:rFonts w:eastAsia="Times New Roman"/>
          <w:color w:val="000000"/>
        </w:rPr>
        <w:t>.</w:t>
      </w:r>
    </w:p>
    <w:p w:rsidR="00A14AA6" w:rsidRDefault="009A2E17" w:rsidP="00A14AA6">
      <w:pPr>
        <w:shd w:val="clear" w:color="auto" w:fill="FFFFFF"/>
        <w:ind w:left="42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8.5</w:t>
      </w:r>
      <w:r w:rsidR="0012479F">
        <w:rPr>
          <w:rFonts w:eastAsia="Times New Roman"/>
          <w:color w:val="000000"/>
        </w:rPr>
        <w:t xml:space="preserve">. </w:t>
      </w:r>
      <w:proofErr w:type="gramStart"/>
      <w:r w:rsidR="00C61C00">
        <w:rPr>
          <w:rFonts w:eastAsia="Times New Roman"/>
          <w:color w:val="000000"/>
        </w:rPr>
        <w:t xml:space="preserve">После проведения </w:t>
      </w:r>
      <w:r w:rsidR="00C61C00" w:rsidRPr="00715401">
        <w:rPr>
          <w:rFonts w:eastAsia="Times New Roman"/>
          <w:color w:val="000000"/>
        </w:rPr>
        <w:t>внешней проверки годовой бюдже</w:t>
      </w:r>
      <w:r>
        <w:rPr>
          <w:rFonts w:eastAsia="Times New Roman"/>
          <w:color w:val="000000"/>
        </w:rPr>
        <w:t>тной отчетности главных администраторов</w:t>
      </w:r>
      <w:r w:rsidR="00C61C00" w:rsidRPr="00715401">
        <w:rPr>
          <w:rFonts w:eastAsia="Times New Roman"/>
          <w:color w:val="000000"/>
        </w:rPr>
        <w:t xml:space="preserve"> бюджетных средств</w:t>
      </w:r>
      <w:r w:rsidR="002E1B7F">
        <w:rPr>
          <w:rFonts w:eastAsia="Times New Roman"/>
          <w:color w:val="000000"/>
        </w:rPr>
        <w:t xml:space="preserve"> местного бюджета</w:t>
      </w:r>
      <w:r w:rsidR="00C61C00" w:rsidRPr="00715401">
        <w:rPr>
          <w:rFonts w:eastAsia="Times New Roman"/>
          <w:color w:val="000000"/>
        </w:rPr>
        <w:t xml:space="preserve"> </w:t>
      </w:r>
      <w:r w:rsidR="00B2655A" w:rsidRPr="00715401">
        <w:rPr>
          <w:rFonts w:eastAsia="Times New Roman"/>
          <w:color w:val="000000"/>
        </w:rPr>
        <w:t>руководитель рабочей группы по </w:t>
      </w:r>
      <w:r w:rsidR="0012479F">
        <w:rPr>
          <w:rFonts w:eastAsia="Times New Roman"/>
          <w:color w:val="000000"/>
        </w:rPr>
        <w:t xml:space="preserve">внешней </w:t>
      </w:r>
      <w:r w:rsidR="00B2655A" w:rsidRPr="00715401">
        <w:rPr>
          <w:rFonts w:eastAsia="Times New Roman"/>
          <w:color w:val="000000"/>
        </w:rPr>
        <w:t xml:space="preserve">проверке бюджетной отчетности </w:t>
      </w:r>
      <w:r w:rsidR="00522EA0">
        <w:rPr>
          <w:rFonts w:eastAsia="Times New Roman"/>
          <w:color w:val="000000"/>
        </w:rPr>
        <w:t xml:space="preserve">и годового отчета </w:t>
      </w:r>
      <w:r>
        <w:rPr>
          <w:rFonts w:eastAsia="Times New Roman"/>
          <w:color w:val="000000"/>
        </w:rPr>
        <w:t xml:space="preserve">об исполнении местного бюджета </w:t>
      </w:r>
      <w:r w:rsidR="00B2655A" w:rsidRPr="00715401">
        <w:rPr>
          <w:rFonts w:eastAsia="Times New Roman"/>
          <w:color w:val="000000"/>
        </w:rPr>
        <w:t xml:space="preserve">обобщает результаты </w:t>
      </w:r>
      <w:r w:rsidR="006A6E28" w:rsidRPr="00715401">
        <w:rPr>
          <w:rFonts w:eastAsia="Times New Roman"/>
          <w:color w:val="000000"/>
        </w:rPr>
        <w:t>внешней проверки годовой бюдже</w:t>
      </w:r>
      <w:r w:rsidR="006A6E28">
        <w:rPr>
          <w:rFonts w:eastAsia="Times New Roman"/>
          <w:color w:val="000000"/>
        </w:rPr>
        <w:t>тной отчетности главных администраторов</w:t>
      </w:r>
      <w:r w:rsidR="006A6E28" w:rsidRPr="00715401">
        <w:rPr>
          <w:rFonts w:eastAsia="Times New Roman"/>
          <w:color w:val="000000"/>
        </w:rPr>
        <w:t xml:space="preserve"> бюджетных средств </w:t>
      </w:r>
      <w:r w:rsidR="002E1B7F">
        <w:rPr>
          <w:rFonts w:eastAsia="Times New Roman"/>
          <w:color w:val="000000"/>
        </w:rPr>
        <w:t>местного бюджета</w:t>
      </w:r>
      <w:r w:rsidR="00162E4A">
        <w:rPr>
          <w:rFonts w:eastAsia="Times New Roman"/>
          <w:color w:val="000000"/>
        </w:rPr>
        <w:t xml:space="preserve"> и </w:t>
      </w:r>
      <w:r w:rsidR="00B2655A" w:rsidRPr="00715401">
        <w:rPr>
          <w:rFonts w:eastAsia="Times New Roman"/>
          <w:color w:val="000000"/>
        </w:rPr>
        <w:t xml:space="preserve"> подготавливае</w:t>
      </w:r>
      <w:r w:rsidR="00B2655A">
        <w:rPr>
          <w:rFonts w:eastAsia="Times New Roman"/>
          <w:color w:val="000000"/>
        </w:rPr>
        <w:t>т заключение</w:t>
      </w:r>
      <w:r w:rsidR="0012479F">
        <w:rPr>
          <w:rFonts w:eastAsia="Times New Roman"/>
          <w:color w:val="000000"/>
        </w:rPr>
        <w:t xml:space="preserve"> по результатам внешней проверки годового отчета</w:t>
      </w:r>
      <w:r w:rsidR="00182CD9">
        <w:rPr>
          <w:rFonts w:eastAsia="Times New Roman"/>
          <w:color w:val="000000"/>
        </w:rPr>
        <w:t xml:space="preserve"> об исполнении местного бюджета и представляет его на утверж</w:t>
      </w:r>
      <w:r w:rsidR="00162E4A">
        <w:rPr>
          <w:rFonts w:eastAsia="Times New Roman"/>
          <w:color w:val="000000"/>
        </w:rPr>
        <w:t>дение председателю</w:t>
      </w:r>
      <w:proofErr w:type="gramEnd"/>
      <w:r w:rsidR="00162E4A">
        <w:rPr>
          <w:rFonts w:eastAsia="Times New Roman"/>
          <w:color w:val="000000"/>
        </w:rPr>
        <w:t xml:space="preserve"> КСП </w:t>
      </w:r>
      <w:proofErr w:type="spellStart"/>
      <w:r w:rsidR="00162E4A">
        <w:rPr>
          <w:rFonts w:eastAsia="Times New Roman"/>
          <w:color w:val="000000"/>
        </w:rPr>
        <w:t>г</w:t>
      </w:r>
      <w:proofErr w:type="gramStart"/>
      <w:r w:rsidR="00162E4A">
        <w:rPr>
          <w:rFonts w:eastAsia="Times New Roman"/>
          <w:color w:val="000000"/>
        </w:rPr>
        <w:t>.Т</w:t>
      </w:r>
      <w:proofErr w:type="gramEnd"/>
      <w:r w:rsidR="00162E4A">
        <w:rPr>
          <w:rFonts w:eastAsia="Times New Roman"/>
          <w:color w:val="000000"/>
        </w:rPr>
        <w:t>улуна</w:t>
      </w:r>
      <w:proofErr w:type="spellEnd"/>
      <w:r w:rsidR="00162E4A">
        <w:rPr>
          <w:rFonts w:eastAsia="Times New Roman"/>
          <w:color w:val="000000"/>
        </w:rPr>
        <w:t xml:space="preserve"> в срок, установленный в распоряжении председателя КСП </w:t>
      </w:r>
      <w:proofErr w:type="spellStart"/>
      <w:r w:rsidR="00162E4A">
        <w:rPr>
          <w:rFonts w:eastAsia="Times New Roman"/>
          <w:color w:val="000000"/>
        </w:rPr>
        <w:t>г.Тулуна</w:t>
      </w:r>
      <w:proofErr w:type="spellEnd"/>
      <w:r w:rsidR="00162E4A">
        <w:rPr>
          <w:rFonts w:eastAsia="Times New Roman"/>
          <w:color w:val="000000"/>
        </w:rPr>
        <w:t xml:space="preserve"> о проведении внешней проверки.</w:t>
      </w:r>
    </w:p>
    <w:p w:rsidR="00A14AA6" w:rsidRPr="00715401" w:rsidRDefault="00A14AA6" w:rsidP="00A14AA6">
      <w:pPr>
        <w:shd w:val="clear" w:color="auto" w:fill="FFFFFF"/>
        <w:ind w:left="42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обобщенном заключении</w:t>
      </w:r>
      <w:r w:rsidRPr="0071540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</w:t>
      </w:r>
      <w:r w:rsidRPr="00715401">
        <w:rPr>
          <w:rFonts w:eastAsia="Times New Roman"/>
          <w:color w:val="000000"/>
        </w:rPr>
        <w:t>о </w:t>
      </w:r>
      <w:r>
        <w:rPr>
          <w:rFonts w:eastAsia="Times New Roman"/>
          <w:color w:val="000000"/>
        </w:rPr>
        <w:t>результатам внешней проверки годового отчета об исполнении местного бюджета</w:t>
      </w:r>
      <w:r w:rsidRPr="00715401">
        <w:rPr>
          <w:rFonts w:eastAsia="Times New Roman"/>
          <w:color w:val="000000"/>
        </w:rPr>
        <w:t xml:space="preserve"> необходимо избегать ненужных повторений и лишних подробностей, которые отвлекают внимание от </w:t>
      </w:r>
      <w:r>
        <w:rPr>
          <w:rFonts w:eastAsia="Times New Roman"/>
          <w:color w:val="000000"/>
        </w:rPr>
        <w:t>наиболее важных положений заключения.</w:t>
      </w:r>
    </w:p>
    <w:p w:rsidR="00A14AA6" w:rsidRPr="00715401" w:rsidRDefault="00A14AA6" w:rsidP="00A14AA6">
      <w:pPr>
        <w:shd w:val="clear" w:color="auto" w:fill="FFFFFF"/>
        <w:ind w:left="425"/>
        <w:jc w:val="both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О</w:t>
      </w:r>
      <w:r w:rsidRPr="00715401">
        <w:rPr>
          <w:rFonts w:eastAsia="Times New Roman"/>
          <w:color w:val="000000"/>
        </w:rPr>
        <w:t>бобщенные выводы по результатам внешн</w:t>
      </w:r>
      <w:r>
        <w:rPr>
          <w:rFonts w:eastAsia="Times New Roman"/>
          <w:color w:val="000000"/>
        </w:rPr>
        <w:t>ей проверки, отраженные в заключении</w:t>
      </w:r>
      <w:r w:rsidRPr="00715401">
        <w:rPr>
          <w:rFonts w:eastAsia="Times New Roman"/>
          <w:color w:val="000000"/>
        </w:rPr>
        <w:t xml:space="preserve"> </w:t>
      </w:r>
      <w:r w:rsidR="0044295E">
        <w:rPr>
          <w:rFonts w:eastAsia="Times New Roman"/>
          <w:color w:val="000000"/>
        </w:rPr>
        <w:t>п</w:t>
      </w:r>
      <w:r w:rsidRPr="00715401">
        <w:rPr>
          <w:rFonts w:eastAsia="Times New Roman"/>
          <w:color w:val="000000"/>
        </w:rPr>
        <w:t>о</w:t>
      </w:r>
      <w:r w:rsidRPr="0029687A">
        <w:rPr>
          <w:rFonts w:eastAsia="Times New Roman"/>
          <w:color w:val="000000"/>
        </w:rPr>
        <w:t xml:space="preserve"> </w:t>
      </w:r>
      <w:r w:rsidR="0044295E">
        <w:rPr>
          <w:rFonts w:eastAsia="Times New Roman"/>
          <w:color w:val="000000"/>
        </w:rPr>
        <w:t>результатам</w:t>
      </w:r>
      <w:r>
        <w:rPr>
          <w:rFonts w:eastAsia="Times New Roman"/>
          <w:color w:val="000000"/>
        </w:rPr>
        <w:t xml:space="preserve"> внешней проверки годового отчета об исполнении местного бюджета</w:t>
      </w:r>
      <w:r w:rsidRPr="00715401">
        <w:rPr>
          <w:rFonts w:eastAsia="Times New Roman"/>
          <w:color w:val="000000"/>
        </w:rPr>
        <w:t>, должны быть аргументированными и логически</w:t>
      </w:r>
      <w:r>
        <w:rPr>
          <w:rFonts w:eastAsia="Times New Roman"/>
          <w:color w:val="000000"/>
        </w:rPr>
        <w:t xml:space="preserve"> следовать из указанных в заключениях</w:t>
      </w:r>
      <w:r w:rsidRPr="00715401">
        <w:rPr>
          <w:rFonts w:eastAsia="Times New Roman"/>
          <w:color w:val="000000"/>
        </w:rPr>
        <w:t xml:space="preserve"> о </w:t>
      </w:r>
      <w:r w:rsidR="0044295E">
        <w:rPr>
          <w:rFonts w:eastAsia="Times New Roman"/>
          <w:color w:val="000000"/>
        </w:rPr>
        <w:t>результатах внешней проверки</w:t>
      </w:r>
      <w:r w:rsidRPr="00715401">
        <w:rPr>
          <w:rFonts w:eastAsia="Times New Roman"/>
          <w:color w:val="000000"/>
        </w:rPr>
        <w:t xml:space="preserve"> годовой бюджетной отчетности главных администраторов бюджетных средств местного бюджета нарушений, быть конкретными, сжатыми по форме и содержанию.</w:t>
      </w:r>
      <w:proofErr w:type="gramEnd"/>
    </w:p>
    <w:p w:rsidR="00A14AA6" w:rsidRPr="00715401" w:rsidRDefault="00A14AA6" w:rsidP="00A14AA6">
      <w:pPr>
        <w:shd w:val="clear" w:color="auto" w:fill="FFFFFF"/>
        <w:ind w:left="425"/>
        <w:jc w:val="both"/>
        <w:rPr>
          <w:rFonts w:eastAsia="Times New Roman"/>
          <w:color w:val="000000"/>
        </w:rPr>
      </w:pPr>
    </w:p>
    <w:p w:rsidR="009E5B4B" w:rsidRPr="00715401" w:rsidRDefault="009A2E17" w:rsidP="00715401">
      <w:pPr>
        <w:shd w:val="clear" w:color="auto" w:fill="FFFFFF"/>
        <w:spacing w:after="144"/>
        <w:ind w:left="42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8.6</w:t>
      </w:r>
      <w:r w:rsidR="007F697A">
        <w:rPr>
          <w:rFonts w:eastAsia="Times New Roman"/>
          <w:color w:val="000000"/>
        </w:rPr>
        <w:t>. После утверждения заключения</w:t>
      </w:r>
      <w:r w:rsidR="009E5B4B" w:rsidRPr="00715401">
        <w:rPr>
          <w:rFonts w:eastAsia="Times New Roman"/>
          <w:color w:val="000000"/>
        </w:rPr>
        <w:t xml:space="preserve"> </w:t>
      </w:r>
      <w:r w:rsidR="00182CD9">
        <w:rPr>
          <w:rFonts w:eastAsia="Times New Roman"/>
          <w:color w:val="000000"/>
        </w:rPr>
        <w:t>п</w:t>
      </w:r>
      <w:r w:rsidR="00182CD9" w:rsidRPr="00715401">
        <w:rPr>
          <w:rFonts w:eastAsia="Times New Roman"/>
          <w:color w:val="000000"/>
        </w:rPr>
        <w:t>о </w:t>
      </w:r>
      <w:r w:rsidR="00182CD9">
        <w:rPr>
          <w:rFonts w:eastAsia="Times New Roman"/>
          <w:color w:val="000000"/>
        </w:rPr>
        <w:t>результатам внешней проверки годового отчета об исполнении местного бюджета</w:t>
      </w:r>
      <w:r w:rsidR="00182CD9" w:rsidRPr="00715401">
        <w:rPr>
          <w:rFonts w:eastAsia="Times New Roman"/>
          <w:color w:val="000000"/>
        </w:rPr>
        <w:t xml:space="preserve"> </w:t>
      </w:r>
      <w:r w:rsidR="009E5B4B" w:rsidRPr="00715401">
        <w:rPr>
          <w:rFonts w:eastAsia="Times New Roman"/>
          <w:color w:val="000000"/>
        </w:rPr>
        <w:t xml:space="preserve">председателем КСП </w:t>
      </w:r>
      <w:proofErr w:type="spellStart"/>
      <w:r w:rsidR="009E5B4B" w:rsidRPr="00715401">
        <w:rPr>
          <w:rFonts w:eastAsia="Times New Roman"/>
          <w:color w:val="000000"/>
        </w:rPr>
        <w:t>г</w:t>
      </w:r>
      <w:proofErr w:type="gramStart"/>
      <w:r w:rsidR="009E5B4B" w:rsidRPr="00715401">
        <w:rPr>
          <w:rFonts w:eastAsia="Times New Roman"/>
          <w:color w:val="000000"/>
        </w:rPr>
        <w:t>.Т</w:t>
      </w:r>
      <w:proofErr w:type="gramEnd"/>
      <w:r w:rsidR="009E5B4B" w:rsidRPr="00715401">
        <w:rPr>
          <w:rFonts w:eastAsia="Times New Roman"/>
          <w:color w:val="000000"/>
        </w:rPr>
        <w:t>улуна</w:t>
      </w:r>
      <w:proofErr w:type="spellEnd"/>
      <w:r w:rsidR="009E5B4B" w:rsidRPr="00715401">
        <w:rPr>
          <w:rFonts w:eastAsia="Times New Roman"/>
          <w:color w:val="000000"/>
        </w:rPr>
        <w:t>, при необходимости</w:t>
      </w:r>
      <w:r w:rsidR="00182CD9">
        <w:rPr>
          <w:rFonts w:eastAsia="Times New Roman"/>
          <w:color w:val="000000"/>
        </w:rPr>
        <w:t>,</w:t>
      </w:r>
      <w:r w:rsidR="009E5B4B" w:rsidRPr="00715401">
        <w:rPr>
          <w:rFonts w:eastAsia="Times New Roman"/>
          <w:color w:val="000000"/>
        </w:rPr>
        <w:t xml:space="preserve"> руководитель </w:t>
      </w:r>
      <w:r w:rsidR="00162E4A" w:rsidRPr="00715401">
        <w:rPr>
          <w:rFonts w:eastAsia="Times New Roman"/>
          <w:color w:val="000000"/>
        </w:rPr>
        <w:t>рабочей группы по </w:t>
      </w:r>
      <w:r w:rsidR="00162E4A">
        <w:rPr>
          <w:rFonts w:eastAsia="Times New Roman"/>
          <w:color w:val="000000"/>
        </w:rPr>
        <w:t xml:space="preserve">внешней </w:t>
      </w:r>
      <w:r w:rsidR="00162E4A" w:rsidRPr="00715401">
        <w:rPr>
          <w:rFonts w:eastAsia="Times New Roman"/>
          <w:color w:val="000000"/>
        </w:rPr>
        <w:t>проверке</w:t>
      </w:r>
      <w:r w:rsidR="009E5B4B" w:rsidRPr="00715401">
        <w:rPr>
          <w:rFonts w:eastAsia="Times New Roman"/>
          <w:color w:val="000000"/>
        </w:rPr>
        <w:t xml:space="preserve"> подготавливает проекты представлений и предписаний КСП </w:t>
      </w:r>
      <w:proofErr w:type="spellStart"/>
      <w:r w:rsidR="009E5B4B" w:rsidRPr="00715401">
        <w:rPr>
          <w:rFonts w:eastAsia="Times New Roman"/>
          <w:color w:val="000000"/>
        </w:rPr>
        <w:t>г.Тулуна</w:t>
      </w:r>
      <w:proofErr w:type="spellEnd"/>
      <w:r w:rsidR="009E5B4B" w:rsidRPr="00715401">
        <w:rPr>
          <w:rFonts w:eastAsia="Times New Roman"/>
          <w:color w:val="000000"/>
        </w:rPr>
        <w:t xml:space="preserve"> руководителям главных администраторов бюджетных средств местного бюджета по итогам проверки</w:t>
      </w:r>
      <w:r w:rsidR="00162E4A">
        <w:rPr>
          <w:rFonts w:eastAsia="Times New Roman"/>
          <w:color w:val="000000"/>
        </w:rPr>
        <w:t xml:space="preserve"> и представляет</w:t>
      </w:r>
      <w:r w:rsidR="00064BCC">
        <w:rPr>
          <w:rFonts w:eastAsia="Times New Roman"/>
          <w:color w:val="000000"/>
        </w:rPr>
        <w:t xml:space="preserve"> председателю КСП </w:t>
      </w:r>
      <w:proofErr w:type="spellStart"/>
      <w:r w:rsidR="00064BCC">
        <w:rPr>
          <w:rFonts w:eastAsia="Times New Roman"/>
          <w:color w:val="000000"/>
        </w:rPr>
        <w:t>г.Тулуна</w:t>
      </w:r>
      <w:proofErr w:type="spellEnd"/>
      <w:r w:rsidR="00064BCC">
        <w:rPr>
          <w:rFonts w:eastAsia="Times New Roman"/>
          <w:color w:val="000000"/>
        </w:rPr>
        <w:t>.</w:t>
      </w:r>
      <w:r w:rsidR="009E5B4B" w:rsidRPr="00715401">
        <w:rPr>
          <w:rFonts w:eastAsia="Times New Roman"/>
          <w:color w:val="000000"/>
        </w:rPr>
        <w:t xml:space="preserve"> </w:t>
      </w:r>
    </w:p>
    <w:p w:rsidR="009E5B4B" w:rsidRPr="00715401" w:rsidRDefault="009A2E17" w:rsidP="009E5B4B">
      <w:pPr>
        <w:shd w:val="clear" w:color="auto" w:fill="FFFFFF"/>
        <w:spacing w:after="144"/>
        <w:ind w:left="42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8.7</w:t>
      </w:r>
      <w:r w:rsidR="009E5B4B" w:rsidRPr="00715401">
        <w:rPr>
          <w:rFonts w:eastAsia="Times New Roman"/>
          <w:color w:val="000000"/>
        </w:rPr>
        <w:t xml:space="preserve">. </w:t>
      </w:r>
      <w:r w:rsidR="00D5561C">
        <w:rPr>
          <w:rFonts w:eastAsia="Times New Roman"/>
          <w:color w:val="000000"/>
        </w:rPr>
        <w:t>З</w:t>
      </w:r>
      <w:r w:rsidR="003D7EA4">
        <w:rPr>
          <w:rFonts w:eastAsia="Times New Roman"/>
          <w:color w:val="000000"/>
        </w:rPr>
        <w:t>аключение</w:t>
      </w:r>
      <w:r w:rsidR="00D5561C" w:rsidRPr="00715401">
        <w:rPr>
          <w:rFonts w:eastAsia="Times New Roman"/>
          <w:color w:val="000000"/>
        </w:rPr>
        <w:t xml:space="preserve"> </w:t>
      </w:r>
      <w:r w:rsidR="00D5561C">
        <w:rPr>
          <w:rFonts w:eastAsia="Times New Roman"/>
          <w:color w:val="000000"/>
        </w:rPr>
        <w:t>п</w:t>
      </w:r>
      <w:r w:rsidR="00D5561C" w:rsidRPr="00715401">
        <w:rPr>
          <w:rFonts w:eastAsia="Times New Roman"/>
          <w:color w:val="000000"/>
        </w:rPr>
        <w:t>о </w:t>
      </w:r>
      <w:r w:rsidR="00D5561C">
        <w:rPr>
          <w:rFonts w:eastAsia="Times New Roman"/>
          <w:color w:val="000000"/>
        </w:rPr>
        <w:t>результатам внешней проверки годового отчета об исполнении местного бюджета</w:t>
      </w:r>
      <w:r w:rsidR="00D5561C" w:rsidRPr="00715401">
        <w:rPr>
          <w:rFonts w:eastAsia="Times New Roman"/>
          <w:color w:val="000000"/>
        </w:rPr>
        <w:t xml:space="preserve"> </w:t>
      </w:r>
      <w:r w:rsidR="003D7EA4">
        <w:rPr>
          <w:rFonts w:eastAsia="Times New Roman"/>
          <w:color w:val="000000"/>
        </w:rPr>
        <w:t>направляе</w:t>
      </w:r>
      <w:r w:rsidR="009E5B4B" w:rsidRPr="00715401">
        <w:rPr>
          <w:rFonts w:eastAsia="Times New Roman"/>
          <w:color w:val="000000"/>
        </w:rPr>
        <w:t xml:space="preserve">тся в Думу </w:t>
      </w:r>
      <w:r w:rsidR="00D5561C">
        <w:rPr>
          <w:rFonts w:eastAsia="Times New Roman"/>
          <w:color w:val="000000"/>
        </w:rPr>
        <w:t>городского округа и Администрацию городского округа</w:t>
      </w:r>
      <w:proofErr w:type="gramStart"/>
      <w:r w:rsidR="009E5B4B" w:rsidRPr="00715401">
        <w:rPr>
          <w:rFonts w:eastAsia="Times New Roman"/>
          <w:color w:val="000000"/>
        </w:rPr>
        <w:t>.</w:t>
      </w:r>
      <w:r w:rsidR="00715401">
        <w:rPr>
          <w:rFonts w:eastAsia="Times New Roman"/>
          <w:color w:val="000000"/>
        </w:rPr>
        <w:t>».</w:t>
      </w:r>
      <w:proofErr w:type="gramEnd"/>
    </w:p>
    <w:p w:rsidR="00CF1E33" w:rsidRPr="00B26E0A" w:rsidRDefault="00CF1E33" w:rsidP="00B26E0A">
      <w:pPr>
        <w:shd w:val="clear" w:color="auto" w:fill="FFFFFF"/>
        <w:spacing w:after="144"/>
        <w:rPr>
          <w:rFonts w:eastAsia="Times New Roman"/>
          <w:color w:val="000000"/>
        </w:rPr>
      </w:pPr>
    </w:p>
    <w:p w:rsidR="00B26E0A" w:rsidRPr="00B26E0A" w:rsidRDefault="00B26E0A" w:rsidP="00B26E0A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26E0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26E0A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  </w:t>
      </w:r>
    </w:p>
    <w:p w:rsidR="00B26E0A" w:rsidRPr="00B26E0A" w:rsidRDefault="00B26E0A" w:rsidP="00B26E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B26E0A" w:rsidRPr="00B26E0A" w:rsidRDefault="00B26E0A" w:rsidP="00B26E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B26E0A" w:rsidRPr="00B26E0A" w:rsidRDefault="00B26E0A" w:rsidP="00B26E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B26E0A" w:rsidRPr="00B26E0A" w:rsidRDefault="00B26E0A" w:rsidP="00B26E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B26E0A" w:rsidRPr="00B26E0A" w:rsidRDefault="00B26E0A" w:rsidP="00B26E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B26E0A">
        <w:rPr>
          <w:rFonts w:ascii="Times New Roman" w:hAnsi="Times New Roman"/>
          <w:sz w:val="24"/>
          <w:szCs w:val="24"/>
        </w:rPr>
        <w:t>Председатель</w:t>
      </w:r>
    </w:p>
    <w:p w:rsidR="00CF1E33" w:rsidRPr="00B26E0A" w:rsidRDefault="00B26E0A" w:rsidP="00B26E0A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26E0A">
        <w:rPr>
          <w:rFonts w:ascii="Times New Roman" w:hAnsi="Times New Roman"/>
          <w:sz w:val="24"/>
          <w:szCs w:val="24"/>
        </w:rPr>
        <w:t xml:space="preserve">Контрольно-счетной палаты города Тулуна                            </w:t>
      </w:r>
      <w:r w:rsidR="00BB1342">
        <w:rPr>
          <w:rFonts w:ascii="Times New Roman" w:hAnsi="Times New Roman"/>
          <w:sz w:val="24"/>
          <w:szCs w:val="24"/>
        </w:rPr>
        <w:t xml:space="preserve">               </w:t>
      </w:r>
      <w:r w:rsidRPr="00B26E0A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B26E0A">
        <w:rPr>
          <w:rFonts w:ascii="Times New Roman" w:hAnsi="Times New Roman"/>
          <w:sz w:val="24"/>
          <w:szCs w:val="24"/>
        </w:rPr>
        <w:t>Л.В.Калинчук</w:t>
      </w:r>
      <w:proofErr w:type="spellEnd"/>
    </w:p>
    <w:p w:rsidR="00CF1E33" w:rsidRPr="00715401" w:rsidRDefault="00CF1E33" w:rsidP="00960A4D">
      <w:pPr>
        <w:jc w:val="both"/>
      </w:pPr>
    </w:p>
    <w:p w:rsidR="00CF1E33" w:rsidRPr="00715401" w:rsidRDefault="00CF1E33" w:rsidP="00960A4D">
      <w:pPr>
        <w:jc w:val="both"/>
      </w:pPr>
    </w:p>
    <w:sectPr w:rsidR="00CF1E33" w:rsidRPr="00715401" w:rsidSect="0081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95F"/>
    <w:multiLevelType w:val="multilevel"/>
    <w:tmpl w:val="D988D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7432515"/>
    <w:multiLevelType w:val="hybridMultilevel"/>
    <w:tmpl w:val="F26C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14295"/>
    <w:multiLevelType w:val="multilevel"/>
    <w:tmpl w:val="75ACA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3D3069D"/>
    <w:multiLevelType w:val="hybridMultilevel"/>
    <w:tmpl w:val="75E8D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51D3E"/>
    <w:multiLevelType w:val="multilevel"/>
    <w:tmpl w:val="8D8A7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5">
    <w:nsid w:val="3AFB6949"/>
    <w:multiLevelType w:val="hybridMultilevel"/>
    <w:tmpl w:val="B5DE90A2"/>
    <w:lvl w:ilvl="0" w:tplc="D3F609AE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3B9C7CD9"/>
    <w:multiLevelType w:val="hybridMultilevel"/>
    <w:tmpl w:val="EF1C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519F0"/>
    <w:multiLevelType w:val="multilevel"/>
    <w:tmpl w:val="75ACA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2643831"/>
    <w:multiLevelType w:val="multilevel"/>
    <w:tmpl w:val="507E74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48C20EA8"/>
    <w:multiLevelType w:val="hybridMultilevel"/>
    <w:tmpl w:val="EF1C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12582"/>
    <w:multiLevelType w:val="hybridMultilevel"/>
    <w:tmpl w:val="BD3E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202DB"/>
    <w:multiLevelType w:val="hybridMultilevel"/>
    <w:tmpl w:val="43DCA57E"/>
    <w:lvl w:ilvl="0" w:tplc="7E02B4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B951D3"/>
    <w:multiLevelType w:val="hybridMultilevel"/>
    <w:tmpl w:val="2808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7"/>
  </w:num>
  <w:num w:numId="6">
    <w:abstractNumId w:val="2"/>
  </w:num>
  <w:num w:numId="7">
    <w:abstractNumId w:val="3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A4D"/>
    <w:rsid w:val="00000A63"/>
    <w:rsid w:val="00005822"/>
    <w:rsid w:val="0003118E"/>
    <w:rsid w:val="00064BCC"/>
    <w:rsid w:val="0007475D"/>
    <w:rsid w:val="0008200D"/>
    <w:rsid w:val="000B14F8"/>
    <w:rsid w:val="000C3D32"/>
    <w:rsid w:val="000F4205"/>
    <w:rsid w:val="001009FC"/>
    <w:rsid w:val="00116135"/>
    <w:rsid w:val="00122B9C"/>
    <w:rsid w:val="0012479F"/>
    <w:rsid w:val="00162E4A"/>
    <w:rsid w:val="00182CD9"/>
    <w:rsid w:val="001B4938"/>
    <w:rsid w:val="001B51B5"/>
    <w:rsid w:val="00230EAA"/>
    <w:rsid w:val="00241014"/>
    <w:rsid w:val="0029687A"/>
    <w:rsid w:val="002A7F01"/>
    <w:rsid w:val="002B15DB"/>
    <w:rsid w:val="002B6553"/>
    <w:rsid w:val="002E1B7F"/>
    <w:rsid w:val="00302953"/>
    <w:rsid w:val="0031743F"/>
    <w:rsid w:val="0032157E"/>
    <w:rsid w:val="0037377F"/>
    <w:rsid w:val="00382D70"/>
    <w:rsid w:val="00393DE9"/>
    <w:rsid w:val="003A4D51"/>
    <w:rsid w:val="003B1967"/>
    <w:rsid w:val="003D7EA4"/>
    <w:rsid w:val="00402530"/>
    <w:rsid w:val="00426F3C"/>
    <w:rsid w:val="0043113B"/>
    <w:rsid w:val="0044087F"/>
    <w:rsid w:val="0044295E"/>
    <w:rsid w:val="004526C8"/>
    <w:rsid w:val="0047153C"/>
    <w:rsid w:val="004775D5"/>
    <w:rsid w:val="004A41B2"/>
    <w:rsid w:val="004F1E1F"/>
    <w:rsid w:val="004F726B"/>
    <w:rsid w:val="00522EA0"/>
    <w:rsid w:val="00533B4C"/>
    <w:rsid w:val="005373D3"/>
    <w:rsid w:val="00541F0F"/>
    <w:rsid w:val="005C2756"/>
    <w:rsid w:val="005E29BB"/>
    <w:rsid w:val="0064152F"/>
    <w:rsid w:val="00651FDB"/>
    <w:rsid w:val="00686CC1"/>
    <w:rsid w:val="00695760"/>
    <w:rsid w:val="00696AFA"/>
    <w:rsid w:val="00697BCD"/>
    <w:rsid w:val="006A6E28"/>
    <w:rsid w:val="006B1F99"/>
    <w:rsid w:val="006D6EA3"/>
    <w:rsid w:val="006E1E5A"/>
    <w:rsid w:val="0070384E"/>
    <w:rsid w:val="00715401"/>
    <w:rsid w:val="00716CC6"/>
    <w:rsid w:val="00760F56"/>
    <w:rsid w:val="007936D5"/>
    <w:rsid w:val="007A3842"/>
    <w:rsid w:val="007F3386"/>
    <w:rsid w:val="007F697A"/>
    <w:rsid w:val="00815EB6"/>
    <w:rsid w:val="0085515C"/>
    <w:rsid w:val="00856FE7"/>
    <w:rsid w:val="008E434D"/>
    <w:rsid w:val="008F5593"/>
    <w:rsid w:val="0091004E"/>
    <w:rsid w:val="00913CE7"/>
    <w:rsid w:val="00944BEC"/>
    <w:rsid w:val="00960A4D"/>
    <w:rsid w:val="00970F1B"/>
    <w:rsid w:val="009A2E17"/>
    <w:rsid w:val="009B402E"/>
    <w:rsid w:val="009B5C49"/>
    <w:rsid w:val="009E5B4B"/>
    <w:rsid w:val="009F36CF"/>
    <w:rsid w:val="00A14AA6"/>
    <w:rsid w:val="00A36E21"/>
    <w:rsid w:val="00A70EFF"/>
    <w:rsid w:val="00A8573A"/>
    <w:rsid w:val="00A939BC"/>
    <w:rsid w:val="00A96287"/>
    <w:rsid w:val="00AB0F44"/>
    <w:rsid w:val="00B2655A"/>
    <w:rsid w:val="00B26E0A"/>
    <w:rsid w:val="00BA14F1"/>
    <w:rsid w:val="00BB1342"/>
    <w:rsid w:val="00BD3509"/>
    <w:rsid w:val="00BF4718"/>
    <w:rsid w:val="00C138D2"/>
    <w:rsid w:val="00C27E3C"/>
    <w:rsid w:val="00C61C00"/>
    <w:rsid w:val="00C75BCB"/>
    <w:rsid w:val="00CA516A"/>
    <w:rsid w:val="00CC39D9"/>
    <w:rsid w:val="00CE429B"/>
    <w:rsid w:val="00CF1E33"/>
    <w:rsid w:val="00D14538"/>
    <w:rsid w:val="00D15523"/>
    <w:rsid w:val="00D20A58"/>
    <w:rsid w:val="00D47189"/>
    <w:rsid w:val="00D52986"/>
    <w:rsid w:val="00D5561C"/>
    <w:rsid w:val="00D567C4"/>
    <w:rsid w:val="00D66236"/>
    <w:rsid w:val="00D9396B"/>
    <w:rsid w:val="00D9449B"/>
    <w:rsid w:val="00DA28C8"/>
    <w:rsid w:val="00DA536A"/>
    <w:rsid w:val="00DA6A71"/>
    <w:rsid w:val="00DA6B3B"/>
    <w:rsid w:val="00DA707F"/>
    <w:rsid w:val="00DF76DB"/>
    <w:rsid w:val="00E25D8F"/>
    <w:rsid w:val="00E37EC8"/>
    <w:rsid w:val="00E4243A"/>
    <w:rsid w:val="00E629E2"/>
    <w:rsid w:val="00EA3A6E"/>
    <w:rsid w:val="00F16317"/>
    <w:rsid w:val="00F21602"/>
    <w:rsid w:val="00F56EFA"/>
    <w:rsid w:val="00F95470"/>
    <w:rsid w:val="00FA10C1"/>
    <w:rsid w:val="00FA7DFE"/>
    <w:rsid w:val="00FE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1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A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E43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34D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11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9102D-A0DA-447C-99C1-8357436E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AGK</dc:creator>
  <cp:keywords/>
  <dc:description/>
  <cp:lastModifiedBy>ksp</cp:lastModifiedBy>
  <cp:revision>93</cp:revision>
  <cp:lastPrinted>2020-06-03T02:43:00Z</cp:lastPrinted>
  <dcterms:created xsi:type="dcterms:W3CDTF">2016-06-01T01:56:00Z</dcterms:created>
  <dcterms:modified xsi:type="dcterms:W3CDTF">2020-06-03T05:32:00Z</dcterms:modified>
</cp:coreProperties>
</file>