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4A" w:rsidRDefault="00041E4A" w:rsidP="001F181B">
      <w:pPr>
        <w:rPr>
          <w:b/>
        </w:rPr>
      </w:pP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Ф Е Д Е Р А Ц И Я</w:t>
      </w: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К У Т С К А Я   О Б Л А С Т Ь</w:t>
      </w:r>
    </w:p>
    <w:p w:rsidR="00936E06" w:rsidRDefault="00936E06" w:rsidP="00936E06">
      <w:pPr>
        <w:jc w:val="center"/>
        <w:rPr>
          <w:b/>
        </w:rPr>
      </w:pPr>
    </w:p>
    <w:p w:rsidR="00936E06" w:rsidRDefault="00B754BC" w:rsidP="00936E0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</w:t>
      </w:r>
      <w:r w:rsidR="00936E06">
        <w:rPr>
          <w:b/>
        </w:rPr>
        <w:t>КОНТРОЛЬНО – СЧЕТНАЯ ПАЛАТА</w:t>
      </w:r>
      <w:r w:rsidR="0063341D">
        <w:rPr>
          <w:b/>
        </w:rPr>
        <w:t xml:space="preserve"> </w:t>
      </w:r>
      <w:r w:rsidR="00936E06">
        <w:rPr>
          <w:b/>
        </w:rPr>
        <w:t xml:space="preserve"> </w:t>
      </w:r>
      <w:r w:rsidR="0063341D">
        <w:rPr>
          <w:b/>
        </w:rPr>
        <w:t>ГОРОД</w:t>
      </w:r>
      <w:r>
        <w:rPr>
          <w:b/>
        </w:rPr>
        <w:t>А  ТУЛУНА</w:t>
      </w:r>
    </w:p>
    <w:p w:rsidR="00936E06" w:rsidRDefault="00936E06" w:rsidP="00936E06">
      <w:pPr>
        <w:jc w:val="center"/>
        <w:rPr>
          <w:b/>
        </w:rPr>
      </w:pPr>
    </w:p>
    <w:p w:rsidR="00936E06" w:rsidRPr="005B22CF" w:rsidRDefault="00E74B25" w:rsidP="00936E06">
      <w:pPr>
        <w:jc w:val="center"/>
        <w:rPr>
          <w:b/>
        </w:rPr>
      </w:pPr>
      <w:r w:rsidRPr="005B22CF">
        <w:rPr>
          <w:b/>
        </w:rPr>
        <w:t xml:space="preserve">Заключение № </w:t>
      </w:r>
      <w:r w:rsidR="00A81D2E">
        <w:rPr>
          <w:b/>
        </w:rPr>
        <w:t>1</w:t>
      </w:r>
      <w:r w:rsidR="001F7A52" w:rsidRPr="005B22CF">
        <w:rPr>
          <w:b/>
        </w:rPr>
        <w:t>-э</w:t>
      </w:r>
    </w:p>
    <w:p w:rsidR="00432FAF" w:rsidRPr="005B22CF" w:rsidRDefault="00936E06" w:rsidP="00936E06">
      <w:pPr>
        <w:jc w:val="center"/>
        <w:rPr>
          <w:b/>
        </w:rPr>
      </w:pPr>
      <w:r w:rsidRPr="005B22CF">
        <w:rPr>
          <w:b/>
        </w:rPr>
        <w:t xml:space="preserve">по </w:t>
      </w:r>
      <w:r w:rsidR="00F13D5F" w:rsidRPr="005B22CF">
        <w:rPr>
          <w:b/>
        </w:rPr>
        <w:t xml:space="preserve"> </w:t>
      </w:r>
      <w:r w:rsidRPr="005B22CF">
        <w:rPr>
          <w:b/>
        </w:rPr>
        <w:t xml:space="preserve">результатам  </w:t>
      </w:r>
      <w:proofErr w:type="gramStart"/>
      <w:r w:rsidRPr="005B22CF">
        <w:rPr>
          <w:b/>
        </w:rPr>
        <w:t xml:space="preserve">экспертизы  проекта </w:t>
      </w:r>
      <w:r w:rsidR="00C4066D" w:rsidRPr="005B22CF">
        <w:rPr>
          <w:b/>
        </w:rPr>
        <w:t xml:space="preserve"> </w:t>
      </w:r>
      <w:r w:rsidRPr="005B22CF">
        <w:rPr>
          <w:b/>
        </w:rPr>
        <w:t>решения  Думы</w:t>
      </w:r>
      <w:r w:rsidR="000C6DEF">
        <w:rPr>
          <w:b/>
        </w:rPr>
        <w:t xml:space="preserve"> </w:t>
      </w:r>
      <w:r w:rsidRPr="005B22CF">
        <w:rPr>
          <w:b/>
        </w:rPr>
        <w:t xml:space="preserve"> городского </w:t>
      </w:r>
      <w:r w:rsidR="000C6DEF">
        <w:rPr>
          <w:b/>
        </w:rPr>
        <w:t xml:space="preserve"> </w:t>
      </w:r>
      <w:r w:rsidRPr="005B22CF">
        <w:rPr>
          <w:b/>
        </w:rPr>
        <w:t>округа</w:t>
      </w:r>
      <w:proofErr w:type="gramEnd"/>
      <w:r w:rsidRPr="005B22CF">
        <w:rPr>
          <w:b/>
        </w:rPr>
        <w:t xml:space="preserve"> </w:t>
      </w:r>
      <w:r w:rsidR="00F13D5F" w:rsidRPr="005B22CF">
        <w:rPr>
          <w:b/>
        </w:rPr>
        <w:t xml:space="preserve"> </w:t>
      </w:r>
    </w:p>
    <w:p w:rsidR="00432FAF" w:rsidRPr="005B22CF" w:rsidRDefault="00C4066D" w:rsidP="00936E06">
      <w:pPr>
        <w:jc w:val="center"/>
        <w:rPr>
          <w:b/>
        </w:rPr>
      </w:pPr>
      <w:r w:rsidRPr="005B22CF">
        <w:rPr>
          <w:b/>
        </w:rPr>
        <w:t>«О</w:t>
      </w:r>
      <w:r w:rsidR="00936E06" w:rsidRPr="005B22CF">
        <w:rPr>
          <w:b/>
        </w:rPr>
        <w:t xml:space="preserve"> внесении изменений в решение Думы </w:t>
      </w:r>
      <w:r w:rsidR="0078739B">
        <w:rPr>
          <w:b/>
        </w:rPr>
        <w:t>городского округа от 22.12.2023</w:t>
      </w:r>
      <w:r w:rsidR="00432FAF" w:rsidRPr="005B22CF">
        <w:rPr>
          <w:b/>
        </w:rPr>
        <w:t xml:space="preserve"> № </w:t>
      </w:r>
      <w:r w:rsidR="0078739B">
        <w:rPr>
          <w:b/>
        </w:rPr>
        <w:t>6</w:t>
      </w:r>
      <w:r w:rsidR="00472923">
        <w:rPr>
          <w:b/>
        </w:rPr>
        <w:t>0</w:t>
      </w:r>
      <w:r w:rsidR="00F13D5F" w:rsidRPr="005B22CF">
        <w:rPr>
          <w:b/>
        </w:rPr>
        <w:t xml:space="preserve">-ДГО </w:t>
      </w:r>
    </w:p>
    <w:p w:rsidR="00432FAF" w:rsidRPr="005B22CF" w:rsidRDefault="00936E06" w:rsidP="00936E06">
      <w:pPr>
        <w:jc w:val="center"/>
        <w:rPr>
          <w:b/>
        </w:rPr>
      </w:pPr>
      <w:r w:rsidRPr="005B22CF">
        <w:rPr>
          <w:b/>
          <w:i/>
        </w:rPr>
        <w:t xml:space="preserve"> </w:t>
      </w:r>
      <w:r w:rsidRPr="005B22CF">
        <w:rPr>
          <w:b/>
        </w:rPr>
        <w:t>«О бюджете муниципального обр</w:t>
      </w:r>
      <w:r w:rsidR="000D47ED" w:rsidRPr="005B22CF">
        <w:rPr>
          <w:b/>
        </w:rPr>
        <w:t xml:space="preserve">азования – </w:t>
      </w:r>
      <w:r w:rsidR="00F13D5F" w:rsidRPr="005B22CF">
        <w:rPr>
          <w:b/>
        </w:rPr>
        <w:t xml:space="preserve"> </w:t>
      </w:r>
      <w:r w:rsidR="0040223D">
        <w:rPr>
          <w:b/>
        </w:rPr>
        <w:t>«город Тулун»</w:t>
      </w:r>
      <w:r w:rsidR="00F13D5F" w:rsidRPr="005B22CF">
        <w:rPr>
          <w:b/>
        </w:rPr>
        <w:t xml:space="preserve"> </w:t>
      </w:r>
      <w:r w:rsidR="0078739B">
        <w:rPr>
          <w:b/>
        </w:rPr>
        <w:t>на 2024</w:t>
      </w:r>
      <w:r w:rsidR="00C4066D" w:rsidRPr="005B22CF">
        <w:rPr>
          <w:b/>
        </w:rPr>
        <w:t xml:space="preserve"> год</w:t>
      </w:r>
      <w:r w:rsidR="000D47ED" w:rsidRPr="005B22CF">
        <w:rPr>
          <w:b/>
        </w:rPr>
        <w:t xml:space="preserve"> и</w:t>
      </w:r>
      <w:r w:rsidR="00A07A87" w:rsidRPr="005B22CF">
        <w:rPr>
          <w:b/>
        </w:rPr>
        <w:t xml:space="preserve"> </w:t>
      </w:r>
      <w:r w:rsidR="00F13D5F" w:rsidRPr="005B22CF">
        <w:rPr>
          <w:b/>
        </w:rPr>
        <w:t xml:space="preserve"> </w:t>
      </w:r>
    </w:p>
    <w:p w:rsidR="00936E06" w:rsidRPr="005B22CF" w:rsidRDefault="00A07A87" w:rsidP="00936E06">
      <w:pPr>
        <w:jc w:val="center"/>
        <w:rPr>
          <w:b/>
          <w:i/>
        </w:rPr>
      </w:pPr>
      <w:r w:rsidRPr="005B22CF">
        <w:rPr>
          <w:b/>
        </w:rPr>
        <w:t>на</w:t>
      </w:r>
      <w:r w:rsidR="000D47ED" w:rsidRPr="005B22CF">
        <w:rPr>
          <w:b/>
        </w:rPr>
        <w:t xml:space="preserve"> </w:t>
      </w:r>
      <w:r w:rsidR="00F13D5F" w:rsidRPr="005B22CF">
        <w:rPr>
          <w:b/>
        </w:rPr>
        <w:t xml:space="preserve"> </w:t>
      </w:r>
      <w:r w:rsidR="000D47ED" w:rsidRPr="005B22CF">
        <w:rPr>
          <w:b/>
        </w:rPr>
        <w:t xml:space="preserve">плановый период </w:t>
      </w:r>
      <w:r w:rsidR="0078739B">
        <w:rPr>
          <w:b/>
        </w:rPr>
        <w:t xml:space="preserve"> 2025</w:t>
      </w:r>
      <w:r w:rsidR="000D47ED" w:rsidRPr="005B22CF">
        <w:rPr>
          <w:b/>
        </w:rPr>
        <w:t xml:space="preserve"> и</w:t>
      </w:r>
      <w:r w:rsidR="00F13D5F" w:rsidRPr="005B22CF">
        <w:rPr>
          <w:b/>
        </w:rPr>
        <w:t xml:space="preserve"> </w:t>
      </w:r>
      <w:r w:rsidR="0078739B">
        <w:rPr>
          <w:b/>
        </w:rPr>
        <w:t>2026</w:t>
      </w:r>
      <w:r w:rsidR="000D47ED" w:rsidRPr="005B22CF">
        <w:rPr>
          <w:b/>
        </w:rPr>
        <w:t xml:space="preserve"> годов</w:t>
      </w:r>
      <w:r w:rsidR="00936E06" w:rsidRPr="005B22CF">
        <w:rPr>
          <w:b/>
        </w:rPr>
        <w:t>»</w:t>
      </w:r>
    </w:p>
    <w:p w:rsidR="008C63FD" w:rsidRDefault="008C63FD" w:rsidP="00936E06">
      <w:pPr>
        <w:jc w:val="both"/>
        <w:rPr>
          <w:b/>
        </w:rPr>
      </w:pPr>
    </w:p>
    <w:p w:rsidR="00936E06" w:rsidRDefault="00AE3B15" w:rsidP="00936E06">
      <w:pPr>
        <w:jc w:val="both"/>
      </w:pPr>
      <w:r>
        <w:t>город</w:t>
      </w:r>
      <w:r w:rsidR="00936E06" w:rsidRPr="005B22CF">
        <w:t xml:space="preserve"> Тулун</w:t>
      </w:r>
      <w:r>
        <w:t xml:space="preserve">                        </w:t>
      </w:r>
      <w:r w:rsidR="00936E06" w:rsidRPr="005B22CF">
        <w:t xml:space="preserve">                                               </w:t>
      </w:r>
      <w:r w:rsidR="000B1628" w:rsidRPr="005B22CF">
        <w:t xml:space="preserve">        </w:t>
      </w:r>
      <w:r w:rsidR="008A147C">
        <w:t xml:space="preserve">       </w:t>
      </w:r>
      <w:r w:rsidR="008C63FD">
        <w:t xml:space="preserve">   </w:t>
      </w:r>
      <w:r w:rsidR="00B754BC">
        <w:t xml:space="preserve">   «</w:t>
      </w:r>
      <w:r w:rsidR="0078739B">
        <w:t>21» февраля 2024</w:t>
      </w:r>
      <w:r w:rsidR="00936E06" w:rsidRPr="005B22CF">
        <w:t xml:space="preserve"> года </w:t>
      </w:r>
    </w:p>
    <w:p w:rsidR="004974A8" w:rsidRPr="005B22CF" w:rsidRDefault="004974A8" w:rsidP="00936E06">
      <w:pPr>
        <w:jc w:val="both"/>
      </w:pPr>
    </w:p>
    <w:p w:rsidR="00F85781" w:rsidRDefault="005C3D73" w:rsidP="007C6990">
      <w:pPr>
        <w:jc w:val="both"/>
      </w:pPr>
      <w:r w:rsidRPr="005B22CF">
        <w:t xml:space="preserve">          </w:t>
      </w:r>
      <w:proofErr w:type="gramStart"/>
      <w:r w:rsidR="00F85781" w:rsidRPr="005B22CF">
        <w:t xml:space="preserve">Настоящее экспертное заключение подготовлено на проект решения Думы городского округа </w:t>
      </w:r>
      <w:r w:rsidR="008C63FD" w:rsidRPr="005B22CF">
        <w:t xml:space="preserve">муниципального образования – «город Тулун» </w:t>
      </w:r>
      <w:r w:rsidR="00F85781" w:rsidRPr="005B22CF">
        <w:t>«О внесении изменений в решение Думы</w:t>
      </w:r>
      <w:r w:rsidR="0081169D">
        <w:t xml:space="preserve"> городс</w:t>
      </w:r>
      <w:r w:rsidR="00D13F36">
        <w:t>кого округа от 22.12.2023 № 6</w:t>
      </w:r>
      <w:r w:rsidR="00C73E29">
        <w:t>0</w:t>
      </w:r>
      <w:r w:rsidR="008C63FD">
        <w:t xml:space="preserve">-ДГО </w:t>
      </w:r>
      <w:r w:rsidR="00F85781" w:rsidRPr="005B22CF">
        <w:t>«О бюджете муниципального обр</w:t>
      </w:r>
      <w:r w:rsidR="008B3480">
        <w:t>азования – «город Тулун»</w:t>
      </w:r>
      <w:r w:rsidR="00C11F9D">
        <w:t xml:space="preserve"> </w:t>
      </w:r>
      <w:r w:rsidR="00D13F36">
        <w:t>на 2024</w:t>
      </w:r>
      <w:r w:rsidR="00F85781" w:rsidRPr="005B22CF">
        <w:t xml:space="preserve"> год</w:t>
      </w:r>
      <w:r w:rsidR="00D13F36">
        <w:t xml:space="preserve"> и на плановый период 2025 и 2026</w:t>
      </w:r>
      <w:r w:rsidR="000B1628" w:rsidRPr="005B22CF">
        <w:t xml:space="preserve"> годов</w:t>
      </w:r>
      <w:r w:rsidR="00F85781" w:rsidRPr="005B22CF">
        <w:t xml:space="preserve">» </w:t>
      </w:r>
      <w:r w:rsidR="001410B4" w:rsidRPr="005B22CF">
        <w:t>(далее</w:t>
      </w:r>
      <w:r w:rsidR="00DB3962">
        <w:t xml:space="preserve"> по тексту -</w:t>
      </w:r>
      <w:r w:rsidR="001410B4" w:rsidRPr="005B22CF">
        <w:t xml:space="preserve"> Проект)</w:t>
      </w:r>
      <w:r w:rsidR="000D47ED" w:rsidRPr="005B22CF">
        <w:t xml:space="preserve"> </w:t>
      </w:r>
      <w:r w:rsidR="003F5BD6" w:rsidRPr="003F5BD6">
        <w:rPr>
          <w:color w:val="000000"/>
        </w:rPr>
        <w:t xml:space="preserve"> </w:t>
      </w:r>
      <w:r w:rsidR="003F5BD6" w:rsidRPr="00054A6B">
        <w:rPr>
          <w:color w:val="000000"/>
        </w:rPr>
        <w:t xml:space="preserve">в соответствии с требованиями статьи 157 Бюджетного </w:t>
      </w:r>
      <w:r w:rsidR="008C63FD">
        <w:rPr>
          <w:color w:val="000000"/>
        </w:rPr>
        <w:t xml:space="preserve">кодекса Российской Федерации, пункта </w:t>
      </w:r>
      <w:r w:rsidR="003F5BD6" w:rsidRPr="00054A6B">
        <w:rPr>
          <w:color w:val="000000"/>
        </w:rPr>
        <w:t>2 статьи 9</w:t>
      </w:r>
      <w:proofErr w:type="gramEnd"/>
      <w:r w:rsidR="003F5BD6" w:rsidRPr="00054A6B">
        <w:rPr>
          <w:color w:val="000000"/>
        </w:rPr>
        <w:t xml:space="preserve"> </w:t>
      </w:r>
      <w:proofErr w:type="gramStart"/>
      <w:r w:rsidR="003F5BD6" w:rsidRPr="00054A6B">
        <w:rPr>
          <w:color w:val="000000"/>
        </w:rPr>
        <w:t>Федерал</w:t>
      </w:r>
      <w:r w:rsidR="00DA0926">
        <w:rPr>
          <w:color w:val="000000"/>
        </w:rPr>
        <w:t>ьного закона от 07.02.2011</w:t>
      </w:r>
      <w:r w:rsidR="003F5BD6">
        <w:rPr>
          <w:color w:val="000000"/>
        </w:rPr>
        <w:t xml:space="preserve"> № </w:t>
      </w:r>
      <w:r w:rsidR="003F5BD6" w:rsidRPr="00054A6B">
        <w:rPr>
          <w:color w:val="000000"/>
        </w:rPr>
        <w:t>6-ФЗ «Об общих принципах организации и деятельности контрольно-счетных органов субъектов Р</w:t>
      </w:r>
      <w:r w:rsidR="00DB3962">
        <w:rPr>
          <w:color w:val="000000"/>
        </w:rPr>
        <w:t xml:space="preserve">Ф и муниципальных образований», </w:t>
      </w:r>
      <w:r w:rsidR="00F85781" w:rsidRPr="005B22CF">
        <w:t>Положения о Контрольно-счетной палате город</w:t>
      </w:r>
      <w:r w:rsidR="00DA0926">
        <w:t>а Тулуна,</w:t>
      </w:r>
      <w:r w:rsidR="00F85781" w:rsidRPr="005B22CF">
        <w:t xml:space="preserve"> утвержденного </w:t>
      </w:r>
      <w:r w:rsidR="00B754BC">
        <w:t>решением Ду</w:t>
      </w:r>
      <w:r w:rsidR="00DA0926">
        <w:t>мы города Тулуна от 28.10.2021</w:t>
      </w:r>
      <w:r w:rsidR="00B754BC">
        <w:t xml:space="preserve"> № 2</w:t>
      </w:r>
      <w:r w:rsidR="00F85781" w:rsidRPr="005B22CF">
        <w:t>4-ДГО,</w:t>
      </w:r>
      <w:r w:rsidR="00C11F9D">
        <w:t xml:space="preserve"> </w:t>
      </w:r>
      <w:r w:rsidR="00F85781" w:rsidRPr="005B22CF">
        <w:t xml:space="preserve"> Положения </w:t>
      </w:r>
      <w:r w:rsidR="001070CD" w:rsidRPr="005B22CF">
        <w:t xml:space="preserve">о </w:t>
      </w:r>
      <w:r w:rsidR="00F85781" w:rsidRPr="005B22CF">
        <w:t xml:space="preserve">бюджетном процессе в муниципальном образовании – «город Тулун», утвержденного решением Думы города Тулуна </w:t>
      </w:r>
      <w:r w:rsidR="00E74B25" w:rsidRPr="005B22CF">
        <w:t>от 13.05.20</w:t>
      </w:r>
      <w:r w:rsidR="00DA0926">
        <w:t>13</w:t>
      </w:r>
      <w:r w:rsidR="00AB4BBE" w:rsidRPr="005B22CF">
        <w:t xml:space="preserve"> </w:t>
      </w:r>
      <w:r w:rsidR="000B1628" w:rsidRPr="005B22CF">
        <w:t xml:space="preserve">№ 06-ДГО, </w:t>
      </w:r>
      <w:r w:rsidR="00564847" w:rsidRPr="005B22CF">
        <w:t>в соответствии с обращени</w:t>
      </w:r>
      <w:r w:rsidR="005937C1">
        <w:t>ем  Дум</w:t>
      </w:r>
      <w:r w:rsidR="00B754BC">
        <w:t xml:space="preserve">ы городского округа </w:t>
      </w:r>
      <w:r w:rsidR="009626C6" w:rsidRPr="007C1B7D">
        <w:t xml:space="preserve">от </w:t>
      </w:r>
      <w:r w:rsidR="00D13F36">
        <w:t>16</w:t>
      </w:r>
      <w:r w:rsidR="009626C6" w:rsidRPr="00533443">
        <w:t>.0</w:t>
      </w:r>
      <w:r w:rsidR="00B754BC" w:rsidRPr="00533443">
        <w:t>2</w:t>
      </w:r>
      <w:r w:rsidR="00D13F36">
        <w:t>.2024</w:t>
      </w:r>
      <w:r w:rsidR="006378F9" w:rsidRPr="00533443">
        <w:t xml:space="preserve"> </w:t>
      </w:r>
      <w:r w:rsidR="00DB3962" w:rsidRPr="00533443">
        <w:t xml:space="preserve">№ </w:t>
      </w:r>
      <w:r w:rsidR="00D13F36">
        <w:t>34</w:t>
      </w:r>
      <w:r w:rsidR="007760D8" w:rsidRPr="00533443">
        <w:t>.</w:t>
      </w:r>
      <w:proofErr w:type="gramEnd"/>
    </w:p>
    <w:p w:rsidR="004974A8" w:rsidRDefault="004974A8" w:rsidP="007C6990">
      <w:pPr>
        <w:jc w:val="both"/>
      </w:pPr>
    </w:p>
    <w:p w:rsidR="004974A8" w:rsidRDefault="004974A8" w:rsidP="004974A8">
      <w:pPr>
        <w:pStyle w:val="a6"/>
        <w:numPr>
          <w:ilvl w:val="0"/>
          <w:numId w:val="1"/>
        </w:numPr>
        <w:jc w:val="center"/>
        <w:rPr>
          <w:b/>
        </w:rPr>
      </w:pPr>
      <w:r w:rsidRPr="004974A8">
        <w:rPr>
          <w:b/>
        </w:rPr>
        <w:t>Общие положения</w:t>
      </w:r>
    </w:p>
    <w:p w:rsidR="007657DC" w:rsidRDefault="007657DC" w:rsidP="007657DC">
      <w:pPr>
        <w:pStyle w:val="a6"/>
        <w:rPr>
          <w:b/>
        </w:rPr>
      </w:pPr>
    </w:p>
    <w:p w:rsidR="007657DC" w:rsidRPr="007657DC" w:rsidRDefault="007657DC" w:rsidP="006D3995">
      <w:pPr>
        <w:shd w:val="clear" w:color="auto" w:fill="FFFFFF"/>
        <w:jc w:val="both"/>
        <w:rPr>
          <w:color w:val="000000"/>
        </w:rPr>
      </w:pPr>
      <w:r w:rsidRPr="007657DC">
        <w:rPr>
          <w:b/>
        </w:rPr>
        <w:t xml:space="preserve">      </w:t>
      </w:r>
      <w:r w:rsidR="00A844FD" w:rsidRPr="00A844FD">
        <w:rPr>
          <w:rFonts w:eastAsia="Calibri"/>
          <w:color w:val="000000"/>
          <w:shd w:val="clear" w:color="auto" w:fill="FFFFFF"/>
        </w:rPr>
        <w:t xml:space="preserve">В соответствии с требованиями статьи 157 Бюджетного кодекса  Российской Федерации </w:t>
      </w:r>
      <w:r w:rsidR="00A844FD" w:rsidRPr="00C73E29">
        <w:rPr>
          <w:i/>
          <w:color w:val="000000"/>
        </w:rPr>
        <w:t>контрольно-счетные органы муниципальных образований осуществляют бюджетные полномочия по</w:t>
      </w:r>
      <w:bookmarkStart w:id="0" w:name="dst3624"/>
      <w:bookmarkStart w:id="1" w:name="dst3625"/>
      <w:bookmarkEnd w:id="0"/>
      <w:bookmarkEnd w:id="1"/>
      <w:r w:rsidR="00A844FD" w:rsidRPr="00C73E29">
        <w:rPr>
          <w:i/>
          <w:color w:val="000000"/>
        </w:rPr>
        <w:t xml:space="preserve"> экспертизе проектов законов (решений)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</w:t>
      </w:r>
      <w:r w:rsidR="00A844FD" w:rsidRPr="00A844FD">
        <w:rPr>
          <w:color w:val="000000"/>
        </w:rPr>
        <w:t>.</w:t>
      </w:r>
    </w:p>
    <w:p w:rsidR="009F4D9B" w:rsidRPr="009F4D9B" w:rsidRDefault="00A844FD" w:rsidP="009F4D9B">
      <w:pPr>
        <w:pStyle w:val="ConsPlusNormal"/>
        <w:jc w:val="both"/>
      </w:pPr>
      <w:r w:rsidRPr="007657DC">
        <w:rPr>
          <w:b/>
          <w:i/>
        </w:rPr>
        <w:t xml:space="preserve">       </w:t>
      </w:r>
      <w:proofErr w:type="gramStart"/>
      <w:r w:rsidR="009F4D9B">
        <w:t>В соответствии с пунктом 1 статьи 24 главы</w:t>
      </w:r>
      <w:r w:rsidR="007657DC">
        <w:t xml:space="preserve"> </w:t>
      </w:r>
      <w:r w:rsidRPr="007657DC">
        <w:t>4 Положения о бюджетном процессе</w:t>
      </w:r>
      <w:r w:rsidRPr="007657DC">
        <w:rPr>
          <w:b/>
          <w:i/>
        </w:rPr>
        <w:t xml:space="preserve"> </w:t>
      </w:r>
      <w:r w:rsidRPr="007657DC">
        <w:t>в</w:t>
      </w:r>
      <w:r w:rsidRPr="007657DC">
        <w:rPr>
          <w:b/>
          <w:i/>
        </w:rPr>
        <w:t xml:space="preserve"> </w:t>
      </w:r>
      <w:r w:rsidRPr="007657DC">
        <w:t>муниципальном образовании – «город Тулун», утвержденного решением Думы горо</w:t>
      </w:r>
      <w:r w:rsidR="00DA0926">
        <w:t>дского округа от 13.05.2013</w:t>
      </w:r>
      <w:r w:rsidR="007657DC">
        <w:t xml:space="preserve"> № </w:t>
      </w:r>
      <w:r w:rsidRPr="007657DC">
        <w:t>06-ДГО</w:t>
      </w:r>
      <w:r w:rsidR="007657DC">
        <w:rPr>
          <w:rFonts w:eastAsiaTheme="minorHAnsi"/>
          <w:lang w:eastAsia="en-US"/>
        </w:rPr>
        <w:t xml:space="preserve"> </w:t>
      </w:r>
      <w:r w:rsidR="009F4D9B" w:rsidRPr="009F4D9B">
        <w:rPr>
          <w:i/>
        </w:rPr>
        <w:t>Администрация городского округа разрабатывает и представляет на рассмотрение Думы городского округа проекты решений о внесении изменений в решение о местном бюджете по всем вопросам, являющимся предметом правового регулирования решения о местном бюджете</w:t>
      </w:r>
      <w:r w:rsidR="009F4D9B" w:rsidRPr="009F4D9B">
        <w:t>.</w:t>
      </w:r>
      <w:proofErr w:type="gramEnd"/>
    </w:p>
    <w:p w:rsidR="009F4D9B" w:rsidRPr="00C82B72" w:rsidRDefault="009F4D9B" w:rsidP="009F4D9B">
      <w:pPr>
        <w:pStyle w:val="ConsPlusNormal"/>
        <w:jc w:val="both"/>
        <w:rPr>
          <w:i/>
        </w:rPr>
      </w:pPr>
      <w:r w:rsidRPr="009F4D9B">
        <w:t xml:space="preserve">      </w:t>
      </w:r>
      <w:r>
        <w:t xml:space="preserve">В соответствии с пунктом 2 статьи 24 главы </w:t>
      </w:r>
      <w:r w:rsidRPr="007657DC">
        <w:t>4 Положения о бюджетном процессе</w:t>
      </w:r>
      <w:r w:rsidRPr="007657DC">
        <w:rPr>
          <w:b/>
          <w:i/>
        </w:rPr>
        <w:t xml:space="preserve"> </w:t>
      </w:r>
      <w:r w:rsidRPr="007657DC">
        <w:t>в</w:t>
      </w:r>
      <w:r w:rsidRPr="007657DC">
        <w:rPr>
          <w:b/>
          <w:i/>
        </w:rPr>
        <w:t xml:space="preserve"> </w:t>
      </w:r>
      <w:r w:rsidRPr="007657DC">
        <w:t>муниципальном образовании – «город Тулун», утвержденного решением Думы горо</w:t>
      </w:r>
      <w:r w:rsidR="00DA0926">
        <w:t>дского округа от 13.05.2013</w:t>
      </w:r>
      <w:r>
        <w:t xml:space="preserve"> № </w:t>
      </w:r>
      <w:r w:rsidRPr="007657DC">
        <w:t>06-ДГО</w:t>
      </w:r>
      <w:r w:rsidRPr="009F4D9B">
        <w:t xml:space="preserve"> </w:t>
      </w:r>
      <w:r w:rsidRPr="009F4D9B">
        <w:rPr>
          <w:i/>
        </w:rPr>
        <w:t xml:space="preserve">Проект решения о внесении изменений в решение о местном бюджете вносится в Думу городского округа </w:t>
      </w:r>
      <w:r w:rsidRPr="00C82B72">
        <w:rPr>
          <w:i/>
        </w:rPr>
        <w:t xml:space="preserve">не </w:t>
      </w:r>
      <w:proofErr w:type="gramStart"/>
      <w:r w:rsidRPr="00C82B72">
        <w:rPr>
          <w:i/>
        </w:rPr>
        <w:t>позднее</w:t>
      </w:r>
      <w:proofErr w:type="gramEnd"/>
      <w:r w:rsidRPr="00C82B72">
        <w:rPr>
          <w:i/>
        </w:rPr>
        <w:t xml:space="preserve"> чем за 10 календарных дней до очередного заседания Думы городского округа.</w:t>
      </w:r>
      <w:r w:rsidRPr="009F4D9B">
        <w:rPr>
          <w:i/>
        </w:rPr>
        <w:t xml:space="preserve"> Данный срок может быть изменен при наличии мотивированного обоснования, предоставленного администрацией городского округа одновременно с проектом решения о внесении изменений в решение о местном бюджете.</w:t>
      </w:r>
      <w:r w:rsidRPr="009F4D9B">
        <w:t xml:space="preserve"> </w:t>
      </w:r>
      <w:r w:rsidRPr="007657DC">
        <w:t xml:space="preserve">Проект решения о внесении изменений в решение о бюджете внесен администрацией городского округа муниципального образования – «город Тулун»  в Думу городского округа </w:t>
      </w:r>
      <w:r w:rsidR="00D13F36">
        <w:rPr>
          <w:i/>
        </w:rPr>
        <w:t>15</w:t>
      </w:r>
      <w:r w:rsidRPr="00C82B72">
        <w:rPr>
          <w:i/>
        </w:rPr>
        <w:t xml:space="preserve"> </w:t>
      </w:r>
      <w:r w:rsidR="00D13F36">
        <w:rPr>
          <w:i/>
        </w:rPr>
        <w:t>февраля 2024</w:t>
      </w:r>
      <w:r w:rsidRPr="00C82B72">
        <w:rPr>
          <w:i/>
        </w:rPr>
        <w:t xml:space="preserve"> года</w:t>
      </w:r>
      <w:r w:rsidR="00C73E29">
        <w:rPr>
          <w:i/>
        </w:rPr>
        <w:t>,</w:t>
      </w:r>
      <w:r w:rsidRPr="00C82B72">
        <w:t xml:space="preserve">  очередное заседания Думы городского округа назначено на </w:t>
      </w:r>
      <w:r w:rsidR="00D13F36">
        <w:rPr>
          <w:i/>
        </w:rPr>
        <w:t>26 февраля 2024</w:t>
      </w:r>
      <w:r w:rsidRPr="00C82B72">
        <w:rPr>
          <w:i/>
        </w:rPr>
        <w:t xml:space="preserve"> года</w:t>
      </w:r>
      <w:r w:rsidRPr="00C82B72">
        <w:t>.</w:t>
      </w:r>
    </w:p>
    <w:p w:rsidR="007657DC" w:rsidRDefault="007657DC" w:rsidP="00FD3218">
      <w:pPr>
        <w:jc w:val="both"/>
      </w:pPr>
    </w:p>
    <w:p w:rsidR="00F912AB" w:rsidRDefault="00F912AB" w:rsidP="00C82B72">
      <w:pPr>
        <w:jc w:val="both"/>
      </w:pPr>
      <w:r>
        <w:lastRenderedPageBreak/>
        <w:t xml:space="preserve">       Бюджет</w:t>
      </w:r>
      <w:r w:rsidRPr="002369DE">
        <w:t xml:space="preserve"> муниципального обр</w:t>
      </w:r>
      <w:r w:rsidR="00D535D6">
        <w:t>азования – «город Тулун» на 2024 год и на плановый период 2025 и 2026</w:t>
      </w:r>
      <w:r>
        <w:t xml:space="preserve"> годов утвержден </w:t>
      </w:r>
      <w:r w:rsidRPr="002369DE">
        <w:t>реше</w:t>
      </w:r>
      <w:r>
        <w:t xml:space="preserve">нием Думы городского округа </w:t>
      </w:r>
      <w:r w:rsidRPr="002369DE">
        <w:t>муниципального обр</w:t>
      </w:r>
      <w:r w:rsidR="00D535D6">
        <w:t>азования – «город Тулун» от 22</w:t>
      </w:r>
      <w:r w:rsidR="00AB4A06">
        <w:t>.12.202</w:t>
      </w:r>
      <w:r w:rsidR="00D535D6">
        <w:t>3  № 6</w:t>
      </w:r>
      <w:r w:rsidR="00533C0E">
        <w:t>0</w:t>
      </w:r>
      <w:r w:rsidRPr="002369DE">
        <w:t>-ДГО</w:t>
      </w:r>
      <w:r w:rsidR="001B326D">
        <w:t xml:space="preserve"> (далее –</w:t>
      </w:r>
      <w:r w:rsidR="000F1C2E">
        <w:t xml:space="preserve"> р</w:t>
      </w:r>
      <w:r w:rsidR="001B326D">
        <w:t>ешение</w:t>
      </w:r>
      <w:r w:rsidR="001B326D" w:rsidRPr="001B326D">
        <w:t xml:space="preserve"> Думы городского округа</w:t>
      </w:r>
      <w:r w:rsidR="001B326D">
        <w:t>)</w:t>
      </w:r>
      <w:r>
        <w:t>.</w:t>
      </w:r>
      <w:r w:rsidRPr="002369DE">
        <w:t xml:space="preserve">   </w:t>
      </w:r>
    </w:p>
    <w:p w:rsidR="00950719" w:rsidRPr="001B326D" w:rsidRDefault="002B32E6" w:rsidP="00C82B72">
      <w:pPr>
        <w:jc w:val="both"/>
      </w:pPr>
      <w:r>
        <w:t xml:space="preserve">       </w:t>
      </w:r>
      <w:r w:rsidR="0012791D" w:rsidRPr="001B326D">
        <w:t>Внесение</w:t>
      </w:r>
      <w:r w:rsidR="00FD3218" w:rsidRPr="001B326D">
        <w:t xml:space="preserve"> изменений в решение Ду</w:t>
      </w:r>
      <w:r w:rsidR="00F912AB" w:rsidRPr="001B326D">
        <w:t>мы городского окру</w:t>
      </w:r>
      <w:r w:rsidR="001B326D">
        <w:t>га от 22.12.2023  № 6</w:t>
      </w:r>
      <w:r w:rsidR="00533C0E" w:rsidRPr="001B326D">
        <w:t>0</w:t>
      </w:r>
      <w:r w:rsidR="00FD3218" w:rsidRPr="001B326D">
        <w:t>-ДГО   «О бюджете муниципального обр</w:t>
      </w:r>
      <w:r w:rsidR="00533C0E" w:rsidRPr="001B326D">
        <w:t>азования – «город Тулун»</w:t>
      </w:r>
      <w:r w:rsidR="001B326D">
        <w:t xml:space="preserve"> на 2024 год и на плановый период 2025 и 2026</w:t>
      </w:r>
      <w:r w:rsidR="007E0A9A" w:rsidRPr="001B326D">
        <w:t xml:space="preserve"> годов»</w:t>
      </w:r>
      <w:r w:rsidR="00C82B72" w:rsidRPr="001B326D">
        <w:t xml:space="preserve"> обусловлено</w:t>
      </w:r>
      <w:r w:rsidR="00C82B72" w:rsidRPr="001B326D">
        <w:rPr>
          <w:sz w:val="28"/>
          <w:szCs w:val="28"/>
        </w:rPr>
        <w:t xml:space="preserve"> </w:t>
      </w:r>
      <w:r w:rsidR="001B326D" w:rsidRPr="001B326D">
        <w:t>необходимостью включения остатков средств</w:t>
      </w:r>
      <w:r w:rsidR="001B326D">
        <w:t xml:space="preserve">, </w:t>
      </w:r>
      <w:r w:rsidR="001B326D" w:rsidRPr="001B326D">
        <w:t xml:space="preserve"> сложившихся на начало текущего финансового года</w:t>
      </w:r>
      <w:r w:rsidR="000F1C2E">
        <w:t>, являющихся согласно части 20 р</w:t>
      </w:r>
      <w:r w:rsidR="001B326D" w:rsidRPr="001B326D">
        <w:t xml:space="preserve">ешения Думы городского округа целевыми средствами. </w:t>
      </w:r>
    </w:p>
    <w:p w:rsidR="00597A5F" w:rsidRDefault="00597A5F" w:rsidP="00FD3218">
      <w:pPr>
        <w:jc w:val="both"/>
      </w:pPr>
    </w:p>
    <w:p w:rsidR="004974A8" w:rsidRPr="004974A8" w:rsidRDefault="004974A8" w:rsidP="004974A8">
      <w:pPr>
        <w:pStyle w:val="a6"/>
        <w:numPr>
          <w:ilvl w:val="0"/>
          <w:numId w:val="1"/>
        </w:numPr>
        <w:jc w:val="center"/>
        <w:rPr>
          <w:b/>
        </w:rPr>
      </w:pPr>
      <w:r w:rsidRPr="004974A8">
        <w:rPr>
          <w:b/>
        </w:rPr>
        <w:t>Результаты экспертизы</w:t>
      </w:r>
    </w:p>
    <w:p w:rsidR="004974A8" w:rsidRPr="004974A8" w:rsidRDefault="004974A8" w:rsidP="004974A8">
      <w:pPr>
        <w:pStyle w:val="a6"/>
        <w:rPr>
          <w:b/>
        </w:rPr>
      </w:pPr>
    </w:p>
    <w:p w:rsidR="000F1C2E" w:rsidRDefault="00FD3218" w:rsidP="009804E2">
      <w:pPr>
        <w:jc w:val="both"/>
      </w:pPr>
      <w:r w:rsidRPr="002369DE">
        <w:t xml:space="preserve">     </w:t>
      </w:r>
      <w:r w:rsidR="009804E2">
        <w:t xml:space="preserve"> </w:t>
      </w:r>
      <w:r w:rsidRPr="002369DE">
        <w:t>Проектом  решения Думы горо</w:t>
      </w:r>
      <w:r w:rsidR="000F1C2E">
        <w:t>дского округа предлагается:</w:t>
      </w:r>
    </w:p>
    <w:p w:rsidR="000F1C2E" w:rsidRDefault="000F1C2E" w:rsidP="009804E2">
      <w:pPr>
        <w:pStyle w:val="a6"/>
        <w:numPr>
          <w:ilvl w:val="0"/>
          <w:numId w:val="3"/>
        </w:numPr>
        <w:ind w:left="0"/>
        <w:jc w:val="both"/>
      </w:pPr>
      <w:r>
        <w:t xml:space="preserve">абзац второй части 18 решения </w:t>
      </w:r>
      <w:r w:rsidRPr="000F1C2E">
        <w:t xml:space="preserve">Думы городского округа </w:t>
      </w:r>
      <w:r>
        <w:t>изложить в следующей редакции:</w:t>
      </w:r>
    </w:p>
    <w:p w:rsidR="000F1C2E" w:rsidRDefault="000F1C2E" w:rsidP="009804E2">
      <w:pPr>
        <w:pStyle w:val="a6"/>
        <w:ind w:left="0"/>
        <w:jc w:val="both"/>
      </w:pPr>
      <w:r>
        <w:t>«на увеличение бюджетных ассигнований местного бюджета в соответствии с пунктами 12, 1</w:t>
      </w:r>
      <w:r>
        <w:t>3 части 19 настоящего решения</w:t>
      </w:r>
      <w:proofErr w:type="gramStart"/>
      <w:r>
        <w:t>;»</w:t>
      </w:r>
      <w:proofErr w:type="gramEnd"/>
      <w:r>
        <w:t>.</w:t>
      </w:r>
    </w:p>
    <w:p w:rsidR="000F1C2E" w:rsidRPr="00A36360" w:rsidRDefault="000F1C2E" w:rsidP="009804E2">
      <w:pPr>
        <w:pStyle w:val="a6"/>
        <w:ind w:left="0"/>
        <w:jc w:val="both"/>
        <w:rPr>
          <w:i/>
        </w:rPr>
      </w:pPr>
      <w:r w:rsidRPr="00A36360">
        <w:rPr>
          <w:i/>
        </w:rPr>
        <w:t>В действующей редакции абзац второй части 18 решения Думы городского округа:</w:t>
      </w:r>
    </w:p>
    <w:p w:rsidR="000F1C2E" w:rsidRDefault="000F1C2E" w:rsidP="009804E2">
      <w:pPr>
        <w:pStyle w:val="a6"/>
        <w:ind w:left="0"/>
        <w:jc w:val="both"/>
      </w:pPr>
      <w:r w:rsidRPr="00A36360">
        <w:rPr>
          <w:i/>
        </w:rPr>
        <w:t>«</w:t>
      </w:r>
      <w:r w:rsidR="002509BD" w:rsidRPr="00A36360">
        <w:rPr>
          <w:i/>
        </w:rPr>
        <w:t>на увеличение бюджетных ассигнований местного бюджета в соответствии с пунктом 12 части 19 на</w:t>
      </w:r>
      <w:r w:rsidR="00A36360">
        <w:rPr>
          <w:i/>
        </w:rPr>
        <w:t>стоящего решения</w:t>
      </w:r>
      <w:proofErr w:type="gramStart"/>
      <w:r w:rsidR="00A36360">
        <w:rPr>
          <w:i/>
        </w:rPr>
        <w:t>;»</w:t>
      </w:r>
      <w:proofErr w:type="gramEnd"/>
      <w:r w:rsidR="00A36360">
        <w:rPr>
          <w:i/>
        </w:rPr>
        <w:t>;</w:t>
      </w:r>
    </w:p>
    <w:p w:rsidR="00A36360" w:rsidRDefault="00A36360" w:rsidP="009804E2">
      <w:pPr>
        <w:pStyle w:val="a6"/>
        <w:numPr>
          <w:ilvl w:val="0"/>
          <w:numId w:val="3"/>
        </w:numPr>
        <w:ind w:left="0"/>
        <w:jc w:val="both"/>
      </w:pPr>
      <w:r>
        <w:t>часть 19 решения дополнить пунктом 13 следующего содержания:</w:t>
      </w:r>
    </w:p>
    <w:p w:rsidR="00A36360" w:rsidRDefault="00A36360" w:rsidP="009804E2">
      <w:pPr>
        <w:pStyle w:val="a6"/>
        <w:ind w:left="0"/>
        <w:jc w:val="both"/>
      </w:pPr>
      <w:proofErr w:type="gramStart"/>
      <w:r>
        <w:t>«13) увеличение бюджетных ассигнований на 2024 год на цели, указанные в первом абзаце части 20</w:t>
      </w:r>
      <w:r w:rsidR="00095556" w:rsidRPr="00095556">
        <w:t xml:space="preserve"> настоящего решения, в объеме, не превышающем остатка средств местного бюджета на начало 2024 года, образовавшегося за счет средств, поступивших от платы за негативное воздействие на окружающую среду, от платежей по искам о возмещении вреда, причиненного окружающей среде, в том числе водным объектам, вследствие нарушений обязательных</w:t>
      </w:r>
      <w:proofErr w:type="gramEnd"/>
      <w:r w:rsidR="00095556" w:rsidRPr="00095556">
        <w:t xml:space="preserve"> </w:t>
      </w:r>
      <w:proofErr w:type="gramStart"/>
      <w:r w:rsidR="00095556" w:rsidRPr="00095556">
        <w:t>требований,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административных штрафов, установленных законами Иркутской области за административные правонарушения в области охраны окружающей среды и природопользования.».</w:t>
      </w:r>
      <w:r>
        <w:t xml:space="preserve"> </w:t>
      </w:r>
      <w:proofErr w:type="gramEnd"/>
    </w:p>
    <w:p w:rsidR="00EB39AF" w:rsidRDefault="00EB39AF" w:rsidP="00EB39AF">
      <w:pPr>
        <w:jc w:val="both"/>
        <w:rPr>
          <w:i/>
        </w:rPr>
      </w:pPr>
      <w:r>
        <w:t>Содержание первого</w:t>
      </w:r>
      <w:r w:rsidR="00E229A0">
        <w:t xml:space="preserve"> абзац</w:t>
      </w:r>
      <w:r>
        <w:t>а</w:t>
      </w:r>
      <w:r w:rsidR="00E229A0">
        <w:t xml:space="preserve"> части 20</w:t>
      </w:r>
      <w:r w:rsidR="00E229A0" w:rsidRPr="00E229A0">
        <w:t xml:space="preserve"> решения</w:t>
      </w:r>
      <w:r w:rsidR="00E229A0">
        <w:t xml:space="preserve"> </w:t>
      </w:r>
      <w:r w:rsidR="00E229A0" w:rsidRPr="00E229A0">
        <w:t>Думы городского округа от 22.12.2023  № 60-ДГО   «О бюджете муниципального образования – «город Тулун» на 2024 год и на плановый период 2025 и 2026 годов»</w:t>
      </w:r>
      <w:r w:rsidR="00E229A0">
        <w:t xml:space="preserve">: </w:t>
      </w:r>
      <w:proofErr w:type="gramStart"/>
      <w:r w:rsidR="00E229A0" w:rsidRPr="00EB39AF">
        <w:rPr>
          <w:i/>
        </w:rPr>
        <w:t>«</w:t>
      </w:r>
      <w:r w:rsidRPr="00EB39AF">
        <w:rPr>
          <w:i/>
        </w:rPr>
        <w:t>Установить, что доходы местного бюджета, поступающие от платы за негативное воздействие на окружающую среду, от платежей по искам о возмещении вреда, причиненного окружающей среде, в том числе водным объектам, вследствие нарушений обязательных требований,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штрафов, установленных Кодексом Российской Федерации об административных правонарушениях за</w:t>
      </w:r>
      <w:proofErr w:type="gramEnd"/>
      <w:r w:rsidRPr="00EB39AF">
        <w:rPr>
          <w:i/>
        </w:rPr>
        <w:t xml:space="preserve"> административные правонарушения в области охраны окружающей среды и природопользования, административных штрафов, установленных законами Иркутской области за административные правонарушения в области охраны окружающей среды и природопользования, напр</w:t>
      </w:r>
      <w:r>
        <w:rPr>
          <w:i/>
        </w:rPr>
        <w:t xml:space="preserve">авляются на цели, определенные </w:t>
      </w:r>
      <w:r w:rsidRPr="00EB39AF">
        <w:rPr>
          <w:i/>
        </w:rPr>
        <w:t>статьями 16.6, 75.1, 78.2 Федерально</w:t>
      </w:r>
      <w:r>
        <w:rPr>
          <w:i/>
        </w:rPr>
        <w:t xml:space="preserve">го закона от 10.01.2002 № 7-ФЗ </w:t>
      </w:r>
      <w:r w:rsidRPr="00EB39AF">
        <w:rPr>
          <w:i/>
        </w:rPr>
        <w:t xml:space="preserve">«Об охране окружающей среды». </w:t>
      </w:r>
    </w:p>
    <w:p w:rsidR="00D41A88" w:rsidRPr="00EB39AF" w:rsidRDefault="00EB39AF" w:rsidP="00EB39AF">
      <w:pPr>
        <w:jc w:val="both"/>
        <w:rPr>
          <w:i/>
        </w:rPr>
      </w:pPr>
      <w:r w:rsidRPr="00EB39AF">
        <w:rPr>
          <w:i/>
        </w:rPr>
        <w:t xml:space="preserve"> </w:t>
      </w:r>
    </w:p>
    <w:p w:rsidR="00A36360" w:rsidRPr="00D41A88" w:rsidRDefault="00D41A88" w:rsidP="00A36360">
      <w:pPr>
        <w:jc w:val="both"/>
        <w:rPr>
          <w:i/>
        </w:rPr>
      </w:pPr>
      <w:r>
        <w:t xml:space="preserve">В соответствии с пунктом 8 статьи 217 Бюджетного кодекса Российской Федерации </w:t>
      </w:r>
      <w:r w:rsidRPr="00D41A88">
        <w:t xml:space="preserve"> </w:t>
      </w:r>
      <w:proofErr w:type="gramStart"/>
      <w:r w:rsidRPr="00D41A88">
        <w:rPr>
          <w:i/>
        </w:rPr>
        <w:t xml:space="preserve">Законами субъектов Российской Федерации и муниципальными правовыми актами представительных органов муниципальных образований, регулирующими бюджетные правоотношения (за исключением закона субъекта Российской Федерации о бюджете </w:t>
      </w:r>
      <w:r w:rsidRPr="00D41A88">
        <w:rPr>
          <w:i/>
        </w:rPr>
        <w:lastRenderedPageBreak/>
        <w:t>субъекта Российской Федерации,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бюджете), могут предусматриваться дополнительные основания для внесения изменений в сводную бюджетную роспись без внесения</w:t>
      </w:r>
      <w:proofErr w:type="gramEnd"/>
      <w:r w:rsidRPr="00D41A88">
        <w:rPr>
          <w:i/>
        </w:rPr>
        <w:t xml:space="preserve"> изменений в закон (решение) о бюджете в соответствии с решениями руководителя финансового органа (руководителя органа управления территориальным государственным внебюджетным фондом) и (или) могут предусматриваться положения об установлении указанных дополнительных оснований в законе (решении) о бюджете.</w:t>
      </w:r>
    </w:p>
    <w:p w:rsidR="00B241E5" w:rsidRDefault="00B241E5" w:rsidP="00A36360">
      <w:pPr>
        <w:jc w:val="both"/>
      </w:pPr>
    </w:p>
    <w:p w:rsidR="00B241E5" w:rsidRPr="00B241E5" w:rsidRDefault="00B241E5" w:rsidP="00A36360">
      <w:pPr>
        <w:jc w:val="both"/>
        <w:rPr>
          <w:i/>
        </w:rPr>
      </w:pPr>
      <w:proofErr w:type="gramStart"/>
      <w:r>
        <w:t>В соответствии с пунктом 3</w:t>
      </w:r>
      <w:r w:rsidRPr="00B241E5">
        <w:t xml:space="preserve"> стат</w:t>
      </w:r>
      <w:r>
        <w:t>ьи 26</w:t>
      </w:r>
      <w:r w:rsidRPr="00B241E5">
        <w:t xml:space="preserve"> главы 4 Положения о бюджетном процессе в муниципальном образовании – «город Тулун», утвержденного решением Думы городского округа от 13.05.2013 № 06-ДГО </w:t>
      </w:r>
      <w:r w:rsidRPr="00B241E5">
        <w:rPr>
          <w:i/>
        </w:rPr>
        <w:t>В сводную бюджетную роспись могут быть внесены изменения в соответствии с решением руководителя финансового органа муниципального образования без внесения изменений в решение о местном бюджете в случаях, установленных Бюджетным кодексом Российской Федерации, и по</w:t>
      </w:r>
      <w:proofErr w:type="gramEnd"/>
      <w:r w:rsidRPr="00B241E5">
        <w:rPr>
          <w:i/>
        </w:rPr>
        <w:t xml:space="preserve"> иным основаниям, связанным с особенностями исполнения бюджета, установленными решением о местном бюджете.</w:t>
      </w:r>
    </w:p>
    <w:p w:rsidR="003A632A" w:rsidRPr="006D3995" w:rsidRDefault="00BA6928" w:rsidP="006D399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</w:t>
      </w:r>
    </w:p>
    <w:p w:rsidR="00FD3218" w:rsidRPr="003A632A" w:rsidRDefault="00FD3218" w:rsidP="003A632A">
      <w:pPr>
        <w:pStyle w:val="a6"/>
        <w:numPr>
          <w:ilvl w:val="0"/>
          <w:numId w:val="1"/>
        </w:numPr>
        <w:jc w:val="center"/>
        <w:rPr>
          <w:rFonts w:eastAsiaTheme="minorHAnsi"/>
          <w:b/>
          <w:lang w:eastAsia="en-US"/>
        </w:rPr>
      </w:pPr>
      <w:r w:rsidRPr="003A632A">
        <w:rPr>
          <w:rFonts w:eastAsiaTheme="minorHAnsi"/>
          <w:b/>
          <w:lang w:eastAsia="en-US"/>
        </w:rPr>
        <w:t>Выводы и рекомендации</w:t>
      </w:r>
    </w:p>
    <w:p w:rsidR="00FD3218" w:rsidRPr="002369DE" w:rsidRDefault="00FD3218" w:rsidP="003A632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1C5EB3" w:rsidRDefault="00FD3218" w:rsidP="00FD3218">
      <w:pPr>
        <w:autoSpaceDE w:val="0"/>
        <w:autoSpaceDN w:val="0"/>
        <w:adjustRightInd w:val="0"/>
        <w:jc w:val="both"/>
      </w:pPr>
      <w:r w:rsidRPr="002936D9">
        <w:rPr>
          <w:rFonts w:eastAsiaTheme="minorHAnsi"/>
          <w:b/>
          <w:lang w:eastAsia="en-US"/>
        </w:rPr>
        <w:t xml:space="preserve">     </w:t>
      </w:r>
      <w:r w:rsidR="002936D9" w:rsidRPr="002936D9">
        <w:rPr>
          <w:rFonts w:eastAsiaTheme="minorHAnsi"/>
          <w:lang w:eastAsia="en-US"/>
        </w:rPr>
        <w:t xml:space="preserve">  </w:t>
      </w:r>
      <w:r w:rsidRPr="002936D9">
        <w:t>П</w:t>
      </w:r>
      <w:r w:rsidR="00E75B7E">
        <w:t>редставленный п</w:t>
      </w:r>
      <w:r w:rsidRPr="002936D9">
        <w:t>роект решения Думы городского округа</w:t>
      </w:r>
      <w:r w:rsidR="004A7061" w:rsidRPr="004A7061">
        <w:t xml:space="preserve"> муниципального образования – «город Тулун» </w:t>
      </w:r>
      <w:r w:rsidRPr="002936D9">
        <w:t xml:space="preserve"> </w:t>
      </w:r>
      <w:r w:rsidR="002936D9" w:rsidRPr="002936D9">
        <w:t>«О внесении изменений в реше</w:t>
      </w:r>
      <w:r w:rsidR="00E75B7E">
        <w:t>ние Думы городского округа от 22.12.2023 № 6</w:t>
      </w:r>
      <w:r w:rsidR="00EE2566">
        <w:t>0</w:t>
      </w:r>
      <w:r w:rsidR="00823E3B">
        <w:t>-ДГО</w:t>
      </w:r>
      <w:r w:rsidR="002936D9" w:rsidRPr="002936D9">
        <w:t xml:space="preserve"> «О бюджете муниципального обр</w:t>
      </w:r>
      <w:r w:rsidR="00EE2566">
        <w:t xml:space="preserve">азования – «город Тулун» на </w:t>
      </w:r>
      <w:r w:rsidR="00E75B7E">
        <w:t>2024</w:t>
      </w:r>
      <w:r w:rsidR="002936D9" w:rsidRPr="002936D9">
        <w:t xml:space="preserve"> год и на плановый</w:t>
      </w:r>
      <w:r w:rsidR="00E75B7E">
        <w:t xml:space="preserve"> период 2025 и 2026</w:t>
      </w:r>
      <w:r w:rsidR="002936D9" w:rsidRPr="002936D9">
        <w:t xml:space="preserve"> годов»</w:t>
      </w:r>
      <w:r w:rsidRPr="002936D9">
        <w:t xml:space="preserve"> </w:t>
      </w:r>
      <w:r w:rsidR="001D26EE">
        <w:t>в целом не противоречи</w:t>
      </w:r>
      <w:bookmarkStart w:id="2" w:name="_GoBack"/>
      <w:bookmarkEnd w:id="2"/>
      <w:r w:rsidR="00E75B7E">
        <w:t>т</w:t>
      </w:r>
      <w:r w:rsidRPr="002936D9">
        <w:t xml:space="preserve"> требованиям бюджетного законодательства Российской Федерации.</w:t>
      </w:r>
    </w:p>
    <w:p w:rsidR="00CB05A1" w:rsidRPr="002936D9" w:rsidRDefault="00CB05A1" w:rsidP="00FD3218">
      <w:pPr>
        <w:autoSpaceDE w:val="0"/>
        <w:autoSpaceDN w:val="0"/>
        <w:adjustRightInd w:val="0"/>
        <w:jc w:val="both"/>
      </w:pPr>
    </w:p>
    <w:p w:rsidR="001C5EB3" w:rsidRPr="001C5EB3" w:rsidRDefault="002936D9" w:rsidP="002936D9">
      <w:pPr>
        <w:contextualSpacing/>
        <w:jc w:val="both"/>
        <w:rPr>
          <w:rFonts w:eastAsia="Calibri"/>
          <w:b/>
          <w:lang w:eastAsia="en-US"/>
        </w:rPr>
      </w:pPr>
      <w:r w:rsidRPr="002936D9">
        <w:rPr>
          <w:rFonts w:eastAsia="Calibri"/>
          <w:lang w:eastAsia="en-US"/>
        </w:rPr>
        <w:t xml:space="preserve">      </w:t>
      </w:r>
      <w:r w:rsidR="005E1671">
        <w:rPr>
          <w:rFonts w:eastAsia="Calibri"/>
          <w:lang w:eastAsia="en-US"/>
        </w:rPr>
        <w:t xml:space="preserve">На основании вышеизложенного </w:t>
      </w:r>
      <w:r w:rsidRPr="002936D9">
        <w:rPr>
          <w:rFonts w:eastAsia="Calibri"/>
          <w:lang w:eastAsia="en-US"/>
        </w:rPr>
        <w:t xml:space="preserve">Контрольно-счетная палата города Тулуна </w:t>
      </w:r>
      <w:r w:rsidRPr="00933260">
        <w:rPr>
          <w:rFonts w:eastAsia="Calibri"/>
          <w:b/>
          <w:lang w:eastAsia="en-US"/>
        </w:rPr>
        <w:t>рекомендует:</w:t>
      </w:r>
    </w:p>
    <w:p w:rsidR="00653E76" w:rsidRPr="00933260" w:rsidRDefault="002936D9" w:rsidP="002936D9">
      <w:pPr>
        <w:jc w:val="both"/>
        <w:rPr>
          <w:rFonts w:eastAsia="Calibri"/>
          <w:b/>
          <w:i/>
          <w:lang w:eastAsia="en-US"/>
        </w:rPr>
      </w:pPr>
      <w:r w:rsidRPr="00ED2C04">
        <w:rPr>
          <w:rFonts w:eastAsia="Calibri"/>
          <w:i/>
          <w:lang w:eastAsia="en-US"/>
        </w:rPr>
        <w:t>Думе городского округа</w:t>
      </w:r>
      <w:r w:rsidRPr="00933260">
        <w:rPr>
          <w:rFonts w:eastAsia="Calibri"/>
          <w:b/>
          <w:i/>
          <w:lang w:eastAsia="en-US"/>
        </w:rPr>
        <w:t xml:space="preserve">: </w:t>
      </w:r>
    </w:p>
    <w:p w:rsidR="00983C7E" w:rsidRDefault="009E1316" w:rsidP="006D3995">
      <w:pPr>
        <w:shd w:val="clear" w:color="auto" w:fill="FFFFFF"/>
        <w:jc w:val="both"/>
      </w:pPr>
      <w:r>
        <w:rPr>
          <w:color w:val="333333"/>
        </w:rPr>
        <w:t xml:space="preserve">      </w:t>
      </w:r>
      <w:r w:rsidR="002936D9" w:rsidRPr="002936D9">
        <w:rPr>
          <w:rFonts w:eastAsia="Calibri"/>
          <w:lang w:eastAsia="en-US"/>
        </w:rPr>
        <w:t xml:space="preserve">Проект решения Думы городского округа </w:t>
      </w:r>
      <w:r w:rsidR="002936D9" w:rsidRPr="002936D9">
        <w:t>муниципального образо</w:t>
      </w:r>
      <w:r w:rsidR="004A7061">
        <w:t>вания – «город Тулун»</w:t>
      </w:r>
      <w:r w:rsidR="002936D9" w:rsidRPr="002936D9">
        <w:t xml:space="preserve"> «О внесении изменений в реше</w:t>
      </w:r>
      <w:r w:rsidR="00E75B7E">
        <w:t>ние Думы городского округа от 22.12.2023 № 6</w:t>
      </w:r>
      <w:r w:rsidR="00EE2566">
        <w:t>0</w:t>
      </w:r>
      <w:r w:rsidR="008C63FD">
        <w:t>-ДГО</w:t>
      </w:r>
      <w:r w:rsidR="002936D9" w:rsidRPr="002936D9">
        <w:t xml:space="preserve"> «О бюджете муниципального образования – «город Тулун</w:t>
      </w:r>
      <w:r w:rsidR="00EE2566">
        <w:t xml:space="preserve">» </w:t>
      </w:r>
      <w:r w:rsidR="00E75B7E">
        <w:t>на 2024 год и на плановый период 2025 и 2026</w:t>
      </w:r>
      <w:r w:rsidR="002936D9" w:rsidRPr="002936D9">
        <w:t xml:space="preserve"> годов» </w:t>
      </w:r>
      <w:r w:rsidR="00041A0F">
        <w:t>принять к рассмотре</w:t>
      </w:r>
      <w:r w:rsidR="00FB252B">
        <w:t>нию.</w:t>
      </w:r>
    </w:p>
    <w:p w:rsidR="006D3995" w:rsidRDefault="006D3995" w:rsidP="006D3995">
      <w:pPr>
        <w:shd w:val="clear" w:color="auto" w:fill="FFFFFF"/>
        <w:jc w:val="both"/>
      </w:pPr>
    </w:p>
    <w:p w:rsidR="006D3995" w:rsidRDefault="006D3995" w:rsidP="006D3995">
      <w:pPr>
        <w:shd w:val="clear" w:color="auto" w:fill="FFFFFF"/>
        <w:jc w:val="both"/>
        <w:rPr>
          <w:rFonts w:eastAsia="Calibri"/>
          <w:b/>
          <w:i/>
          <w:lang w:eastAsia="en-US"/>
        </w:rPr>
      </w:pPr>
    </w:p>
    <w:p w:rsidR="00F60A25" w:rsidRPr="006D3995" w:rsidRDefault="00F60A25" w:rsidP="006D3995">
      <w:pPr>
        <w:shd w:val="clear" w:color="auto" w:fill="FFFFFF"/>
        <w:jc w:val="both"/>
        <w:rPr>
          <w:rFonts w:eastAsia="Calibri"/>
          <w:b/>
          <w:i/>
          <w:lang w:eastAsia="en-US"/>
        </w:rPr>
      </w:pPr>
    </w:p>
    <w:p w:rsidR="00FD3218" w:rsidRPr="002936D9" w:rsidRDefault="00FD3218" w:rsidP="00FD3218">
      <w:pPr>
        <w:jc w:val="both"/>
      </w:pPr>
      <w:r w:rsidRPr="002936D9">
        <w:t xml:space="preserve"> Председатель</w:t>
      </w:r>
    </w:p>
    <w:p w:rsidR="007A768C" w:rsidRDefault="00FD3218" w:rsidP="00FD3218">
      <w:pPr>
        <w:jc w:val="both"/>
      </w:pPr>
      <w:r w:rsidRPr="002936D9">
        <w:t xml:space="preserve"> Контрольно-счетной палаты города Тулуна                                                        </w:t>
      </w:r>
      <w:proofErr w:type="spellStart"/>
      <w:r w:rsidRPr="002936D9">
        <w:t>Л.В.Калинчук</w:t>
      </w:r>
      <w:proofErr w:type="spellEnd"/>
      <w:r w:rsidR="0074772C" w:rsidRPr="002936D9">
        <w:t xml:space="preserve">  </w:t>
      </w:r>
    </w:p>
    <w:sectPr w:rsidR="007A768C" w:rsidSect="008A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7159"/>
    <w:multiLevelType w:val="hybridMultilevel"/>
    <w:tmpl w:val="BF9C5492"/>
    <w:lvl w:ilvl="0" w:tplc="8570A3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21A2B"/>
    <w:multiLevelType w:val="hybridMultilevel"/>
    <w:tmpl w:val="36409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A37E3"/>
    <w:multiLevelType w:val="hybridMultilevel"/>
    <w:tmpl w:val="81BA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E06"/>
    <w:rsid w:val="00000CF6"/>
    <w:rsid w:val="00013B4A"/>
    <w:rsid w:val="000171EC"/>
    <w:rsid w:val="00023A22"/>
    <w:rsid w:val="00025FDD"/>
    <w:rsid w:val="00027EBB"/>
    <w:rsid w:val="00041A0F"/>
    <w:rsid w:val="00041E4A"/>
    <w:rsid w:val="00042D23"/>
    <w:rsid w:val="00050677"/>
    <w:rsid w:val="00051DF7"/>
    <w:rsid w:val="000575E7"/>
    <w:rsid w:val="00062EF9"/>
    <w:rsid w:val="00065450"/>
    <w:rsid w:val="000724BB"/>
    <w:rsid w:val="00076DEF"/>
    <w:rsid w:val="000842F2"/>
    <w:rsid w:val="0009451A"/>
    <w:rsid w:val="00095556"/>
    <w:rsid w:val="00097B44"/>
    <w:rsid w:val="000A0288"/>
    <w:rsid w:val="000B1628"/>
    <w:rsid w:val="000B1EED"/>
    <w:rsid w:val="000B3A02"/>
    <w:rsid w:val="000C6DEF"/>
    <w:rsid w:val="000C7A46"/>
    <w:rsid w:val="000D007B"/>
    <w:rsid w:val="000D1F75"/>
    <w:rsid w:val="000D47ED"/>
    <w:rsid w:val="000F147C"/>
    <w:rsid w:val="000F1C2E"/>
    <w:rsid w:val="0010465D"/>
    <w:rsid w:val="00106F02"/>
    <w:rsid w:val="001070CD"/>
    <w:rsid w:val="0011390B"/>
    <w:rsid w:val="0011665F"/>
    <w:rsid w:val="0012791D"/>
    <w:rsid w:val="00135096"/>
    <w:rsid w:val="00140D66"/>
    <w:rsid w:val="001410B4"/>
    <w:rsid w:val="001459A6"/>
    <w:rsid w:val="00152F6A"/>
    <w:rsid w:val="00153AA7"/>
    <w:rsid w:val="001557DB"/>
    <w:rsid w:val="00164B3C"/>
    <w:rsid w:val="001708AA"/>
    <w:rsid w:val="00170FEE"/>
    <w:rsid w:val="00172133"/>
    <w:rsid w:val="00180C70"/>
    <w:rsid w:val="00184EC9"/>
    <w:rsid w:val="00195CF7"/>
    <w:rsid w:val="001A5F04"/>
    <w:rsid w:val="001B058A"/>
    <w:rsid w:val="001B326D"/>
    <w:rsid w:val="001C0774"/>
    <w:rsid w:val="001C5EB3"/>
    <w:rsid w:val="001D1B00"/>
    <w:rsid w:val="001D26EE"/>
    <w:rsid w:val="001D66FA"/>
    <w:rsid w:val="001E49F8"/>
    <w:rsid w:val="001F181B"/>
    <w:rsid w:val="001F6A23"/>
    <w:rsid w:val="001F7A52"/>
    <w:rsid w:val="002029F1"/>
    <w:rsid w:val="002068AF"/>
    <w:rsid w:val="00214184"/>
    <w:rsid w:val="002144FC"/>
    <w:rsid w:val="002158D9"/>
    <w:rsid w:val="0021738D"/>
    <w:rsid w:val="002233F3"/>
    <w:rsid w:val="00241F05"/>
    <w:rsid w:val="0024597C"/>
    <w:rsid w:val="002466A9"/>
    <w:rsid w:val="002509BD"/>
    <w:rsid w:val="002547C8"/>
    <w:rsid w:val="00261452"/>
    <w:rsid w:val="00261561"/>
    <w:rsid w:val="00262852"/>
    <w:rsid w:val="00262900"/>
    <w:rsid w:val="00273CB5"/>
    <w:rsid w:val="00276587"/>
    <w:rsid w:val="00280A69"/>
    <w:rsid w:val="00283A78"/>
    <w:rsid w:val="002863EF"/>
    <w:rsid w:val="002936D9"/>
    <w:rsid w:val="00294675"/>
    <w:rsid w:val="002A2EAE"/>
    <w:rsid w:val="002A3C1D"/>
    <w:rsid w:val="002B1BF3"/>
    <w:rsid w:val="002B32E6"/>
    <w:rsid w:val="002B5993"/>
    <w:rsid w:val="002C0913"/>
    <w:rsid w:val="002C0BAA"/>
    <w:rsid w:val="002C0DB4"/>
    <w:rsid w:val="002C1157"/>
    <w:rsid w:val="002C208F"/>
    <w:rsid w:val="002C20C6"/>
    <w:rsid w:val="002C6FE1"/>
    <w:rsid w:val="002C7847"/>
    <w:rsid w:val="002D20DA"/>
    <w:rsid w:val="002E6816"/>
    <w:rsid w:val="002F3AC2"/>
    <w:rsid w:val="002F3D47"/>
    <w:rsid w:val="003015D2"/>
    <w:rsid w:val="0030464F"/>
    <w:rsid w:val="00307D5C"/>
    <w:rsid w:val="00344021"/>
    <w:rsid w:val="0035414E"/>
    <w:rsid w:val="00354695"/>
    <w:rsid w:val="00357541"/>
    <w:rsid w:val="00361FE0"/>
    <w:rsid w:val="00367053"/>
    <w:rsid w:val="00370122"/>
    <w:rsid w:val="00370D70"/>
    <w:rsid w:val="00376856"/>
    <w:rsid w:val="003813A6"/>
    <w:rsid w:val="00390C6A"/>
    <w:rsid w:val="00395671"/>
    <w:rsid w:val="003966CF"/>
    <w:rsid w:val="003A632A"/>
    <w:rsid w:val="003B0DF0"/>
    <w:rsid w:val="003B15E5"/>
    <w:rsid w:val="003B5055"/>
    <w:rsid w:val="003B5358"/>
    <w:rsid w:val="003B78FB"/>
    <w:rsid w:val="003C0C0A"/>
    <w:rsid w:val="003C7869"/>
    <w:rsid w:val="003D1D43"/>
    <w:rsid w:val="003E0955"/>
    <w:rsid w:val="003E3A76"/>
    <w:rsid w:val="003E7795"/>
    <w:rsid w:val="003F51A2"/>
    <w:rsid w:val="003F5BD6"/>
    <w:rsid w:val="003F5EE1"/>
    <w:rsid w:val="0040028D"/>
    <w:rsid w:val="00401AE8"/>
    <w:rsid w:val="0040223D"/>
    <w:rsid w:val="00402438"/>
    <w:rsid w:val="0041354F"/>
    <w:rsid w:val="00413DF1"/>
    <w:rsid w:val="00415282"/>
    <w:rsid w:val="0041590F"/>
    <w:rsid w:val="00425417"/>
    <w:rsid w:val="00425DAB"/>
    <w:rsid w:val="00425FDC"/>
    <w:rsid w:val="00426BCD"/>
    <w:rsid w:val="004274CF"/>
    <w:rsid w:val="00432277"/>
    <w:rsid w:val="00432CC9"/>
    <w:rsid w:val="00432FAF"/>
    <w:rsid w:val="00434E82"/>
    <w:rsid w:val="00440FD2"/>
    <w:rsid w:val="0044119C"/>
    <w:rsid w:val="004414C2"/>
    <w:rsid w:val="00445D9D"/>
    <w:rsid w:val="00446BC8"/>
    <w:rsid w:val="00446F8B"/>
    <w:rsid w:val="0045354E"/>
    <w:rsid w:val="004547F4"/>
    <w:rsid w:val="00456757"/>
    <w:rsid w:val="00465F8E"/>
    <w:rsid w:val="0046651A"/>
    <w:rsid w:val="00470A23"/>
    <w:rsid w:val="00472923"/>
    <w:rsid w:val="00477606"/>
    <w:rsid w:val="00480726"/>
    <w:rsid w:val="00481B33"/>
    <w:rsid w:val="004822E7"/>
    <w:rsid w:val="004974A8"/>
    <w:rsid w:val="004977D5"/>
    <w:rsid w:val="004A37DD"/>
    <w:rsid w:val="004A3EEE"/>
    <w:rsid w:val="004A536B"/>
    <w:rsid w:val="004A7061"/>
    <w:rsid w:val="004B15AB"/>
    <w:rsid w:val="004B1D17"/>
    <w:rsid w:val="004B2037"/>
    <w:rsid w:val="004B4DC1"/>
    <w:rsid w:val="004C1EDD"/>
    <w:rsid w:val="004C2CE8"/>
    <w:rsid w:val="004C3D2D"/>
    <w:rsid w:val="004C7B0F"/>
    <w:rsid w:val="004D0507"/>
    <w:rsid w:val="004D36DF"/>
    <w:rsid w:val="004D5A8E"/>
    <w:rsid w:val="004D681F"/>
    <w:rsid w:val="004D6840"/>
    <w:rsid w:val="004E1ED6"/>
    <w:rsid w:val="005023BD"/>
    <w:rsid w:val="005110E3"/>
    <w:rsid w:val="00514028"/>
    <w:rsid w:val="005307A4"/>
    <w:rsid w:val="00533443"/>
    <w:rsid w:val="005337C2"/>
    <w:rsid w:val="00533C0E"/>
    <w:rsid w:val="00537E3C"/>
    <w:rsid w:val="00540E6B"/>
    <w:rsid w:val="00540FC0"/>
    <w:rsid w:val="00551478"/>
    <w:rsid w:val="0055158E"/>
    <w:rsid w:val="00552695"/>
    <w:rsid w:val="005565C0"/>
    <w:rsid w:val="00557382"/>
    <w:rsid w:val="00564578"/>
    <w:rsid w:val="00564847"/>
    <w:rsid w:val="005734D4"/>
    <w:rsid w:val="00573509"/>
    <w:rsid w:val="0057535D"/>
    <w:rsid w:val="00577C62"/>
    <w:rsid w:val="0058657D"/>
    <w:rsid w:val="0059049F"/>
    <w:rsid w:val="00591D60"/>
    <w:rsid w:val="00592167"/>
    <w:rsid w:val="005931C4"/>
    <w:rsid w:val="005937C1"/>
    <w:rsid w:val="00597A5F"/>
    <w:rsid w:val="005B22CF"/>
    <w:rsid w:val="005B3A10"/>
    <w:rsid w:val="005B7039"/>
    <w:rsid w:val="005C0761"/>
    <w:rsid w:val="005C1CF4"/>
    <w:rsid w:val="005C3D73"/>
    <w:rsid w:val="005C4680"/>
    <w:rsid w:val="005C4702"/>
    <w:rsid w:val="005D0C16"/>
    <w:rsid w:val="005D591A"/>
    <w:rsid w:val="005E1671"/>
    <w:rsid w:val="005E33E1"/>
    <w:rsid w:val="005E61C6"/>
    <w:rsid w:val="006044C8"/>
    <w:rsid w:val="0060518F"/>
    <w:rsid w:val="00606FBD"/>
    <w:rsid w:val="006121AA"/>
    <w:rsid w:val="0061389E"/>
    <w:rsid w:val="00615A20"/>
    <w:rsid w:val="006174D1"/>
    <w:rsid w:val="00630135"/>
    <w:rsid w:val="0063034B"/>
    <w:rsid w:val="0063341D"/>
    <w:rsid w:val="00634F9F"/>
    <w:rsid w:val="00637827"/>
    <w:rsid w:val="006378F9"/>
    <w:rsid w:val="00640F8D"/>
    <w:rsid w:val="0064536C"/>
    <w:rsid w:val="00645385"/>
    <w:rsid w:val="00653E76"/>
    <w:rsid w:val="00660C0B"/>
    <w:rsid w:val="00662E75"/>
    <w:rsid w:val="006656B1"/>
    <w:rsid w:val="0067541F"/>
    <w:rsid w:val="00676DEC"/>
    <w:rsid w:val="00682311"/>
    <w:rsid w:val="00684755"/>
    <w:rsid w:val="006876DB"/>
    <w:rsid w:val="0069341A"/>
    <w:rsid w:val="006A1CD2"/>
    <w:rsid w:val="006A244D"/>
    <w:rsid w:val="006B3A22"/>
    <w:rsid w:val="006B5D30"/>
    <w:rsid w:val="006C3C95"/>
    <w:rsid w:val="006C3DFD"/>
    <w:rsid w:val="006C5604"/>
    <w:rsid w:val="006D3946"/>
    <w:rsid w:val="006D3995"/>
    <w:rsid w:val="006D6126"/>
    <w:rsid w:val="006D6E28"/>
    <w:rsid w:val="006E1A25"/>
    <w:rsid w:val="006E2D32"/>
    <w:rsid w:val="006E70CB"/>
    <w:rsid w:val="00704F3F"/>
    <w:rsid w:val="00720DEA"/>
    <w:rsid w:val="007226B1"/>
    <w:rsid w:val="00731488"/>
    <w:rsid w:val="007401CC"/>
    <w:rsid w:val="00743B8F"/>
    <w:rsid w:val="00746492"/>
    <w:rsid w:val="0074772C"/>
    <w:rsid w:val="00747856"/>
    <w:rsid w:val="00747DF7"/>
    <w:rsid w:val="0075015D"/>
    <w:rsid w:val="007657DC"/>
    <w:rsid w:val="007752FB"/>
    <w:rsid w:val="007760D8"/>
    <w:rsid w:val="0077684D"/>
    <w:rsid w:val="00782189"/>
    <w:rsid w:val="0078690F"/>
    <w:rsid w:val="0078739B"/>
    <w:rsid w:val="00792342"/>
    <w:rsid w:val="00792B05"/>
    <w:rsid w:val="007A3A24"/>
    <w:rsid w:val="007A768C"/>
    <w:rsid w:val="007B4F2C"/>
    <w:rsid w:val="007C1B7D"/>
    <w:rsid w:val="007C434C"/>
    <w:rsid w:val="007C43E9"/>
    <w:rsid w:val="007C6990"/>
    <w:rsid w:val="007C7AD8"/>
    <w:rsid w:val="007D2913"/>
    <w:rsid w:val="007D29F4"/>
    <w:rsid w:val="007E0A9A"/>
    <w:rsid w:val="007E6CD2"/>
    <w:rsid w:val="007F0720"/>
    <w:rsid w:val="007F1F17"/>
    <w:rsid w:val="00800D04"/>
    <w:rsid w:val="0080331D"/>
    <w:rsid w:val="0081169D"/>
    <w:rsid w:val="00811E89"/>
    <w:rsid w:val="00816F41"/>
    <w:rsid w:val="00822515"/>
    <w:rsid w:val="00823E3B"/>
    <w:rsid w:val="00833D8F"/>
    <w:rsid w:val="008361EB"/>
    <w:rsid w:val="00836A8F"/>
    <w:rsid w:val="00842815"/>
    <w:rsid w:val="00845B85"/>
    <w:rsid w:val="00851623"/>
    <w:rsid w:val="00852193"/>
    <w:rsid w:val="00852D5A"/>
    <w:rsid w:val="0085662A"/>
    <w:rsid w:val="008574EA"/>
    <w:rsid w:val="008650D9"/>
    <w:rsid w:val="00873799"/>
    <w:rsid w:val="00876C3F"/>
    <w:rsid w:val="00881510"/>
    <w:rsid w:val="00884865"/>
    <w:rsid w:val="00885085"/>
    <w:rsid w:val="00887745"/>
    <w:rsid w:val="00891554"/>
    <w:rsid w:val="00893D25"/>
    <w:rsid w:val="008975F7"/>
    <w:rsid w:val="008A147C"/>
    <w:rsid w:val="008A34E9"/>
    <w:rsid w:val="008A5D4A"/>
    <w:rsid w:val="008B3480"/>
    <w:rsid w:val="008C32EC"/>
    <w:rsid w:val="008C63FD"/>
    <w:rsid w:val="008D655E"/>
    <w:rsid w:val="008E1146"/>
    <w:rsid w:val="008E18F0"/>
    <w:rsid w:val="008E1EE7"/>
    <w:rsid w:val="008F4853"/>
    <w:rsid w:val="00901C4A"/>
    <w:rsid w:val="009039B1"/>
    <w:rsid w:val="0090521E"/>
    <w:rsid w:val="00907ACC"/>
    <w:rsid w:val="00921F90"/>
    <w:rsid w:val="009222D5"/>
    <w:rsid w:val="00933260"/>
    <w:rsid w:val="009336D0"/>
    <w:rsid w:val="00936E06"/>
    <w:rsid w:val="00942088"/>
    <w:rsid w:val="009447C7"/>
    <w:rsid w:val="00950719"/>
    <w:rsid w:val="009516CC"/>
    <w:rsid w:val="00953926"/>
    <w:rsid w:val="00954A58"/>
    <w:rsid w:val="009626C6"/>
    <w:rsid w:val="00965109"/>
    <w:rsid w:val="0096559D"/>
    <w:rsid w:val="0096644E"/>
    <w:rsid w:val="00972F2E"/>
    <w:rsid w:val="009804E2"/>
    <w:rsid w:val="00983903"/>
    <w:rsid w:val="00983C7E"/>
    <w:rsid w:val="00993951"/>
    <w:rsid w:val="009A0FA0"/>
    <w:rsid w:val="009A4DB5"/>
    <w:rsid w:val="009A5A3A"/>
    <w:rsid w:val="009A5FE5"/>
    <w:rsid w:val="009A6084"/>
    <w:rsid w:val="009A7C87"/>
    <w:rsid w:val="009B08EA"/>
    <w:rsid w:val="009B3059"/>
    <w:rsid w:val="009B7753"/>
    <w:rsid w:val="009C117E"/>
    <w:rsid w:val="009C1B84"/>
    <w:rsid w:val="009C218D"/>
    <w:rsid w:val="009C3246"/>
    <w:rsid w:val="009D14E3"/>
    <w:rsid w:val="009E017C"/>
    <w:rsid w:val="009E1316"/>
    <w:rsid w:val="009E4594"/>
    <w:rsid w:val="009F453B"/>
    <w:rsid w:val="009F4D9B"/>
    <w:rsid w:val="00A0211B"/>
    <w:rsid w:val="00A02DA9"/>
    <w:rsid w:val="00A0662E"/>
    <w:rsid w:val="00A07A87"/>
    <w:rsid w:val="00A12882"/>
    <w:rsid w:val="00A2102A"/>
    <w:rsid w:val="00A26A16"/>
    <w:rsid w:val="00A300C3"/>
    <w:rsid w:val="00A32451"/>
    <w:rsid w:val="00A34EB5"/>
    <w:rsid w:val="00A36360"/>
    <w:rsid w:val="00A36991"/>
    <w:rsid w:val="00A45E2D"/>
    <w:rsid w:val="00A4679E"/>
    <w:rsid w:val="00A46CED"/>
    <w:rsid w:val="00A52D46"/>
    <w:rsid w:val="00A53B5C"/>
    <w:rsid w:val="00A62BD7"/>
    <w:rsid w:val="00A807FA"/>
    <w:rsid w:val="00A81752"/>
    <w:rsid w:val="00A81D2E"/>
    <w:rsid w:val="00A844FD"/>
    <w:rsid w:val="00A8559D"/>
    <w:rsid w:val="00A86069"/>
    <w:rsid w:val="00A91FD0"/>
    <w:rsid w:val="00A92453"/>
    <w:rsid w:val="00A93621"/>
    <w:rsid w:val="00AA2371"/>
    <w:rsid w:val="00AB0641"/>
    <w:rsid w:val="00AB29AD"/>
    <w:rsid w:val="00AB4A06"/>
    <w:rsid w:val="00AB4BBE"/>
    <w:rsid w:val="00AB5356"/>
    <w:rsid w:val="00AB68EE"/>
    <w:rsid w:val="00AD44A9"/>
    <w:rsid w:val="00AE069B"/>
    <w:rsid w:val="00AE3B15"/>
    <w:rsid w:val="00AE5EC1"/>
    <w:rsid w:val="00AE6C70"/>
    <w:rsid w:val="00AE703F"/>
    <w:rsid w:val="00AF693C"/>
    <w:rsid w:val="00B005CD"/>
    <w:rsid w:val="00B04187"/>
    <w:rsid w:val="00B06FDE"/>
    <w:rsid w:val="00B102F3"/>
    <w:rsid w:val="00B11CC2"/>
    <w:rsid w:val="00B11D07"/>
    <w:rsid w:val="00B241E5"/>
    <w:rsid w:val="00B25D7C"/>
    <w:rsid w:val="00B34A02"/>
    <w:rsid w:val="00B44BBE"/>
    <w:rsid w:val="00B52E08"/>
    <w:rsid w:val="00B5451E"/>
    <w:rsid w:val="00B7179C"/>
    <w:rsid w:val="00B7273C"/>
    <w:rsid w:val="00B754BC"/>
    <w:rsid w:val="00B77067"/>
    <w:rsid w:val="00B852C0"/>
    <w:rsid w:val="00B9048D"/>
    <w:rsid w:val="00B952E5"/>
    <w:rsid w:val="00B96921"/>
    <w:rsid w:val="00BA45AB"/>
    <w:rsid w:val="00BA5AF1"/>
    <w:rsid w:val="00BA6928"/>
    <w:rsid w:val="00BB1198"/>
    <w:rsid w:val="00BB1F88"/>
    <w:rsid w:val="00BC297D"/>
    <w:rsid w:val="00BC7A22"/>
    <w:rsid w:val="00BC7AA8"/>
    <w:rsid w:val="00BD24C5"/>
    <w:rsid w:val="00BD459F"/>
    <w:rsid w:val="00BD59EC"/>
    <w:rsid w:val="00BD5CBB"/>
    <w:rsid w:val="00BD71FB"/>
    <w:rsid w:val="00BE0706"/>
    <w:rsid w:val="00BF1490"/>
    <w:rsid w:val="00BF59EE"/>
    <w:rsid w:val="00C03751"/>
    <w:rsid w:val="00C03C94"/>
    <w:rsid w:val="00C11F9D"/>
    <w:rsid w:val="00C1509C"/>
    <w:rsid w:val="00C17C71"/>
    <w:rsid w:val="00C33CBF"/>
    <w:rsid w:val="00C36825"/>
    <w:rsid w:val="00C36F3E"/>
    <w:rsid w:val="00C4066D"/>
    <w:rsid w:val="00C40C92"/>
    <w:rsid w:val="00C54968"/>
    <w:rsid w:val="00C5776B"/>
    <w:rsid w:val="00C5785A"/>
    <w:rsid w:val="00C64A90"/>
    <w:rsid w:val="00C64FF3"/>
    <w:rsid w:val="00C7179B"/>
    <w:rsid w:val="00C723AB"/>
    <w:rsid w:val="00C73E29"/>
    <w:rsid w:val="00C76481"/>
    <w:rsid w:val="00C81ACE"/>
    <w:rsid w:val="00C82B72"/>
    <w:rsid w:val="00C974A9"/>
    <w:rsid w:val="00CA3668"/>
    <w:rsid w:val="00CB05A1"/>
    <w:rsid w:val="00CD1573"/>
    <w:rsid w:val="00CD727A"/>
    <w:rsid w:val="00CE16F3"/>
    <w:rsid w:val="00CE22FF"/>
    <w:rsid w:val="00CE514E"/>
    <w:rsid w:val="00CF1EF0"/>
    <w:rsid w:val="00CF2350"/>
    <w:rsid w:val="00D0321A"/>
    <w:rsid w:val="00D05970"/>
    <w:rsid w:val="00D13A22"/>
    <w:rsid w:val="00D13F36"/>
    <w:rsid w:val="00D20755"/>
    <w:rsid w:val="00D26615"/>
    <w:rsid w:val="00D26F37"/>
    <w:rsid w:val="00D270B5"/>
    <w:rsid w:val="00D32CD7"/>
    <w:rsid w:val="00D35CB5"/>
    <w:rsid w:val="00D37822"/>
    <w:rsid w:val="00D41A88"/>
    <w:rsid w:val="00D47ED6"/>
    <w:rsid w:val="00D51C1F"/>
    <w:rsid w:val="00D535D6"/>
    <w:rsid w:val="00D54CE1"/>
    <w:rsid w:val="00D553C5"/>
    <w:rsid w:val="00D66A95"/>
    <w:rsid w:val="00D67314"/>
    <w:rsid w:val="00D80649"/>
    <w:rsid w:val="00D80F46"/>
    <w:rsid w:val="00D8785F"/>
    <w:rsid w:val="00D96563"/>
    <w:rsid w:val="00DA0926"/>
    <w:rsid w:val="00DA47A0"/>
    <w:rsid w:val="00DA5362"/>
    <w:rsid w:val="00DA57E1"/>
    <w:rsid w:val="00DB05C1"/>
    <w:rsid w:val="00DB1638"/>
    <w:rsid w:val="00DB3962"/>
    <w:rsid w:val="00DC4522"/>
    <w:rsid w:val="00DE2F19"/>
    <w:rsid w:val="00DE6233"/>
    <w:rsid w:val="00DE6FC7"/>
    <w:rsid w:val="00E11593"/>
    <w:rsid w:val="00E17812"/>
    <w:rsid w:val="00E17FDD"/>
    <w:rsid w:val="00E229A0"/>
    <w:rsid w:val="00E25D98"/>
    <w:rsid w:val="00E268D3"/>
    <w:rsid w:val="00E30EDF"/>
    <w:rsid w:val="00E350ED"/>
    <w:rsid w:val="00E360A1"/>
    <w:rsid w:val="00E43C3F"/>
    <w:rsid w:val="00E522B6"/>
    <w:rsid w:val="00E54BF0"/>
    <w:rsid w:val="00E564A9"/>
    <w:rsid w:val="00E6150E"/>
    <w:rsid w:val="00E65A96"/>
    <w:rsid w:val="00E7397B"/>
    <w:rsid w:val="00E74B25"/>
    <w:rsid w:val="00E74BD2"/>
    <w:rsid w:val="00E75B7E"/>
    <w:rsid w:val="00E8072A"/>
    <w:rsid w:val="00E84F15"/>
    <w:rsid w:val="00E9057A"/>
    <w:rsid w:val="00E91075"/>
    <w:rsid w:val="00E92FAF"/>
    <w:rsid w:val="00EA1900"/>
    <w:rsid w:val="00EA23D8"/>
    <w:rsid w:val="00EA773F"/>
    <w:rsid w:val="00EB0E5D"/>
    <w:rsid w:val="00EB153F"/>
    <w:rsid w:val="00EB39AF"/>
    <w:rsid w:val="00EB50A0"/>
    <w:rsid w:val="00EB6CBD"/>
    <w:rsid w:val="00ED2C04"/>
    <w:rsid w:val="00ED7BF3"/>
    <w:rsid w:val="00EE2566"/>
    <w:rsid w:val="00EE5967"/>
    <w:rsid w:val="00EF4823"/>
    <w:rsid w:val="00F030A9"/>
    <w:rsid w:val="00F058DD"/>
    <w:rsid w:val="00F109D3"/>
    <w:rsid w:val="00F13D5F"/>
    <w:rsid w:val="00F341D6"/>
    <w:rsid w:val="00F406BF"/>
    <w:rsid w:val="00F417E1"/>
    <w:rsid w:val="00F4547B"/>
    <w:rsid w:val="00F46E38"/>
    <w:rsid w:val="00F50312"/>
    <w:rsid w:val="00F54298"/>
    <w:rsid w:val="00F60A25"/>
    <w:rsid w:val="00F656BE"/>
    <w:rsid w:val="00F66FE1"/>
    <w:rsid w:val="00F732A4"/>
    <w:rsid w:val="00F73B37"/>
    <w:rsid w:val="00F744E3"/>
    <w:rsid w:val="00F81804"/>
    <w:rsid w:val="00F81FF6"/>
    <w:rsid w:val="00F842FB"/>
    <w:rsid w:val="00F85781"/>
    <w:rsid w:val="00F87183"/>
    <w:rsid w:val="00F903E6"/>
    <w:rsid w:val="00F912AB"/>
    <w:rsid w:val="00F915C8"/>
    <w:rsid w:val="00F9269C"/>
    <w:rsid w:val="00F95AC9"/>
    <w:rsid w:val="00FA053D"/>
    <w:rsid w:val="00FA255D"/>
    <w:rsid w:val="00FA4A0B"/>
    <w:rsid w:val="00FA5466"/>
    <w:rsid w:val="00FB252B"/>
    <w:rsid w:val="00FB4423"/>
    <w:rsid w:val="00FC5E01"/>
    <w:rsid w:val="00FD3218"/>
    <w:rsid w:val="00FE1C6B"/>
    <w:rsid w:val="00FE3364"/>
    <w:rsid w:val="00FE675C"/>
    <w:rsid w:val="00FF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974A8"/>
    <w:pPr>
      <w:ind w:left="720"/>
      <w:contextualSpacing/>
    </w:pPr>
  </w:style>
  <w:style w:type="paragraph" w:customStyle="1" w:styleId="ConsPlusNormal">
    <w:name w:val="ConsPlusNormal"/>
    <w:rsid w:val="009F4D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2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24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8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7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1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417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39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899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81025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7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25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16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337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7608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28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672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61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403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65433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3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2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58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3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9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AD7E-D7C1-46DA-BB74-34D2D663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5318</TotalTime>
  <Pages>3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</cp:lastModifiedBy>
  <cp:revision>509</cp:revision>
  <cp:lastPrinted>2024-02-20T08:31:00Z</cp:lastPrinted>
  <dcterms:created xsi:type="dcterms:W3CDTF">2016-03-23T02:19:00Z</dcterms:created>
  <dcterms:modified xsi:type="dcterms:W3CDTF">2024-02-20T08:43:00Z</dcterms:modified>
</cp:coreProperties>
</file>