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  <w:bookmarkStart w:id="0" w:name="_GoBack"/>
      <w:bookmarkEnd w:id="0"/>
    </w:p>
    <w:p w:rsidR="00936E06" w:rsidRDefault="00936E06" w:rsidP="00936E06">
      <w:pPr>
        <w:jc w:val="center"/>
        <w:rPr>
          <w:b/>
        </w:rPr>
      </w:pPr>
      <w:r>
        <w:rPr>
          <w:b/>
        </w:rPr>
        <w:t>Р О С С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>И Р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B614D7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6E06">
        <w:rPr>
          <w:b/>
        </w:rPr>
        <w:t>КОНТРОЛЬНО – СЧЕТНАЯ ПАЛАТА ГОРОД</w:t>
      </w:r>
      <w:r>
        <w:rPr>
          <w:b/>
        </w:rPr>
        <w:t>А 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DC600F">
        <w:rPr>
          <w:b/>
        </w:rPr>
        <w:t>46</w:t>
      </w:r>
      <w:r w:rsidR="001F7A52" w:rsidRPr="00D03137">
        <w:rPr>
          <w:b/>
        </w:rPr>
        <w:t>-э</w:t>
      </w:r>
    </w:p>
    <w:p w:rsidR="00DC600F" w:rsidRDefault="00936E06" w:rsidP="00936E06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>решения  Думы городского округа</w:t>
      </w:r>
    </w:p>
    <w:p w:rsidR="00B41207" w:rsidRPr="00D03137" w:rsidRDefault="00DC600F" w:rsidP="00936E06">
      <w:pPr>
        <w:jc w:val="center"/>
        <w:rPr>
          <w:b/>
        </w:rPr>
      </w:pPr>
      <w:r>
        <w:rPr>
          <w:b/>
        </w:rPr>
        <w:t xml:space="preserve"> «О внесении изменений</w:t>
      </w:r>
      <w:r w:rsidR="00936E06" w:rsidRPr="00D03137">
        <w:rPr>
          <w:b/>
        </w:rPr>
        <w:t xml:space="preserve"> </w:t>
      </w:r>
      <w:r w:rsidR="00F13D5F" w:rsidRPr="00D03137">
        <w:rPr>
          <w:b/>
        </w:rPr>
        <w:t xml:space="preserve"> </w:t>
      </w:r>
      <w:r w:rsidRPr="00DC600F">
        <w:rPr>
          <w:b/>
        </w:rPr>
        <w:t>в Положение о приватизации муниципального имущества муниципального образования – «город Тулун»</w:t>
      </w:r>
      <w:r>
        <w:rPr>
          <w:b/>
        </w:rPr>
        <w:t>»</w:t>
      </w:r>
    </w:p>
    <w:p w:rsidR="00936E06" w:rsidRPr="00D03137" w:rsidRDefault="00936E06" w:rsidP="00936E06">
      <w:pPr>
        <w:jc w:val="both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543B32">
        <w:t>город</w:t>
      </w:r>
      <w:r w:rsidRPr="00D03137">
        <w:t xml:space="preserve"> Тулун                                                                               </w:t>
      </w:r>
      <w:r w:rsidR="00DC600F">
        <w:t xml:space="preserve">         «22</w:t>
      </w:r>
      <w:r w:rsidR="004F03C4">
        <w:t>»  но</w:t>
      </w:r>
      <w:r w:rsidR="00B41207">
        <w:t>ября  2023</w:t>
      </w:r>
      <w:r w:rsidRPr="00D03137">
        <w:t xml:space="preserve"> года </w:t>
      </w:r>
    </w:p>
    <w:p w:rsidR="00FC60A2" w:rsidRPr="00D03137" w:rsidRDefault="00FC60A2" w:rsidP="00936E06">
      <w:pPr>
        <w:jc w:val="both"/>
      </w:pPr>
    </w:p>
    <w:p w:rsidR="00936E06" w:rsidRPr="00D03137" w:rsidRDefault="00936E06" w:rsidP="00936E06">
      <w:pPr>
        <w:jc w:val="both"/>
      </w:pPr>
    </w:p>
    <w:p w:rsidR="00F85781" w:rsidRPr="00D03137" w:rsidRDefault="005C3D73" w:rsidP="007C6990">
      <w:pPr>
        <w:jc w:val="both"/>
      </w:pPr>
      <w:r w:rsidRPr="00D03137">
        <w:t xml:space="preserve">          </w:t>
      </w:r>
      <w:r w:rsidR="00F85781" w:rsidRPr="00D03137">
        <w:t>Настоящее экспертное заключение подготовлено на проект решения Думы городского округа</w:t>
      </w:r>
      <w:r w:rsidR="005D68A7">
        <w:t xml:space="preserve"> </w:t>
      </w:r>
      <w:r w:rsidR="00DC600F" w:rsidRPr="00DC600F">
        <w:t xml:space="preserve">«О внесении изменений  в Положение о приватизации муниципального имущества муниципального образования – «город Тулун»» </w:t>
      </w:r>
      <w:r w:rsidR="001410B4" w:rsidRPr="00D03137">
        <w:t>(далее</w:t>
      </w:r>
      <w:r w:rsidR="005C74AF">
        <w:t xml:space="preserve"> -</w:t>
      </w:r>
      <w:r w:rsidR="001410B4" w:rsidRPr="00D03137">
        <w:t xml:space="preserve"> Проект)</w:t>
      </w:r>
      <w:r w:rsidR="000D47ED" w:rsidRPr="00D03137">
        <w:t xml:space="preserve"> </w:t>
      </w:r>
      <w:r w:rsidR="00F85781" w:rsidRPr="00D03137">
        <w:t>на основании Положения о Контрольно-счетной палате город</w:t>
      </w:r>
      <w:r w:rsidR="00B614D7">
        <w:t>а Тулуна</w:t>
      </w:r>
      <w:r w:rsidR="00F85781" w:rsidRPr="00D03137">
        <w:t>, утвержден</w:t>
      </w:r>
      <w:r w:rsidR="00B614D7">
        <w:t xml:space="preserve">ного решением Думы </w:t>
      </w:r>
      <w:r w:rsidR="005D0EDD">
        <w:t>городского округа от 28.10.2021</w:t>
      </w:r>
      <w:r w:rsidR="00B614D7">
        <w:t xml:space="preserve"> № 2</w:t>
      </w:r>
      <w:r w:rsidR="00F85781" w:rsidRPr="00D03137">
        <w:t xml:space="preserve">4-ДГО, </w:t>
      </w:r>
      <w:r w:rsidR="00564847" w:rsidRPr="00D03137">
        <w:t>в соответствии</w:t>
      </w:r>
      <w:r w:rsidR="008C3304">
        <w:t xml:space="preserve"> </w:t>
      </w:r>
      <w:r w:rsidR="00564847" w:rsidRPr="00D03137">
        <w:t xml:space="preserve"> с обращени</w:t>
      </w:r>
      <w:r w:rsidR="00D03137" w:rsidRPr="00D03137">
        <w:t xml:space="preserve">ем  </w:t>
      </w:r>
      <w:r w:rsidR="00543B32">
        <w:t xml:space="preserve">Думы </w:t>
      </w:r>
      <w:r w:rsidR="00B614D7">
        <w:t xml:space="preserve">городского округа от </w:t>
      </w:r>
      <w:r w:rsidR="00DC600F">
        <w:t>17</w:t>
      </w:r>
      <w:r w:rsidR="004F03C4">
        <w:t>.11</w:t>
      </w:r>
      <w:r w:rsidR="00C07BDF">
        <w:t>.2023</w:t>
      </w:r>
      <w:r w:rsidR="006378F9" w:rsidRPr="00C07BDF">
        <w:t xml:space="preserve"> </w:t>
      </w:r>
      <w:r w:rsidR="00DC600F">
        <w:t>№ 205</w:t>
      </w:r>
      <w:r w:rsidR="00543B32" w:rsidRPr="00C07BDF">
        <w:t>.</w:t>
      </w:r>
      <w:r w:rsidR="008272AD">
        <w:t xml:space="preserve"> </w:t>
      </w:r>
      <w:r w:rsidR="008272AD" w:rsidRPr="008272AD">
        <w:rPr>
          <w:sz w:val="22"/>
          <w:szCs w:val="22"/>
        </w:rPr>
        <w:t xml:space="preserve"> </w:t>
      </w:r>
    </w:p>
    <w:p w:rsidR="00FC60A2" w:rsidRDefault="00FC60A2" w:rsidP="00D031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600F" w:rsidRPr="00DC600F" w:rsidRDefault="00DC600F" w:rsidP="00DC60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C600F">
        <w:rPr>
          <w:rFonts w:eastAsiaTheme="minorHAnsi"/>
          <w:lang w:eastAsia="en-US"/>
        </w:rPr>
        <w:t>1. Общие положения</w:t>
      </w:r>
    </w:p>
    <w:p w:rsidR="00DC600F" w:rsidRPr="00DC600F" w:rsidRDefault="00DC600F" w:rsidP="00DC60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600F" w:rsidRPr="00DC600F" w:rsidRDefault="00DC600F" w:rsidP="007148E7">
      <w:pPr>
        <w:ind w:firstLine="708"/>
        <w:jc w:val="both"/>
        <w:rPr>
          <w:rFonts w:eastAsiaTheme="minorHAnsi"/>
        </w:rPr>
      </w:pPr>
      <w:r w:rsidRPr="00DC600F">
        <w:rPr>
          <w:rFonts w:eastAsiaTheme="minorHAnsi"/>
        </w:rPr>
        <w:t xml:space="preserve">Порядок приватизации государственного и муниципального имущества установлен  </w:t>
      </w:r>
      <w:r>
        <w:rPr>
          <w:rFonts w:eastAsiaTheme="minorHAnsi"/>
        </w:rPr>
        <w:t xml:space="preserve">Федеральным законом от 21.12.2001г. № 178-ФЗ «О приватизации государственного и </w:t>
      </w:r>
      <w:r w:rsidRPr="00DC600F">
        <w:rPr>
          <w:rFonts w:eastAsiaTheme="minorHAnsi"/>
        </w:rPr>
        <w:t>муниципального имущества» (далее по тексту</w:t>
      </w:r>
      <w:r>
        <w:rPr>
          <w:rFonts w:eastAsiaTheme="minorHAnsi"/>
        </w:rPr>
        <w:t xml:space="preserve"> – Федеральный закон № 178-ФЗ).</w:t>
      </w:r>
    </w:p>
    <w:p w:rsidR="00DC600F" w:rsidRPr="00DC600F" w:rsidRDefault="00DC600F" w:rsidP="005D6D9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В соответствии с частью 3 статьи 4 Федерального закона № </w:t>
      </w:r>
      <w:r w:rsidRPr="00DC600F">
        <w:rPr>
          <w:rFonts w:eastAsiaTheme="minorHAnsi"/>
        </w:rPr>
        <w:t>17</w:t>
      </w:r>
      <w:r>
        <w:rPr>
          <w:rFonts w:eastAsiaTheme="minorHAnsi"/>
        </w:rPr>
        <w:t>8-ФЗ «О приватизации государственного и муниципального имущества» приватизация</w:t>
      </w:r>
      <w:r w:rsidR="005D6D90">
        <w:rPr>
          <w:rFonts w:eastAsiaTheme="minorHAnsi"/>
        </w:rPr>
        <w:t xml:space="preserve"> </w:t>
      </w:r>
      <w:r>
        <w:rPr>
          <w:rFonts w:eastAsiaTheme="minorHAnsi"/>
        </w:rPr>
        <w:t xml:space="preserve">муниципального имущества осуществляется органами местного самоуправления самостоятельно в соответствии с </w:t>
      </w:r>
      <w:r w:rsidRPr="00DC600F">
        <w:rPr>
          <w:rFonts w:eastAsiaTheme="minorHAnsi"/>
        </w:rPr>
        <w:t>зак</w:t>
      </w:r>
      <w:r>
        <w:rPr>
          <w:rFonts w:eastAsiaTheme="minorHAnsi"/>
        </w:rPr>
        <w:t xml:space="preserve">онодательством Российской Федерации о </w:t>
      </w:r>
      <w:r>
        <w:rPr>
          <w:rFonts w:eastAsiaTheme="minorHAnsi"/>
          <w:lang w:eastAsia="en-US"/>
        </w:rPr>
        <w:t>приватизации.</w:t>
      </w:r>
    </w:p>
    <w:p w:rsidR="00DC600F" w:rsidRPr="00DC600F" w:rsidRDefault="00DC600F" w:rsidP="005D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00F">
        <w:rPr>
          <w:rFonts w:eastAsiaTheme="minorHAnsi"/>
          <w:lang w:eastAsia="en-US"/>
        </w:rPr>
        <w:t>В соответствии с</w:t>
      </w:r>
      <w:r>
        <w:rPr>
          <w:rFonts w:eastAsiaTheme="minorHAnsi"/>
          <w:lang w:eastAsia="en-US"/>
        </w:rPr>
        <w:t xml:space="preserve"> пунктом 5 части 10 статьи 35 </w:t>
      </w:r>
      <w:r w:rsidRPr="00DC600F">
        <w:rPr>
          <w:rFonts w:eastAsiaTheme="minorHAnsi"/>
          <w:lang w:eastAsia="en-US"/>
        </w:rPr>
        <w:t xml:space="preserve">Федерального закона от 06.10.2003 </w:t>
      </w:r>
      <w:r>
        <w:rPr>
          <w:rFonts w:eastAsiaTheme="minorHAnsi"/>
          <w:lang w:eastAsia="en-US"/>
        </w:rPr>
        <w:t xml:space="preserve">№131-ФЗ «Об общих принципах организации местного самоуправления в Российской </w:t>
      </w:r>
      <w:r w:rsidRPr="00DC600F">
        <w:rPr>
          <w:rFonts w:eastAsiaTheme="minorHAnsi"/>
          <w:lang w:eastAsia="en-US"/>
        </w:rPr>
        <w:t>Федерации»</w:t>
      </w:r>
      <w:r>
        <w:rPr>
          <w:rFonts w:eastAsiaTheme="minorHAnsi"/>
          <w:lang w:eastAsia="en-US"/>
        </w:rPr>
        <w:t xml:space="preserve"> установлено, что определение порядка управления и распоряжения </w:t>
      </w:r>
      <w:r w:rsidRPr="00DC600F">
        <w:rPr>
          <w:rFonts w:eastAsiaTheme="minorHAnsi"/>
          <w:lang w:eastAsia="en-US"/>
        </w:rPr>
        <w:t>имуществом, находящимся в муниципальной собственно</w:t>
      </w:r>
      <w:r>
        <w:rPr>
          <w:rFonts w:eastAsiaTheme="minorHAnsi"/>
          <w:lang w:eastAsia="en-US"/>
        </w:rPr>
        <w:t xml:space="preserve">сти находится в исключительной </w:t>
      </w:r>
      <w:r w:rsidRPr="00DC600F">
        <w:rPr>
          <w:rFonts w:eastAsiaTheme="minorHAnsi"/>
          <w:lang w:eastAsia="en-US"/>
        </w:rPr>
        <w:t xml:space="preserve">компетенции представительного органа муниципального образования. </w:t>
      </w:r>
    </w:p>
    <w:p w:rsidR="00DC600F" w:rsidRPr="00DC600F" w:rsidRDefault="00DC600F" w:rsidP="005D6D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00F">
        <w:rPr>
          <w:rFonts w:eastAsiaTheme="minorHAnsi"/>
          <w:lang w:eastAsia="en-US"/>
        </w:rPr>
        <w:t>В соответств</w:t>
      </w:r>
      <w:r>
        <w:rPr>
          <w:rFonts w:eastAsiaTheme="minorHAnsi"/>
          <w:lang w:eastAsia="en-US"/>
        </w:rPr>
        <w:t xml:space="preserve">ии с частью 3 статьи 51 </w:t>
      </w:r>
      <w:r w:rsidRPr="00DC600F">
        <w:rPr>
          <w:rFonts w:eastAsiaTheme="minorHAnsi"/>
          <w:lang w:eastAsia="en-US"/>
        </w:rPr>
        <w:t>Федер</w:t>
      </w:r>
      <w:r>
        <w:rPr>
          <w:rFonts w:eastAsiaTheme="minorHAnsi"/>
          <w:lang w:eastAsia="en-US"/>
        </w:rPr>
        <w:t xml:space="preserve">ального закона от 06.10.2003 № 131-ФЗ </w:t>
      </w:r>
      <w:r w:rsidRPr="00DC600F">
        <w:rPr>
          <w:rFonts w:eastAsiaTheme="minorHAnsi"/>
          <w:lang w:eastAsia="en-US"/>
        </w:rPr>
        <w:t>«Об общих принципах организации местного самоуправ</w:t>
      </w:r>
      <w:r>
        <w:rPr>
          <w:rFonts w:eastAsiaTheme="minorHAnsi"/>
          <w:lang w:eastAsia="en-US"/>
        </w:rPr>
        <w:t xml:space="preserve">ления в Российской Федерации» порядок и условия приватизации муниципального имущества определяются  </w:t>
      </w:r>
      <w:r w:rsidRPr="00DC600F">
        <w:rPr>
          <w:rFonts w:eastAsiaTheme="minorHAnsi"/>
          <w:lang w:eastAsia="en-US"/>
        </w:rPr>
        <w:t>норм</w:t>
      </w:r>
      <w:r>
        <w:rPr>
          <w:rFonts w:eastAsiaTheme="minorHAnsi"/>
          <w:lang w:eastAsia="en-US"/>
        </w:rPr>
        <w:t xml:space="preserve">ативными правовыми актами органов местного самоуправления </w:t>
      </w:r>
      <w:r w:rsidRPr="00DC600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соответствии с федеральными законами.</w:t>
      </w:r>
    </w:p>
    <w:p w:rsidR="00DC600F" w:rsidRPr="00DC600F" w:rsidRDefault="00DC600F" w:rsidP="00714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C600F">
        <w:rPr>
          <w:rFonts w:eastAsiaTheme="minorHAnsi"/>
          <w:lang w:eastAsia="en-US"/>
        </w:rPr>
        <w:t xml:space="preserve">Положение </w:t>
      </w:r>
      <w:r>
        <w:rPr>
          <w:rFonts w:eastAsiaTheme="minorHAnsi"/>
          <w:lang w:eastAsia="en-US"/>
        </w:rPr>
        <w:t>о</w:t>
      </w:r>
      <w:r w:rsidRPr="00DC600F">
        <w:rPr>
          <w:rFonts w:eastAsiaTheme="minorHAnsi"/>
          <w:lang w:eastAsia="en-US"/>
        </w:rPr>
        <w:t xml:space="preserve"> п</w:t>
      </w:r>
      <w:r>
        <w:rPr>
          <w:rFonts w:eastAsiaTheme="minorHAnsi"/>
          <w:lang w:eastAsia="en-US"/>
        </w:rPr>
        <w:t xml:space="preserve">риватизации муниципального имущества муниципального образования – «город Тулун» </w:t>
      </w:r>
      <w:r w:rsidRPr="00DC600F">
        <w:rPr>
          <w:rFonts w:eastAsiaTheme="minorHAnsi"/>
          <w:lang w:eastAsia="en-US"/>
        </w:rPr>
        <w:t xml:space="preserve">утверждено </w:t>
      </w:r>
      <w:r>
        <w:rPr>
          <w:rFonts w:eastAsiaTheme="minorHAnsi"/>
          <w:lang w:eastAsia="en-US"/>
        </w:rPr>
        <w:t xml:space="preserve">решением Думы городского округа от 01.03.2021 № 05-ДГО «Об утверждении положения о приватизации муниципального </w:t>
      </w:r>
      <w:r w:rsidRPr="00DC600F">
        <w:rPr>
          <w:rFonts w:eastAsiaTheme="minorHAnsi"/>
          <w:lang w:eastAsia="en-US"/>
        </w:rPr>
        <w:t>имущества муниципального образования –</w:t>
      </w:r>
      <w:r w:rsidR="007148E7">
        <w:rPr>
          <w:rFonts w:eastAsiaTheme="minorHAnsi"/>
          <w:lang w:eastAsia="en-US"/>
        </w:rPr>
        <w:t xml:space="preserve"> </w:t>
      </w:r>
      <w:r w:rsidRPr="00DC600F">
        <w:rPr>
          <w:rFonts w:eastAsiaTheme="minorHAnsi"/>
          <w:lang w:eastAsia="en-US"/>
        </w:rPr>
        <w:t>«город Тулун» (</w:t>
      </w:r>
      <w:r>
        <w:rPr>
          <w:rFonts w:eastAsiaTheme="minorHAnsi"/>
          <w:lang w:eastAsia="en-US"/>
        </w:rPr>
        <w:t>далее по тексту - Положение о приватизации).</w:t>
      </w:r>
    </w:p>
    <w:p w:rsidR="00DC600F" w:rsidRPr="00DC600F" w:rsidRDefault="00DC600F" w:rsidP="00DC60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600F" w:rsidRPr="00DC600F" w:rsidRDefault="00DC600F" w:rsidP="00DC600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C600F">
        <w:rPr>
          <w:rFonts w:eastAsiaTheme="minorHAnsi"/>
          <w:lang w:eastAsia="en-US"/>
        </w:rPr>
        <w:t>2. Результаты экспертизы</w:t>
      </w:r>
    </w:p>
    <w:p w:rsidR="00DC600F" w:rsidRPr="00DC600F" w:rsidRDefault="00DC600F" w:rsidP="00DC60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48E7" w:rsidRDefault="007148E7" w:rsidP="00714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Проектом решения предлагается внести </w:t>
      </w:r>
      <w:r w:rsidR="00DC600F" w:rsidRPr="00DC600F">
        <w:rPr>
          <w:rFonts w:eastAsiaTheme="minorHAnsi"/>
          <w:lang w:eastAsia="en-US"/>
        </w:rPr>
        <w:t xml:space="preserve">изменения и </w:t>
      </w:r>
      <w:r>
        <w:rPr>
          <w:rFonts w:eastAsiaTheme="minorHAnsi"/>
          <w:lang w:eastAsia="en-US"/>
        </w:rPr>
        <w:t xml:space="preserve">дополнения в </w:t>
      </w:r>
      <w:r w:rsidR="00DC600F" w:rsidRPr="00DC600F">
        <w:rPr>
          <w:rFonts w:eastAsiaTheme="minorHAnsi"/>
          <w:lang w:eastAsia="en-US"/>
        </w:rPr>
        <w:t xml:space="preserve">действующее Положение о приватизации в </w:t>
      </w:r>
      <w:r>
        <w:rPr>
          <w:rFonts w:eastAsiaTheme="minorHAnsi"/>
          <w:lang w:eastAsia="en-US"/>
        </w:rPr>
        <w:t>связи с изменениями, внесенными:</w:t>
      </w:r>
    </w:p>
    <w:p w:rsidR="007148E7" w:rsidRPr="007148E7" w:rsidRDefault="007148E7" w:rsidP="00714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7148E7">
        <w:rPr>
          <w:rFonts w:eastAsiaTheme="minorHAnsi"/>
          <w:lang w:eastAsia="en-US"/>
        </w:rPr>
        <w:t>Федеральным законом от 14.07.2022 № 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Федерации»;</w:t>
      </w:r>
    </w:p>
    <w:p w:rsidR="007148E7" w:rsidRPr="007148E7" w:rsidRDefault="007148E7" w:rsidP="00714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148E7">
        <w:rPr>
          <w:rFonts w:eastAsiaTheme="minorHAnsi"/>
          <w:lang w:eastAsia="en-US"/>
        </w:rPr>
        <w:t>Федеральным законом от 24.07.2023 № 345-ФЗ «О внесении изменений в Федеральный закон «О приватизации государственного и муниципального имущества» (далее – Закон № 345-ФЗ);</w:t>
      </w:r>
    </w:p>
    <w:p w:rsidR="007148E7" w:rsidRPr="007148E7" w:rsidRDefault="007148E7" w:rsidP="00714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148E7">
        <w:rPr>
          <w:rFonts w:eastAsiaTheme="minorHAnsi"/>
          <w:lang w:eastAsia="en-US"/>
        </w:rPr>
        <w:t>Федеральный закон от 06.02.2023 № 13-ФЗ «О внесении изменений в отдельные законодательные акты Российской Федерации» (далее - Закон № 13 - ФЗ);</w:t>
      </w:r>
    </w:p>
    <w:p w:rsidR="007148E7" w:rsidRPr="007148E7" w:rsidRDefault="007148E7" w:rsidP="00714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148E7">
        <w:rPr>
          <w:rFonts w:eastAsiaTheme="minorHAnsi"/>
          <w:lang w:eastAsia="en-US"/>
        </w:rPr>
        <w:t xml:space="preserve">Федеральный закон от 24.07.2023 № 370-ФЗ «О внесении изменений в отдельные законодательные акты Российской Федерации» (далее - Закон № 370- ФЗ). 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Подпунктом 1.1. Проекта предлагается </w:t>
      </w:r>
      <w:r w:rsidRPr="0086607A">
        <w:rPr>
          <w:rFonts w:eastAsiaTheme="minorHAnsi"/>
          <w:lang w:eastAsia="en-US"/>
        </w:rPr>
        <w:t xml:space="preserve">в </w:t>
      </w:r>
      <w:hyperlink r:id="rId9" w:history="1">
        <w:r w:rsidRPr="0086607A">
          <w:rPr>
            <w:rStyle w:val="aa"/>
            <w:rFonts w:eastAsiaTheme="minorHAnsi"/>
            <w:color w:val="auto"/>
            <w:u w:val="none"/>
            <w:lang w:eastAsia="en-US"/>
          </w:rPr>
          <w:t xml:space="preserve">подпункте 12 пункта 1.4. </w:t>
        </w:r>
      </w:hyperlink>
      <w:r w:rsidRPr="0086607A">
        <w:rPr>
          <w:rFonts w:eastAsiaTheme="minorHAnsi"/>
          <w:lang w:eastAsia="en-US"/>
        </w:rPr>
        <w:t>слово «социально-экономического» исключить</w:t>
      </w:r>
      <w:r>
        <w:rPr>
          <w:rFonts w:eastAsiaTheme="minorHAnsi"/>
          <w:lang w:eastAsia="en-US"/>
        </w:rPr>
        <w:t>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Подпунктом </w:t>
      </w:r>
      <w:r w:rsidRPr="0086607A">
        <w:rPr>
          <w:rFonts w:eastAsiaTheme="minorHAnsi"/>
          <w:lang w:eastAsia="en-US"/>
        </w:rPr>
        <w:t>1.2. </w:t>
      </w:r>
      <w:r>
        <w:rPr>
          <w:rFonts w:eastAsiaTheme="minorHAnsi"/>
          <w:lang w:eastAsia="en-US"/>
        </w:rPr>
        <w:t xml:space="preserve"> Проекта предлагается </w:t>
      </w:r>
      <w:r w:rsidRPr="0086607A">
        <w:rPr>
          <w:rFonts w:eastAsiaTheme="minorHAnsi"/>
          <w:lang w:eastAsia="en-US"/>
        </w:rPr>
        <w:t xml:space="preserve">пункт 4.2. изложить в следующей редакции: 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«4.2. Если иное не определено Федеральным законом от 21.12.2001 № 178- ФЗ «О приватизации государственного и муниципального имущества»,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</w:t>
      </w:r>
      <w:hyperlink r:id="rId10" w:history="1">
        <w:r w:rsidRPr="0086607A">
          <w:rPr>
            <w:rStyle w:val="aa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86607A">
        <w:rPr>
          <w:rFonts w:eastAsiaTheme="minorHAnsi"/>
          <w:lang w:eastAsia="en-US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rFonts w:eastAsiaTheme="minorHAnsi"/>
          <w:lang w:eastAsia="en-US"/>
        </w:rPr>
        <w:t>ные акты Российской Федерации.».</w:t>
      </w:r>
    </w:p>
    <w:p w:rsid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Пунктом </w:t>
      </w:r>
      <w:r w:rsidRPr="0086607A">
        <w:rPr>
          <w:rFonts w:eastAsiaTheme="minorHAnsi"/>
          <w:lang w:eastAsia="en-US"/>
        </w:rPr>
        <w:t>1.3.</w:t>
      </w:r>
      <w:r>
        <w:rPr>
          <w:rFonts w:eastAsiaTheme="minorHAnsi"/>
          <w:lang w:eastAsia="en-US"/>
        </w:rPr>
        <w:t xml:space="preserve"> Проекта предлагается</w:t>
      </w:r>
      <w:r w:rsidRPr="0086607A">
        <w:rPr>
          <w:rFonts w:eastAsiaTheme="minorHAnsi"/>
          <w:lang w:eastAsia="en-US"/>
        </w:rPr>
        <w:t> в пун</w:t>
      </w:r>
      <w:r>
        <w:rPr>
          <w:rFonts w:eastAsiaTheme="minorHAnsi"/>
          <w:lang w:eastAsia="en-US"/>
        </w:rPr>
        <w:t>кте 5.2.: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6607A">
        <w:rPr>
          <w:rFonts w:eastAsiaTheme="minorHAnsi"/>
          <w:lang w:eastAsia="en-US"/>
        </w:rPr>
        <w:t xml:space="preserve">подпункт 17 изложить в следующей редакции:  </w:t>
      </w:r>
    </w:p>
    <w:p w:rsid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«17) сведения об установлении обременения такого имущества публичным сервитутом и (или) ограничениями, предусмотренными Федеральным законом от 21.12.2001 № 178-ФЗ «О приватизации государственного и муниципального имущества» и (или) иными федеральными законами;»;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6607A">
        <w:rPr>
          <w:rFonts w:eastAsiaTheme="minorHAnsi"/>
          <w:lang w:eastAsia="en-US"/>
        </w:rPr>
        <w:t xml:space="preserve">дополнить подпунктом 18 следующего содержания: 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«18) условия конкурса</w:t>
      </w:r>
      <w:r>
        <w:rPr>
          <w:rFonts w:eastAsiaTheme="minorHAnsi"/>
          <w:lang w:eastAsia="en-US"/>
        </w:rPr>
        <w:t>, формы и сроки их выполнения.».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Пунктом 1.4. Проекта предлагается </w:t>
      </w:r>
      <w:r w:rsidRPr="0086607A">
        <w:rPr>
          <w:rFonts w:eastAsiaTheme="minorHAnsi"/>
          <w:lang w:eastAsia="en-US"/>
        </w:rPr>
        <w:t xml:space="preserve">пункт 7.12. изложить в следующей редакции: 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«7.12. В течение пяти рабочих дней с даты подведения итогов аукциона с победителем аукциона либо лицом, признанным единственным участником аукциона, в случае, установленном в абзаце втором пункта 7.4. настоящего Положения, заключается договор купли-продажи. В случае обременения муниципального имущества публичным сервитутом и (или) ограничениями, предусмотренными Федеральным законом от 21.12.2001 № 178-ФЗ «О приватизации государственного и муниципального имущества»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</w:t>
      </w:r>
      <w:r>
        <w:rPr>
          <w:rFonts w:eastAsiaTheme="minorHAnsi"/>
          <w:lang w:eastAsia="en-US"/>
        </w:rPr>
        <w:t>словия указанного обременения.».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Пунктом 1.5. Проекта предлагается </w:t>
      </w:r>
      <w:r w:rsidRPr="0086607A">
        <w:rPr>
          <w:rFonts w:eastAsiaTheme="minorHAnsi"/>
          <w:lang w:eastAsia="en-US"/>
        </w:rPr>
        <w:t>в главе 9: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6607A">
        <w:rPr>
          <w:rFonts w:eastAsiaTheme="minorHAnsi"/>
          <w:lang w:eastAsia="en-US"/>
        </w:rPr>
        <w:t xml:space="preserve"> в </w:t>
      </w:r>
      <w:hyperlink r:id="rId11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пункте 9.1</w:t>
        </w:r>
      </w:hyperlink>
      <w:r w:rsidRPr="00113EA6">
        <w:rPr>
          <w:rFonts w:eastAsiaTheme="minorHAnsi"/>
          <w:lang w:eastAsia="en-US"/>
        </w:rPr>
        <w:t>:</w:t>
      </w:r>
      <w:r w:rsidRPr="0086607A">
        <w:rPr>
          <w:rFonts w:eastAsiaTheme="minorHAnsi"/>
          <w:lang w:eastAsia="en-US"/>
        </w:rPr>
        <w:t xml:space="preserve"> </w:t>
      </w:r>
    </w:p>
    <w:p w:rsidR="0086607A" w:rsidRPr="0086607A" w:rsidRDefault="0086607A" w:rsidP="00113E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после слов «(далее - реестр объектов культурного наследия),» дополнить словами «сети газораспределения, сети газопотребления и объекты таких сетей,»;</w:t>
      </w:r>
    </w:p>
    <w:p w:rsidR="0086607A" w:rsidRPr="0086607A" w:rsidRDefault="008D7F40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hyperlink r:id="rId12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дополнить</w:t>
        </w:r>
      </w:hyperlink>
      <w:r w:rsidR="0086607A" w:rsidRPr="0086607A">
        <w:rPr>
          <w:rFonts w:eastAsiaTheme="minorHAnsi"/>
          <w:lang w:eastAsia="en-US"/>
        </w:rPr>
        <w:t xml:space="preserve"> абзацами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«Особенности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</w:t>
      </w:r>
      <w:hyperlink r:id="rId13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статьей 29</w:t>
        </w:r>
      </w:hyperlink>
      <w:r w:rsidRPr="0086607A">
        <w:rPr>
          <w:rFonts w:eastAsiaTheme="minorHAnsi"/>
          <w:lang w:eastAsia="en-US"/>
        </w:rPr>
        <w:t xml:space="preserve"> Федерального закона </w:t>
      </w:r>
      <w:r w:rsidRPr="0086607A">
        <w:rPr>
          <w:rFonts w:eastAsiaTheme="minorHAnsi"/>
          <w:bCs/>
          <w:lang w:eastAsia="en-US"/>
        </w:rPr>
        <w:t>от 21.12.2001 № 178-ФЗ «О приватизации государственного и муниципального имущества»</w:t>
      </w:r>
      <w:r w:rsidRPr="0086607A">
        <w:rPr>
          <w:rFonts w:eastAsiaTheme="minorHAnsi"/>
          <w:lang w:eastAsia="en-US"/>
        </w:rPr>
        <w:t>.</w:t>
      </w:r>
    </w:p>
    <w:p w:rsidR="0086607A" w:rsidRPr="00113EA6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Особенности продажи сетей газораспределения, сетей газопотребления и объектов таких сетей на конкурсе, в том числе требования к участникам конкурса и сроки </w:t>
      </w:r>
      <w:r w:rsidRPr="0086607A">
        <w:rPr>
          <w:rFonts w:eastAsiaTheme="minorHAnsi"/>
          <w:lang w:eastAsia="en-US"/>
        </w:rPr>
        <w:lastRenderedPageBreak/>
        <w:t xml:space="preserve">выполнения его условий, устанавливаются в соответствии со статьей 30.5 Федерального закона </w:t>
      </w:r>
      <w:r w:rsidRPr="0086607A">
        <w:rPr>
          <w:rFonts w:eastAsiaTheme="minorHAnsi"/>
          <w:bCs/>
          <w:lang w:eastAsia="en-US"/>
        </w:rPr>
        <w:t>от 21.12.2001 № 178-ФЗ «О приватизации государственного и муниципального имущества»</w:t>
      </w:r>
      <w:r w:rsidRPr="0086607A">
        <w:rPr>
          <w:rFonts w:eastAsiaTheme="minorHAnsi"/>
          <w:lang w:eastAsia="en-US"/>
        </w:rPr>
        <w:t>.»;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13EA6">
        <w:rPr>
          <w:rFonts w:eastAsiaTheme="minorHAnsi"/>
          <w:lang w:eastAsia="en-US"/>
        </w:rPr>
        <w:t xml:space="preserve">- </w:t>
      </w:r>
      <w:hyperlink r:id="rId14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абзац первый пункта 9.3</w:t>
        </w:r>
      </w:hyperlink>
      <w:r w:rsidR="0086607A" w:rsidRPr="0086607A">
        <w:rPr>
          <w:rFonts w:eastAsiaTheme="minorHAnsi"/>
          <w:lang w:eastAsia="en-US"/>
        </w:rPr>
        <w:t xml:space="preserve"> после слова «участников» дополнить словами «, если иное не установлено Федеральным законом от 21.12.2001 № 178-ФЗ «О приватизации государственного и муниципального имущества».»;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 xml:space="preserve"> пункт 9.6. признать утратившим силу; 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> в абзаце третьем пункта 9.7. слова «(за исключением предложения о цене продаваемого на конкурсе имущества)» исключить;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> в пункте 9.9. слова «, а также заявить только одно предложение о цене муниципального имущества» исключить;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 xml:space="preserve"> </w:t>
      </w:r>
      <w:bookmarkStart w:id="1" w:name="_Hlk147990894"/>
      <w:r>
        <w:rPr>
          <w:rFonts w:eastAsiaTheme="minorHAnsi"/>
          <w:lang w:eastAsia="en-US"/>
        </w:rPr>
        <w:t xml:space="preserve">пункт </w:t>
      </w:r>
      <w:r w:rsidR="0086607A" w:rsidRPr="0086607A">
        <w:rPr>
          <w:rFonts w:eastAsiaTheme="minorHAnsi"/>
          <w:lang w:eastAsia="en-US"/>
        </w:rPr>
        <w:t>9.15.:</w:t>
      </w:r>
    </w:p>
    <w:p w:rsidR="0086607A" w:rsidRPr="0086607A" w:rsidRDefault="008D7F40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hyperlink r:id="rId15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дополнить</w:t>
        </w:r>
      </w:hyperlink>
      <w:r w:rsidR="0086607A" w:rsidRPr="00113EA6">
        <w:rPr>
          <w:rFonts w:eastAsiaTheme="minorHAnsi"/>
          <w:lang w:eastAsia="en-US"/>
        </w:rPr>
        <w:t xml:space="preserve"> </w:t>
      </w:r>
      <w:r w:rsidR="0086607A" w:rsidRPr="0086607A">
        <w:rPr>
          <w:rFonts w:eastAsiaTheme="minorHAnsi"/>
          <w:lang w:eastAsia="en-US"/>
        </w:rPr>
        <w:t>новым абзацем седьмым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«другие условия, предусмотренные статьей 30.5 Федерального закона от 21.12.2001 № 178-ФЗ «О приватизации государственного и муниципального имущества»</w:t>
      </w:r>
      <w:r w:rsidRPr="0086607A">
        <w:rPr>
          <w:rFonts w:eastAsiaTheme="minorHAnsi"/>
          <w:b/>
          <w:lang w:eastAsia="en-US"/>
        </w:rPr>
        <w:t xml:space="preserve"> </w:t>
      </w:r>
      <w:r w:rsidRPr="0086607A">
        <w:rPr>
          <w:rFonts w:eastAsiaTheme="minorHAnsi"/>
          <w:lang w:eastAsia="en-US"/>
        </w:rPr>
        <w:t>в отношении сетей газораспределения, сетей газопотребления и объектов таких сетей;»;</w:t>
      </w:r>
    </w:p>
    <w:bookmarkEnd w:id="1"/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 xml:space="preserve"> в </w:t>
      </w:r>
      <w:hyperlink r:id="rId16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 xml:space="preserve">пункте </w:t>
        </w:r>
      </w:hyperlink>
      <w:r w:rsidR="0086607A" w:rsidRPr="0086607A">
        <w:rPr>
          <w:rFonts w:eastAsiaTheme="minorHAnsi"/>
          <w:lang w:eastAsia="en-US"/>
        </w:rPr>
        <w:t xml:space="preserve">9.19.: </w:t>
      </w:r>
    </w:p>
    <w:p w:rsidR="0086607A" w:rsidRPr="0086607A" w:rsidRDefault="008D7F40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hyperlink r:id="rId17" w:history="1">
        <w:r w:rsidR="00113EA6">
          <w:rPr>
            <w:rStyle w:val="aa"/>
            <w:rFonts w:eastAsiaTheme="minorHAnsi"/>
            <w:color w:val="auto"/>
            <w:u w:val="none"/>
            <w:lang w:eastAsia="en-US"/>
          </w:rPr>
          <w:t>абзац пятый</w:t>
        </w:r>
      </w:hyperlink>
      <w:r w:rsidR="0086607A" w:rsidRPr="0086607A">
        <w:rPr>
          <w:rFonts w:eastAsiaTheme="minorHAnsi"/>
          <w:lang w:eastAsia="en-US"/>
        </w:rPr>
        <w:t xml:space="preserve"> дополнить словами «, сетей газораспределения, сетей газопотребления и объектов таких сетей»;</w:t>
      </w:r>
    </w:p>
    <w:p w:rsidR="0086607A" w:rsidRPr="0086607A" w:rsidRDefault="008D7F40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hyperlink r:id="rId18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абзац шестой</w:t>
        </w:r>
      </w:hyperlink>
      <w:r w:rsidR="0086607A" w:rsidRPr="0086607A">
        <w:rPr>
          <w:rFonts w:eastAsiaTheme="minorHAnsi"/>
          <w:lang w:eastAsia="en-US"/>
        </w:rPr>
        <w:t xml:space="preserve"> изложить в следующей редакции: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«проведение работ по сохранению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19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86607A">
        <w:rPr>
          <w:rFonts w:eastAsiaTheme="minorHAnsi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Федерации» (далее - объект культурного наследия, находящийся в неудовлетворительном состоянии), в порядке, установленном указанным Федеральным </w:t>
      </w:r>
      <w:hyperlink r:id="rId20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113EA6">
        <w:rPr>
          <w:rFonts w:eastAsiaTheme="minorHAnsi"/>
          <w:lang w:eastAsia="en-US"/>
        </w:rPr>
        <w:t>;»;</w:t>
      </w:r>
    </w:p>
    <w:p w:rsidR="0086607A" w:rsidRPr="0086607A" w:rsidRDefault="008D7F40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hyperlink r:id="rId21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дополнить</w:t>
        </w:r>
      </w:hyperlink>
      <w:r w:rsidR="0086607A" w:rsidRPr="0086607A">
        <w:rPr>
          <w:rFonts w:eastAsiaTheme="minorHAnsi"/>
          <w:lang w:eastAsia="en-US"/>
        </w:rPr>
        <w:t xml:space="preserve"> новым абзацем седьмым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«иные условия в соответствии со статьей 29 Федерального закона от 21.12.2001 № 178-ФЗ «О приватизации государственно</w:t>
      </w:r>
      <w:r w:rsidR="00113EA6">
        <w:rPr>
          <w:rFonts w:eastAsiaTheme="minorHAnsi"/>
          <w:lang w:eastAsia="en-US"/>
        </w:rPr>
        <w:t>го и муниципального имущества.».</w:t>
      </w:r>
      <w:r w:rsidRPr="0086607A">
        <w:rPr>
          <w:rFonts w:eastAsiaTheme="minorHAnsi"/>
          <w:lang w:eastAsia="en-US"/>
        </w:rPr>
        <w:t xml:space="preserve"> 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Пунктом </w:t>
      </w:r>
      <w:r w:rsidR="0086607A" w:rsidRPr="0086607A">
        <w:rPr>
          <w:rFonts w:eastAsiaTheme="minorHAnsi"/>
          <w:lang w:eastAsia="en-US"/>
        </w:rPr>
        <w:t>1.6.</w:t>
      </w:r>
      <w:r>
        <w:rPr>
          <w:rFonts w:eastAsiaTheme="minorHAnsi"/>
          <w:lang w:eastAsia="en-US"/>
        </w:rPr>
        <w:t xml:space="preserve"> Проекта предлагается</w:t>
      </w:r>
      <w:r w:rsidR="0086607A" w:rsidRPr="0086607A">
        <w:rPr>
          <w:rFonts w:eastAsiaTheme="minorHAnsi"/>
          <w:lang w:eastAsia="en-US"/>
        </w:rPr>
        <w:t xml:space="preserve"> в главе 14: 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> </w:t>
      </w:r>
      <w:hyperlink r:id="rId22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пункт 1</w:t>
        </w:r>
      </w:hyperlink>
      <w:r w:rsidR="0086607A" w:rsidRPr="00113EA6">
        <w:rPr>
          <w:rFonts w:eastAsiaTheme="minorHAnsi"/>
          <w:lang w:eastAsia="en-US"/>
        </w:rPr>
        <w:t>4.1</w:t>
      </w:r>
      <w:r w:rsidR="0086607A" w:rsidRPr="0086607A">
        <w:rPr>
          <w:rFonts w:eastAsiaTheme="minorHAnsi"/>
          <w:lang w:eastAsia="en-US"/>
        </w:rPr>
        <w:t>. дополнить абзацем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«Приватизация объекта культурного наследия, являющегося зданием, строением или сооружением, путем продажи на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объектом и необходимого для его использования, в аренду.»; 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 xml:space="preserve"> в пункте 14.3.: </w:t>
      </w:r>
    </w:p>
    <w:p w:rsidR="0086607A" w:rsidRPr="0086607A" w:rsidRDefault="008D7F40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hyperlink r:id="rId23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абзац третий</w:t>
        </w:r>
      </w:hyperlink>
      <w:r w:rsidR="0086607A" w:rsidRPr="0086607A">
        <w:rPr>
          <w:rFonts w:eastAsiaTheme="minorHAnsi"/>
          <w:lang w:eastAsia="en-US"/>
        </w:rPr>
        <w:t xml:space="preserve">  дополнить словами «, за исключением договора аренды земельного участка,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объекта, проведенного в соответствии с Федеральным законом от 21.12.2001 № 178-ФЗ «О приватизации государственног</w:t>
      </w:r>
      <w:r w:rsidR="00113EA6">
        <w:rPr>
          <w:rFonts w:eastAsiaTheme="minorHAnsi"/>
          <w:lang w:eastAsia="en-US"/>
        </w:rPr>
        <w:t>о и муниципального имущества».».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Пунктом 1.7 Проекта предлагается</w:t>
      </w:r>
      <w:r w:rsidR="0086607A" w:rsidRPr="0086607A">
        <w:rPr>
          <w:rFonts w:eastAsiaTheme="minorHAnsi"/>
          <w:lang w:eastAsia="en-US"/>
        </w:rPr>
        <w:t xml:space="preserve"> в </w:t>
      </w:r>
      <w:hyperlink r:id="rId24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 xml:space="preserve">главе </w:t>
        </w:r>
      </w:hyperlink>
      <w:r w:rsidR="0086607A" w:rsidRPr="00113EA6">
        <w:rPr>
          <w:rFonts w:eastAsiaTheme="minorHAnsi"/>
          <w:lang w:eastAsia="en-US"/>
        </w:rPr>
        <w:t>1</w:t>
      </w:r>
      <w:r w:rsidR="0086607A" w:rsidRPr="0086607A">
        <w:rPr>
          <w:rFonts w:eastAsiaTheme="minorHAnsi"/>
          <w:lang w:eastAsia="en-US"/>
        </w:rPr>
        <w:t>5.: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> </w:t>
      </w:r>
      <w:hyperlink r:id="rId25" w:history="1">
        <w:r w:rsidR="0086607A" w:rsidRPr="00113EA6">
          <w:rPr>
            <w:rStyle w:val="aa"/>
            <w:rFonts w:eastAsiaTheme="minorHAnsi"/>
            <w:color w:val="auto"/>
            <w:u w:val="none"/>
            <w:lang w:eastAsia="en-US"/>
          </w:rPr>
          <w:t>пункт</w:t>
        </w:r>
      </w:hyperlink>
      <w:r w:rsidR="0086607A" w:rsidRPr="00113EA6">
        <w:rPr>
          <w:rFonts w:eastAsiaTheme="minorHAnsi"/>
          <w:lang w:eastAsia="en-US"/>
        </w:rPr>
        <w:t xml:space="preserve"> </w:t>
      </w:r>
      <w:r w:rsidR="0086607A" w:rsidRPr="0086607A">
        <w:rPr>
          <w:rFonts w:eastAsiaTheme="minorHAnsi"/>
          <w:lang w:eastAsia="en-US"/>
        </w:rPr>
        <w:t>15.1. изложить в следующей редакции: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«15.1. 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путем внесения таких объектов в качестве вклада в уставный капитал акционерного общества, путем продажи на аукционе (за исключением объекта культурного наследия, находящегося в неудовлетворительном состоянии) или на конкурсе (в отношении объекта культурного наследия, находящегося в неудовлетворительном </w:t>
      </w:r>
      <w:r w:rsidRPr="0086607A">
        <w:rPr>
          <w:rFonts w:eastAsiaTheme="minorHAnsi"/>
          <w:lang w:eastAsia="en-US"/>
        </w:rPr>
        <w:lastRenderedPageBreak/>
        <w:t>состоянии)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таким объектам, требованиями к размещению наружной рекламы на таких объектах и их территориях, а также требованиями к установке надписей и обозначений, содержащих информацию об объекте культурного наследия.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Объекты культурного наследия, включенные в реестр объектов культурного наследия, за исключением объектов культурного наследия, находящихся в неудовлетворительном состоянии, могут приватизироваться субъектами малого и среднего предпринимательства также в порядке, установленном Федеральным </w:t>
      </w:r>
      <w:hyperlink r:id="rId26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113EA6">
        <w:rPr>
          <w:rFonts w:eastAsiaTheme="minorHAnsi"/>
          <w:lang w:eastAsia="en-US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 условии их обременения требованиями, указанными в абзаце первом настоящего пункта, и соблюдения положений </w:t>
      </w:r>
      <w:hyperlink r:id="rId27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пунктов 2</w:t>
        </w:r>
      </w:hyperlink>
      <w:r w:rsidRPr="00113EA6">
        <w:rPr>
          <w:rFonts w:eastAsiaTheme="minorHAnsi"/>
          <w:lang w:eastAsia="en-US"/>
        </w:rPr>
        <w:t xml:space="preserve"> и </w:t>
      </w:r>
      <w:hyperlink r:id="rId28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3</w:t>
        </w:r>
      </w:hyperlink>
      <w:r w:rsidRPr="00113EA6">
        <w:rPr>
          <w:rFonts w:eastAsiaTheme="minorHAnsi"/>
          <w:lang w:eastAsia="en-US"/>
        </w:rPr>
        <w:t xml:space="preserve"> статьи 29 Федерального закона от 21.12.20</w:t>
      </w:r>
      <w:r w:rsidRPr="0086607A">
        <w:rPr>
          <w:rFonts w:eastAsiaTheme="minorHAnsi"/>
          <w:lang w:eastAsia="en-US"/>
        </w:rPr>
        <w:t>01 № 178-ФЗ «О приватизации государственного и муниципального имущества».»;</w:t>
      </w:r>
    </w:p>
    <w:p w:rsidR="0086607A" w:rsidRPr="0086607A" w:rsidRDefault="00113EA6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86607A">
        <w:rPr>
          <w:rFonts w:eastAsiaTheme="minorHAnsi"/>
          <w:lang w:eastAsia="en-US"/>
        </w:rPr>
        <w:t xml:space="preserve"> п</w:t>
      </w:r>
      <w:r w:rsidR="0086607A" w:rsidRPr="0086607A">
        <w:rPr>
          <w:rFonts w:eastAsiaTheme="minorHAnsi"/>
          <w:bCs/>
          <w:lang w:eastAsia="en-US"/>
        </w:rPr>
        <w:t xml:space="preserve">ункт 15.3. изложить в новой редакции: 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«15.3. В случае приватизации объекта культурного наследия, находящегося в неудовлетворительном состоянии, путем продажи на конкурсе условия конкурса должны предусматривать: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13EA6">
        <w:rPr>
          <w:rFonts w:eastAsiaTheme="minorHAnsi"/>
          <w:lang w:eastAsia="en-US"/>
        </w:rPr>
        <w:t xml:space="preserve">1) требования, установленные охранным обязательством, предусмотренным </w:t>
      </w:r>
      <w:hyperlink r:id="rId29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статьей 47.6</w:t>
        </w:r>
      </w:hyperlink>
      <w:r w:rsidRPr="00113EA6">
        <w:rPr>
          <w:rFonts w:eastAsiaTheme="minorHAnsi"/>
          <w:lang w:eastAsia="en-US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- иным охранным документом, предусмотренным </w:t>
      </w:r>
      <w:hyperlink r:id="rId30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пунктом 8 статьи 48</w:t>
        </w:r>
      </w:hyperlink>
      <w:r w:rsidRPr="00113EA6">
        <w:rPr>
          <w:rFonts w:eastAsiaTheme="minorHAnsi"/>
          <w:lang w:eastAsia="en-US"/>
        </w:rPr>
        <w:t xml:space="preserve"> указанного</w:t>
      </w:r>
      <w:r w:rsidRPr="0086607A">
        <w:rPr>
          <w:rFonts w:eastAsiaTheme="minorHAnsi"/>
          <w:lang w:eastAsia="en-US"/>
        </w:rPr>
        <w:t xml:space="preserve"> Федерального закона;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2) иные требования к сохранению, в том числе реставрации, объекта культурного наследия или его части, установленные федеральным органом исполнительной власти, органом исполнительной власти субъекта Российской Федерации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на основании запроса федерального органа исполнительной власти, органа государственной власти субъекта Российской Федерации или органа местного самоуправления, уполномоченных на осуществление функций по приватизации имущества, находящегося в муниципальной собственности;</w:t>
      </w:r>
    </w:p>
    <w:p w:rsidR="0086607A" w:rsidRPr="00113EA6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3) обязательство покупателя обеспечить разработку в определенный срок </w:t>
      </w:r>
      <w:r w:rsidRPr="00113EA6">
        <w:rPr>
          <w:rFonts w:eastAsiaTheme="minorHAnsi"/>
          <w:lang w:eastAsia="en-US"/>
        </w:rPr>
        <w:t xml:space="preserve">проектной документации на проведение работ по сохранению объекта культурного наследия, включая проведение работ по его реставрации, в соответствии с требованиями, предусмотренными </w:t>
      </w:r>
      <w:hyperlink w:anchor="Par1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подпунктами 1</w:t>
        </w:r>
      </w:hyperlink>
      <w:r w:rsidRPr="00113EA6">
        <w:rPr>
          <w:rFonts w:eastAsiaTheme="minorHAnsi"/>
          <w:lang w:eastAsia="en-US"/>
        </w:rPr>
        <w:t xml:space="preserve"> и </w:t>
      </w:r>
      <w:hyperlink w:anchor="Par2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2</w:t>
        </w:r>
      </w:hyperlink>
      <w:r w:rsidRPr="00113EA6">
        <w:rPr>
          <w:rFonts w:eastAsiaTheme="minorHAnsi"/>
          <w:lang w:eastAsia="en-US"/>
        </w:rPr>
        <w:t xml:space="preserve"> настоящего пункта;</w:t>
      </w:r>
    </w:p>
    <w:p w:rsidR="0086607A" w:rsidRPr="00113EA6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13EA6">
        <w:rPr>
          <w:rFonts w:eastAsiaTheme="minorHAnsi"/>
          <w:lang w:eastAsia="en-US"/>
        </w:rPr>
        <w:t xml:space="preserve">4) обязательство покупателя обеспечить проведение работ по сохранению объекта культурного наследия в соответствии с требованиями, предусмотренными </w:t>
      </w:r>
      <w:hyperlink w:anchor="Par1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подпунктами 1</w:t>
        </w:r>
      </w:hyperlink>
      <w:r w:rsidRPr="00113EA6">
        <w:rPr>
          <w:rFonts w:eastAsiaTheme="minorHAnsi"/>
          <w:lang w:eastAsia="en-US"/>
        </w:rPr>
        <w:t xml:space="preserve"> и </w:t>
      </w:r>
      <w:hyperlink w:anchor="Par2" w:history="1">
        <w:r w:rsidRPr="00113EA6">
          <w:rPr>
            <w:rStyle w:val="aa"/>
            <w:rFonts w:eastAsiaTheme="minorHAnsi"/>
            <w:color w:val="auto"/>
            <w:u w:val="none"/>
            <w:lang w:eastAsia="en-US"/>
          </w:rPr>
          <w:t>2</w:t>
        </w:r>
      </w:hyperlink>
      <w:r w:rsidRPr="00113EA6">
        <w:rPr>
          <w:rFonts w:eastAsiaTheme="minorHAnsi"/>
          <w:lang w:eastAsia="en-US"/>
        </w:rPr>
        <w:t xml:space="preserve"> настоящего пункта.»;</w:t>
      </w:r>
    </w:p>
    <w:p w:rsidR="0086607A" w:rsidRPr="00113EA6" w:rsidRDefault="009C305F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113EA6">
        <w:rPr>
          <w:rFonts w:eastAsiaTheme="minorHAnsi"/>
          <w:lang w:eastAsia="en-US"/>
        </w:rPr>
        <w:t xml:space="preserve"> в</w:t>
      </w:r>
      <w:r w:rsidR="0086607A" w:rsidRPr="00113EA6">
        <w:rPr>
          <w:rFonts w:eastAsiaTheme="minorHAnsi"/>
          <w:b/>
          <w:lang w:eastAsia="en-US"/>
        </w:rPr>
        <w:t xml:space="preserve"> </w:t>
      </w:r>
      <w:r w:rsidR="0086607A" w:rsidRPr="00113EA6">
        <w:rPr>
          <w:rFonts w:eastAsiaTheme="minorHAnsi"/>
          <w:bCs/>
          <w:lang w:eastAsia="en-US"/>
        </w:rPr>
        <w:t xml:space="preserve">пункте 15.4.: </w:t>
      </w:r>
    </w:p>
    <w:p w:rsidR="0086607A" w:rsidRPr="00113EA6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113EA6">
        <w:rPr>
          <w:rFonts w:eastAsiaTheme="minorHAnsi"/>
          <w:bCs/>
          <w:lang w:eastAsia="en-US"/>
        </w:rPr>
        <w:t xml:space="preserve">абзац первый признать утратившим силу; </w:t>
      </w:r>
    </w:p>
    <w:bookmarkStart w:id="2" w:name="_Hlk147936897"/>
    <w:p w:rsidR="0086607A" w:rsidRPr="00113EA6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13EA6">
        <w:rPr>
          <w:rFonts w:eastAsiaTheme="minorHAnsi"/>
          <w:lang w:eastAsia="en-US"/>
        </w:rPr>
        <w:fldChar w:fldCharType="begin"/>
      </w:r>
      <w:r w:rsidRPr="00113EA6">
        <w:rPr>
          <w:rFonts w:eastAsiaTheme="minorHAnsi"/>
          <w:lang w:eastAsia="en-US"/>
        </w:rPr>
        <w:instrText xml:space="preserve"> HYPERLINK "consultantplus://offline/ref=54FFE023003EB6589445C5459BF201D108015E98B4D2AFB999979798A90E2C388C61B1E0F950758CBD8B6EBA48A88EEB7DB4B26CD0s6F8G" </w:instrText>
      </w:r>
      <w:r w:rsidRPr="00113EA6">
        <w:rPr>
          <w:rFonts w:eastAsiaTheme="minorHAnsi"/>
          <w:lang w:eastAsia="en-US"/>
        </w:rPr>
        <w:fldChar w:fldCharType="separate"/>
      </w:r>
      <w:r w:rsidRPr="00113EA6">
        <w:rPr>
          <w:rStyle w:val="aa"/>
          <w:rFonts w:eastAsiaTheme="minorHAnsi"/>
          <w:color w:val="auto"/>
          <w:u w:val="none"/>
          <w:lang w:eastAsia="en-US"/>
        </w:rPr>
        <w:t>абзац третий</w:t>
      </w:r>
      <w:r w:rsidRPr="00113EA6">
        <w:rPr>
          <w:rFonts w:eastAsiaTheme="minorHAnsi"/>
          <w:lang w:eastAsia="en-US"/>
        </w:rPr>
        <w:fldChar w:fldCharType="end"/>
      </w:r>
      <w:r w:rsidRPr="00113EA6">
        <w:rPr>
          <w:rFonts w:eastAsiaTheme="minorHAnsi"/>
          <w:lang w:eastAsia="en-US"/>
        </w:rPr>
        <w:t xml:space="preserve"> дополнить предложениями следующего содержания:</w:t>
      </w:r>
    </w:p>
    <w:p w:rsidR="0086607A" w:rsidRPr="00113EA6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13EA6">
        <w:rPr>
          <w:rFonts w:eastAsiaTheme="minorHAnsi"/>
          <w:lang w:eastAsia="en-US"/>
        </w:rPr>
        <w:t>«Задаток для участия в конкурсе по продаже объекта культурного наследия, находящегося в неудовлетворительном состоянии, устанавливается в размере 20 процентов кадастровой стоимости такого объекта культурного наследия. Победителю конкурса возвращается часть задатка в сумме, превышающей цену приобретения данного имущества.»;</w:t>
      </w:r>
    </w:p>
    <w:p w:rsidR="0086607A" w:rsidRPr="00113EA6" w:rsidRDefault="008D7F40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hyperlink r:id="rId31" w:history="1">
        <w:r w:rsidR="0086607A" w:rsidRPr="00113EA6">
          <w:rPr>
            <w:rStyle w:val="aa"/>
            <w:rFonts w:eastAsiaTheme="minorHAnsi"/>
            <w:bCs/>
            <w:color w:val="auto"/>
            <w:u w:val="none"/>
            <w:lang w:eastAsia="en-US"/>
          </w:rPr>
          <w:t>дополнить</w:t>
        </w:r>
      </w:hyperlink>
      <w:r w:rsidR="0086607A" w:rsidRPr="00113EA6">
        <w:rPr>
          <w:rFonts w:eastAsiaTheme="minorHAnsi"/>
          <w:bCs/>
          <w:lang w:eastAsia="en-US"/>
        </w:rPr>
        <w:t xml:space="preserve"> абзацем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86607A">
        <w:rPr>
          <w:rFonts w:eastAsiaTheme="minorHAnsi"/>
          <w:bCs/>
          <w:lang w:eastAsia="en-US"/>
        </w:rPr>
        <w:lastRenderedPageBreak/>
        <w:t>«При проведении конкурса по продаже объекта культурного наследия, находящегося в неудовлетворительном состоянии, в информационном сообщении помимо сведений, указанных в статье 15 Федерального закона от 21.12.2001 № 178-ФЗ «О приватизации государственного и муниципального имущества», указывается величина повышения начальной цены («шаг конкурса»).»;</w:t>
      </w:r>
    </w:p>
    <w:bookmarkEnd w:id="2"/>
    <w:p w:rsidR="0086607A" w:rsidRPr="0086607A" w:rsidRDefault="009C305F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C305F">
        <w:rPr>
          <w:rFonts w:eastAsiaTheme="minorHAnsi"/>
          <w:lang w:eastAsia="en-US"/>
        </w:rPr>
        <w:t xml:space="preserve">- </w:t>
      </w:r>
      <w:hyperlink r:id="rId32" w:history="1">
        <w:r w:rsidR="0086607A" w:rsidRPr="009C305F">
          <w:rPr>
            <w:rStyle w:val="aa"/>
            <w:rFonts w:eastAsiaTheme="minorHAnsi"/>
            <w:color w:val="auto"/>
            <w:u w:val="none"/>
            <w:lang w:eastAsia="en-US"/>
          </w:rPr>
          <w:t xml:space="preserve">пункт </w:t>
        </w:r>
      </w:hyperlink>
      <w:r w:rsidR="0086607A" w:rsidRPr="0086607A">
        <w:rPr>
          <w:rFonts w:eastAsiaTheme="minorHAnsi"/>
          <w:lang w:eastAsia="en-US"/>
        </w:rPr>
        <w:t>15.5. дополнить абзацем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«Документом,  подтверждающим  выполнение условий конкурса, является акт  приемки  выполненных  работ  по  сохранению объекта культурного наследия, выданный  новому  собственнику  такого  объекта  органом  охраны объектов культурного  наследия  в  соответствии  с  Федеральным законом от 25 июня 2002  года  № 73-ФЗ «Об объектах культурного наследия (памятниках истории и культуры) народов Российской Федерации.»</w:t>
      </w:r>
      <w:r w:rsidR="00631050">
        <w:rPr>
          <w:rFonts w:eastAsiaTheme="minorHAnsi"/>
          <w:lang w:eastAsia="en-US"/>
        </w:rPr>
        <w:t>.</w:t>
      </w:r>
    </w:p>
    <w:p w:rsidR="0086607A" w:rsidRPr="006F6DA1" w:rsidRDefault="006F6DA1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Пунктом</w:t>
      </w:r>
      <w:r w:rsidR="009C305F">
        <w:rPr>
          <w:rFonts w:eastAsiaTheme="minorHAnsi"/>
          <w:lang w:eastAsia="en-US"/>
        </w:rPr>
        <w:t xml:space="preserve"> </w:t>
      </w:r>
      <w:r w:rsidR="009C305F" w:rsidRPr="006F6DA1">
        <w:rPr>
          <w:rFonts w:eastAsiaTheme="minorHAnsi"/>
          <w:lang w:eastAsia="en-US"/>
        </w:rPr>
        <w:t>1</w:t>
      </w:r>
      <w:r w:rsidR="0086607A" w:rsidRPr="006F6DA1">
        <w:rPr>
          <w:rFonts w:eastAsiaTheme="minorHAnsi"/>
          <w:lang w:eastAsia="en-US"/>
        </w:rPr>
        <w:t>.</w:t>
      </w:r>
      <w:r w:rsidR="009C305F" w:rsidRPr="006F6DA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предлагается</w:t>
      </w:r>
      <w:r w:rsidR="0086607A" w:rsidRPr="006F6DA1">
        <w:rPr>
          <w:rFonts w:eastAsiaTheme="minorHAnsi"/>
          <w:lang w:eastAsia="en-US"/>
        </w:rPr>
        <w:t xml:space="preserve"> в </w:t>
      </w:r>
      <w:hyperlink r:id="rId33" w:history="1">
        <w:r w:rsidR="0086607A" w:rsidRPr="006F6DA1">
          <w:rPr>
            <w:rStyle w:val="aa"/>
            <w:rFonts w:eastAsiaTheme="minorHAnsi"/>
            <w:color w:val="auto"/>
            <w:u w:val="none"/>
            <w:lang w:eastAsia="en-US"/>
          </w:rPr>
          <w:t>главе</w:t>
        </w:r>
      </w:hyperlink>
      <w:r w:rsidR="0086607A" w:rsidRPr="006F6DA1">
        <w:rPr>
          <w:rFonts w:eastAsiaTheme="minorHAnsi"/>
          <w:lang w:eastAsia="en-US"/>
        </w:rPr>
        <w:t xml:space="preserve"> 16:</w:t>
      </w:r>
    </w:p>
    <w:p w:rsidR="0086607A" w:rsidRPr="006F6DA1" w:rsidRDefault="006F6DA1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6F6DA1">
        <w:rPr>
          <w:rFonts w:eastAsiaTheme="minorHAnsi"/>
          <w:lang w:eastAsia="en-US"/>
        </w:rPr>
        <w:t xml:space="preserve"> в </w:t>
      </w:r>
      <w:hyperlink r:id="rId34" w:history="1">
        <w:r w:rsidR="0086607A" w:rsidRPr="006F6DA1">
          <w:rPr>
            <w:rStyle w:val="aa"/>
            <w:rFonts w:eastAsiaTheme="minorHAnsi"/>
            <w:color w:val="auto"/>
            <w:u w:val="none"/>
            <w:lang w:eastAsia="en-US"/>
          </w:rPr>
          <w:t>абзаце первом пункта 1</w:t>
        </w:r>
      </w:hyperlink>
      <w:r w:rsidR="0086607A" w:rsidRPr="006F6DA1">
        <w:rPr>
          <w:rFonts w:eastAsiaTheme="minorHAnsi"/>
          <w:lang w:eastAsia="en-US"/>
        </w:rPr>
        <w:t>6.1. слово «Объекты» заменить словами «Если иное не установлено настоящим Федеральным законом, объекты»;</w:t>
      </w:r>
    </w:p>
    <w:p w:rsidR="0086607A" w:rsidRPr="006F6DA1" w:rsidRDefault="006F6DA1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86607A" w:rsidRPr="006F6DA1">
        <w:rPr>
          <w:rFonts w:eastAsiaTheme="minorHAnsi"/>
          <w:lang w:eastAsia="en-US"/>
        </w:rPr>
        <w:t xml:space="preserve"> </w:t>
      </w:r>
      <w:bookmarkStart w:id="3" w:name="_Hlk147992418"/>
      <w:r w:rsidR="0086607A" w:rsidRPr="006F6DA1">
        <w:rPr>
          <w:rFonts w:eastAsiaTheme="minorHAnsi"/>
          <w:lang w:eastAsia="en-US"/>
        </w:rPr>
        <w:t xml:space="preserve">пункт 16.2. </w:t>
      </w:r>
      <w:bookmarkEnd w:id="3"/>
      <w:r w:rsidR="0086607A" w:rsidRPr="006F6DA1">
        <w:rPr>
          <w:rFonts w:eastAsiaTheme="minorHAnsi"/>
          <w:lang w:eastAsia="en-US"/>
        </w:rPr>
        <w:t xml:space="preserve">изложить в следующей редакции: 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F6DA1">
        <w:rPr>
          <w:rFonts w:eastAsiaTheme="minorHAnsi"/>
          <w:lang w:eastAsia="en-US"/>
        </w:rPr>
        <w:t xml:space="preserve">«16.2. Указанное в </w:t>
      </w:r>
      <w:hyperlink r:id="rId35" w:history="1">
        <w:r w:rsidRPr="006F6DA1">
          <w:rPr>
            <w:rStyle w:val="aa"/>
            <w:rFonts w:eastAsiaTheme="minorHAnsi"/>
            <w:color w:val="auto"/>
            <w:u w:val="none"/>
            <w:lang w:eastAsia="en-US"/>
          </w:rPr>
          <w:t>пункте 1</w:t>
        </w:r>
      </w:hyperlink>
      <w:r w:rsidRPr="006F6DA1">
        <w:rPr>
          <w:rFonts w:eastAsiaTheme="minorHAnsi"/>
          <w:lang w:eastAsia="en-US"/>
        </w:rPr>
        <w:t>6.1 настоящего Положения ограничение не распространяется на случаи, если объекты электросетевого</w:t>
      </w:r>
      <w:r w:rsidRPr="0086607A">
        <w:rPr>
          <w:rFonts w:eastAsiaTheme="minorHAnsi"/>
          <w:lang w:eastAsia="en-US"/>
        </w:rPr>
        <w:t xml:space="preserve"> хозяйства, источники тепловой энергии, тепловые сети, централизованные системы горячего водоснабжения и (или) отдельные объекты таких систем, сети газораспределения, сети газопотребления и объекты таких сетей являются основными производственными фондами унитарного предприятия. При этом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систем, сети газораспределения, сети газопотребления и объекты таких сетей признаются основными производственными фондами унитарного предприятия в случае, если выручка унитарного предприятия от реализации товаров, оказания услуг с использованием данных объектов превышает выручку от каждого иного вида деятельности, осуществляемого унитарным предприятием согласно его уставу.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 xml:space="preserve">Особенности приватизации сетей газораспределения, сетей газопотребления и объектов таких сетей, не являющихся основными производственными фондами унитарного предприятия, устанавливаются в соответствии со </w:t>
      </w:r>
      <w:hyperlink r:id="rId36" w:history="1">
        <w:r w:rsidRPr="006F6DA1">
          <w:rPr>
            <w:rStyle w:val="aa"/>
            <w:rFonts w:eastAsiaTheme="minorHAnsi"/>
            <w:color w:val="auto"/>
            <w:u w:val="none"/>
            <w:lang w:eastAsia="en-US"/>
          </w:rPr>
          <w:t>статьей 30.5</w:t>
        </w:r>
      </w:hyperlink>
      <w:r w:rsidRPr="0086607A">
        <w:rPr>
          <w:rFonts w:eastAsiaTheme="minorHAnsi"/>
          <w:lang w:eastAsia="en-US"/>
        </w:rPr>
        <w:t xml:space="preserve"> Федерального закона от 21.12.2001 № 178-ФЗ «О приватизации государственного</w:t>
      </w:r>
      <w:r w:rsidR="00631050">
        <w:rPr>
          <w:rFonts w:eastAsiaTheme="minorHAnsi"/>
          <w:lang w:eastAsia="en-US"/>
        </w:rPr>
        <w:t xml:space="preserve"> и муниципального имущества».».</w:t>
      </w:r>
    </w:p>
    <w:p w:rsidR="0086607A" w:rsidRPr="0086607A" w:rsidRDefault="006F6DA1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Пунктом 1.9 предлагается п</w:t>
      </w:r>
      <w:r w:rsidR="0086607A" w:rsidRPr="0086607A">
        <w:rPr>
          <w:rFonts w:eastAsiaTheme="minorHAnsi"/>
          <w:lang w:eastAsia="en-US"/>
        </w:rPr>
        <w:t xml:space="preserve">осле главы 18 дополнить главой </w:t>
      </w:r>
      <w:bookmarkStart w:id="4" w:name="_Hlk147929903"/>
      <w:r w:rsidR="0086607A" w:rsidRPr="0086607A">
        <w:rPr>
          <w:rFonts w:eastAsiaTheme="minorHAnsi"/>
          <w:lang w:eastAsia="en-US"/>
        </w:rPr>
        <w:t>1</w:t>
      </w:r>
      <w:bookmarkEnd w:id="4"/>
      <w:r w:rsidR="0086607A" w:rsidRPr="0086607A">
        <w:rPr>
          <w:rFonts w:eastAsiaTheme="minorHAnsi"/>
          <w:lang w:eastAsia="en-US"/>
        </w:rPr>
        <w:t>8</w:t>
      </w:r>
      <w:r w:rsidR="0086607A" w:rsidRPr="0086607A">
        <w:rPr>
          <w:rFonts w:eastAsiaTheme="minorHAnsi"/>
          <w:vertAlign w:val="superscript"/>
          <w:lang w:eastAsia="en-US"/>
        </w:rPr>
        <w:t>1</w:t>
      </w:r>
      <w:r w:rsidR="0086607A" w:rsidRPr="0086607A">
        <w:rPr>
          <w:rFonts w:eastAsiaTheme="minorHAnsi"/>
          <w:lang w:eastAsia="en-US"/>
        </w:rPr>
        <w:t>.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«Глава 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</w:t>
      </w:r>
      <w:r w:rsidRPr="0086607A">
        <w:rPr>
          <w:rFonts w:eastAsiaTheme="minorHAnsi"/>
          <w:vertAlign w:val="superscript"/>
          <w:lang w:eastAsia="en-US"/>
        </w:rPr>
        <w:t xml:space="preserve"> </w:t>
      </w:r>
      <w:r w:rsidRPr="0086607A">
        <w:rPr>
          <w:rFonts w:eastAsiaTheme="minorHAnsi"/>
          <w:lang w:eastAsia="en-US"/>
        </w:rPr>
        <w:t>Особенности приватизации сетей газораспределения, сетей газопотребления и объектов таких сетей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.1. Сети газораспределения, сети газопотребления и объекты таких сетей, используемые для газоснабжения потребителей газа (далее - объекты газоснабжения), могут приватизироваться в порядке и способами, которые предусмотрены Федеральным законом</w:t>
      </w:r>
      <w:r w:rsidRPr="0086607A">
        <w:rPr>
          <w:rFonts w:eastAsiaTheme="minorHAnsi"/>
          <w:bCs/>
          <w:lang w:eastAsia="en-US"/>
        </w:rPr>
        <w:t xml:space="preserve"> от 21.12.2001 № 178-ФЗ «О приватизации государственного и муниципального имущества»</w:t>
      </w:r>
      <w:r w:rsidRPr="0086607A">
        <w:rPr>
          <w:rFonts w:eastAsiaTheme="minorHAnsi"/>
          <w:lang w:eastAsia="en-US"/>
        </w:rPr>
        <w:t>, с учетом особенностей, установленных статьей 30.5. Федерального закона от 21.12.2001 № 178-ФЗ «О приватизации государственного и муниципального имущества», при условии обременения объектов газоснабжения обязательствами по эксплуатации (далее - эксплуатационные обязательства).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 xml:space="preserve">.2. Понятия «потребитель газа» и «газораспределительная организация» в настоящей главе используются в том же значении, </w:t>
      </w:r>
      <w:r w:rsidRPr="006F6DA1">
        <w:rPr>
          <w:rFonts w:eastAsiaTheme="minorHAnsi"/>
          <w:lang w:eastAsia="en-US"/>
        </w:rPr>
        <w:t xml:space="preserve">что и в </w:t>
      </w:r>
      <w:hyperlink r:id="rId37" w:history="1">
        <w:r w:rsidRPr="006F6DA1">
          <w:rPr>
            <w:rStyle w:val="aa"/>
            <w:rFonts w:eastAsiaTheme="minorHAnsi"/>
            <w:color w:val="auto"/>
            <w:u w:val="none"/>
            <w:lang w:eastAsia="en-US"/>
          </w:rPr>
          <w:t>статье 2</w:t>
        </w:r>
      </w:hyperlink>
      <w:r w:rsidRPr="006F6DA1">
        <w:rPr>
          <w:rFonts w:eastAsiaTheme="minorHAnsi"/>
          <w:lang w:eastAsia="en-US"/>
        </w:rPr>
        <w:t xml:space="preserve"> Федерального</w:t>
      </w:r>
      <w:r w:rsidRPr="0086607A">
        <w:rPr>
          <w:rFonts w:eastAsiaTheme="minorHAnsi"/>
          <w:lang w:eastAsia="en-US"/>
        </w:rPr>
        <w:t xml:space="preserve"> закона от 31 марта 1999 года № 69-ФЗ «О газоснабжении в Российской Федерации».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.3. Решение об условиях приватизации объекта газоснабжения и договор купли-продажи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lastRenderedPageBreak/>
        <w:t>В случае отсутствия в договоре купли-продажи объекта газоснабжения существенного условия, предусматривающего обременение объекта газоснабжения эксплуатационными обязательствами, сделка приватизации объекта газоснабжения является ничтожной.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.4. 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 Эксплуатационные обязательства в отношении объектов газоснабжения, являющихся сложными вещами, распространяются на все их составные части.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.5. Разделение (дробление) объектов газоснабжения на части не допускается.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.6. Государственная регистрация ограничений (обременений) права собственности на объекты газоснабжения в виде эксплуатационных обязательств осуществляется одновременно с государственной регистрацией права собственности на объекты газоснабжения.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.7.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купли-продажи объекта газоснабжения следующих условий: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1) лицо является газораспределительной организацией;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2) лицо осуществляет эксплуатацию приватизируемого объекта газоснабжения на законном основании, в том числе в соответствии с договором безвозмездного пользования, договором аренды или в силу иного вещного или обязательственного права владения и (или) пользования объектом газоснабжения, непрерывно в течение двух и более лет.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.8. Уступка преимущественного права на приобретение приватизируемого объекта газоснабжения не допускается.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.9. В случае включения объекта газоснабжения в прогнозный план (программу) приватизации муниципального имущества органом местного самоуправления, уполномоченными на осуществление функций по приватизации объектов газоснабжения (далее в настоящей главе - орган, уполномоченный на осуществление функций по приватизации объектов газоснабжения), лицо, обладающее преимущественным правом покупки объекта газоснабжения, предусмотренным пунктом 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.7 настоящей главы, в течение девяноста календарных дней с даты размещения на официальном сайте в сети «Интернет» прогнозного плана (программы) приватизации муниципального имущества, вправе направить в орган, уполномоченный на осуществление функций по приватизации объектов газоснабжения, заявление о намерении заключить договор купли-продажи объекта газоснабжения.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.10. При получении заявления, указанного в пункте 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.9 настоящей главы, орган, уполномоченный на осуществление функций по приватизации объектов газоснабжения: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1) обеспечивает заключение договора на проведение оценки рыночной стоимости объекта газоснабжения в порядке, установленном законодательством Российской Федерации об оценочной деятельности, в двухмесячный срок с даты получения заявления;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2) принимает решение об условиях приватизации объекта газоснабжения в двухнедельный срок с даты принятия отчета о его оценке;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lastRenderedPageBreak/>
        <w:t>3) направляет заказным письмом с уведомлением о вручении лицу, обладающему преимущественным правом покупки объекта газоснабжения, проект договора купли-продажи объекта газоснабжения и копию решения об условиях приватизации объекта газоснабжения в десятидневный срок с даты принятия указанного решения.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.11. В случае намерения лица, обладающего преимущественным правом покупки объекта газоснабжения, воспользоваться указанным правом договор купли-продажи объекта газоснабжения должен быть заключен не позднее чем в течение тридцати календарных дней со дня получения этим лицом документов, указанных в подпункте 3 пункта 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.10 настоящей главы.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.12. При использовании преимущественного права покупки объекта газоснабжения стоимость объекта газоснабжения принимается равной его рыночной стоимости, определенной в соответствии с законодательством Российской Федерации об оценочной деятельности.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.13. В случае отказа лица, обладающего преимущественным правом покупки объекта газоснабжения, от использования указанного права либо в случае неподписания этим лицом договора купли-продажи объекта газоснабжения в течение срока, установленного пунктом 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.11 настоящей главы, это лицо такое право утрачивает, приватизация объекта газоснабжения осуществляется путем проведения конкурса в порядке, установленном Федеральным законом</w:t>
      </w:r>
      <w:r w:rsidRPr="0086607A">
        <w:rPr>
          <w:rFonts w:eastAsiaTheme="minorHAnsi"/>
          <w:bCs/>
          <w:lang w:eastAsia="en-US"/>
        </w:rPr>
        <w:t xml:space="preserve"> от 21.12.2001 № 178-ФЗ «О приватизации государственного и муниципального имущества»</w:t>
      </w:r>
      <w:r w:rsidRPr="0086607A">
        <w:rPr>
          <w:rFonts w:eastAsiaTheme="minorHAnsi"/>
          <w:lang w:eastAsia="en-US"/>
        </w:rPr>
        <w:t>. К участию в конкурсе допускаются лица, являющиеся газораспределительными организациями.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.14. Договор купли-продажи объекта газоснабжения должен содержать существенное условие о праве органа, уполномоченного на осуществление функций по приватизации объектов газоснабжения, расторгнуть договор купли-продажи объекта газоснабжения в случае существенного нарушения предусмотренных пунктом 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.4 настоящей главы эксплуатационных обязательств.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.15. Контроль за исполнением условий эксплуатационных обязательств в отношении объекта газоснабжения осуществляется органом, уполномоченным на осуществление функций по приватизации объектов газоснабжения, либо органом государственной власти или органом местного самоуправления, которым соответствующие полномочия переданы в установленном порядке.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.16. Порядок осуществления контроля за исполнением эксплуатационных обязательств в отношении объекта газоснабжения устанавливается органом государственной власти или органом местного самоуправления самостоятельно.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.17. В случае существенного нарушения эксплуатационных обязательств в отношении объекта газоснабжения орган, уполномоченный на осуществление функций по приватизации объектов газоснабжения, либо орган государственной власти или орган местного самоуправления, которым соответствующие полномочия переданы в установленном порядке, вправе обратиться в суд с иском об изъятии посредством выкупа объекта газоснабжения, стоимость которого определяется по результатам проведения оценки в соответствии с законодательством Российской Федерации об оценочной деятельности, за вычетом убытков, причиненных потребителям вследствие нарушения эксплуатационных обязательств.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lastRenderedPageBreak/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.18.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лицу.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18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>.19. Срок выполнения условий конкурса, предусмотренных пунктом 21 статьи 20 Федерального закона</w:t>
      </w:r>
      <w:r w:rsidRPr="0086607A">
        <w:rPr>
          <w:rFonts w:eastAsiaTheme="minorHAnsi"/>
          <w:bCs/>
          <w:lang w:eastAsia="en-US"/>
        </w:rPr>
        <w:t xml:space="preserve"> от 21.12.2001 № 178-ФЗ «О приватизации государственного и муниципального имущества»</w:t>
      </w:r>
      <w:r w:rsidRPr="0086607A">
        <w:rPr>
          <w:rFonts w:eastAsiaTheme="minorHAnsi"/>
          <w:lang w:eastAsia="en-US"/>
        </w:rPr>
        <w:t>, не должен превышать семь лет.»</w:t>
      </w:r>
      <w:r w:rsidR="00631050">
        <w:rPr>
          <w:rFonts w:eastAsiaTheme="minorHAnsi"/>
          <w:lang w:eastAsia="en-US"/>
        </w:rPr>
        <w:t>.</w:t>
      </w:r>
    </w:p>
    <w:p w:rsidR="0086607A" w:rsidRPr="0086607A" w:rsidRDefault="006F6DA1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Пунктом 1.10.</w:t>
      </w:r>
      <w:r w:rsidR="0035621A">
        <w:rPr>
          <w:rFonts w:eastAsiaTheme="minorHAnsi"/>
          <w:lang w:eastAsia="en-US"/>
        </w:rPr>
        <w:t xml:space="preserve"> Проекта</w:t>
      </w:r>
      <w:r>
        <w:rPr>
          <w:rFonts w:eastAsiaTheme="minorHAnsi"/>
          <w:lang w:eastAsia="en-US"/>
        </w:rPr>
        <w:t xml:space="preserve"> предлагается</w:t>
      </w:r>
      <w:r w:rsidR="0086607A" w:rsidRPr="0086607A">
        <w:rPr>
          <w:rFonts w:eastAsiaTheme="minorHAnsi"/>
          <w:lang w:eastAsia="en-US"/>
        </w:rPr>
        <w:t xml:space="preserve"> </w:t>
      </w:r>
      <w:hyperlink r:id="rId38" w:history="1">
        <w:r w:rsidR="0086607A" w:rsidRPr="006F6DA1">
          <w:rPr>
            <w:rStyle w:val="aa"/>
            <w:rFonts w:eastAsiaTheme="minorHAnsi"/>
            <w:color w:val="auto"/>
            <w:u w:val="none"/>
            <w:lang w:eastAsia="en-US"/>
          </w:rPr>
          <w:t>главу</w:t>
        </w:r>
      </w:hyperlink>
      <w:r w:rsidR="0086607A" w:rsidRPr="006F6DA1">
        <w:rPr>
          <w:rFonts w:eastAsiaTheme="minorHAnsi"/>
          <w:lang w:eastAsia="en-US"/>
        </w:rPr>
        <w:t xml:space="preserve"> </w:t>
      </w:r>
      <w:r w:rsidR="0086607A" w:rsidRPr="0086607A">
        <w:rPr>
          <w:rFonts w:eastAsiaTheme="minorHAnsi"/>
          <w:lang w:eastAsia="en-US"/>
        </w:rPr>
        <w:t>19 после пункта 19.3. дополнить пунктом 19.3</w:t>
      </w:r>
      <w:r w:rsidR="0086607A" w:rsidRPr="0086607A">
        <w:rPr>
          <w:rFonts w:eastAsiaTheme="minorHAnsi"/>
          <w:vertAlign w:val="superscript"/>
          <w:lang w:eastAsia="en-US"/>
        </w:rPr>
        <w:t>1</w:t>
      </w:r>
      <w:r w:rsidR="0086607A" w:rsidRPr="0086607A">
        <w:rPr>
          <w:rFonts w:eastAsiaTheme="minorHAnsi"/>
          <w:lang w:eastAsia="en-US"/>
        </w:rPr>
        <w:t xml:space="preserve"> следующего содержания:</w:t>
      </w:r>
    </w:p>
    <w:p w:rsidR="0086607A" w:rsidRPr="0086607A" w:rsidRDefault="0086607A" w:rsidP="0086607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«19.3</w:t>
      </w:r>
      <w:r w:rsidRPr="0086607A">
        <w:rPr>
          <w:rFonts w:eastAsiaTheme="minorHAnsi"/>
          <w:vertAlign w:val="superscript"/>
          <w:lang w:eastAsia="en-US"/>
        </w:rPr>
        <w:t>1</w:t>
      </w:r>
      <w:r w:rsidRPr="0086607A">
        <w:rPr>
          <w:rFonts w:eastAsiaTheme="minorHAnsi"/>
          <w:lang w:eastAsia="en-US"/>
        </w:rPr>
        <w:t xml:space="preserve"> 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r w:rsidR="00631050">
        <w:rPr>
          <w:rFonts w:eastAsiaTheme="minorHAnsi"/>
          <w:lang w:eastAsia="en-US"/>
        </w:rPr>
        <w:t>».</w:t>
      </w:r>
      <w:r w:rsidRPr="0086607A">
        <w:rPr>
          <w:rFonts w:eastAsiaTheme="minorHAnsi"/>
          <w:lang w:eastAsia="en-US"/>
        </w:rPr>
        <w:t xml:space="preserve"> </w:t>
      </w:r>
    </w:p>
    <w:p w:rsidR="0086607A" w:rsidRPr="0086607A" w:rsidRDefault="0035621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Пунктом 1.11. Проекта предлагается</w:t>
      </w:r>
      <w:r w:rsidR="0086607A" w:rsidRPr="0086607A">
        <w:rPr>
          <w:rFonts w:eastAsiaTheme="minorHAnsi"/>
          <w:lang w:eastAsia="en-US"/>
        </w:rPr>
        <w:t xml:space="preserve"> в </w:t>
      </w:r>
      <w:hyperlink r:id="rId39" w:history="1">
        <w:r w:rsidR="0086607A" w:rsidRPr="0035621A">
          <w:rPr>
            <w:rStyle w:val="aa"/>
            <w:rFonts w:eastAsiaTheme="minorHAnsi"/>
            <w:color w:val="auto"/>
            <w:u w:val="none"/>
            <w:lang w:eastAsia="en-US"/>
          </w:rPr>
          <w:t xml:space="preserve">пункте </w:t>
        </w:r>
      </w:hyperlink>
      <w:r>
        <w:rPr>
          <w:rFonts w:eastAsiaTheme="minorHAnsi"/>
          <w:lang w:eastAsia="en-US"/>
        </w:rPr>
        <w:t xml:space="preserve">21.2 </w:t>
      </w:r>
      <w:hyperlink r:id="rId40" w:history="1">
        <w:r w:rsidR="0086607A" w:rsidRPr="0035621A">
          <w:rPr>
            <w:rStyle w:val="aa"/>
            <w:rFonts w:eastAsiaTheme="minorHAnsi"/>
            <w:color w:val="auto"/>
            <w:u w:val="none"/>
            <w:lang w:eastAsia="en-US"/>
          </w:rPr>
          <w:t>абзац пятый пункта</w:t>
        </w:r>
        <w:r w:rsidR="0086607A" w:rsidRPr="0035621A">
          <w:rPr>
            <w:lang w:eastAsia="en-US"/>
          </w:rPr>
          <w:t xml:space="preserve"> </w:t>
        </w:r>
      </w:hyperlink>
      <w:r w:rsidR="0086607A" w:rsidRPr="0086607A">
        <w:rPr>
          <w:rFonts w:eastAsiaTheme="minorHAnsi"/>
          <w:lang w:eastAsia="en-US"/>
        </w:rPr>
        <w:t>изложить в следующей редакции:</w:t>
      </w:r>
    </w:p>
    <w:p w:rsidR="00DC600F" w:rsidRPr="00DC600F" w:rsidRDefault="0086607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6607A">
        <w:rPr>
          <w:rFonts w:eastAsiaTheme="minorHAnsi"/>
          <w:lang w:eastAsia="en-US"/>
        </w:rPr>
        <w:t>«иные условия, обязательные для выполнения сторонами такого договора в соответствии с Федеральным законом от 21.12.2001 № 178-ФЗ «О приватизации государственного и муниципального имущества», а также иные условия, установленные сторонами такого договора по взаимному соглашению.».</w:t>
      </w:r>
    </w:p>
    <w:p w:rsidR="00DC600F" w:rsidRPr="00DC600F" w:rsidRDefault="00DC600F" w:rsidP="00DC60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600F" w:rsidRPr="00DC600F" w:rsidRDefault="00DC600F" w:rsidP="003562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C600F">
        <w:rPr>
          <w:rFonts w:eastAsiaTheme="minorHAnsi"/>
          <w:lang w:eastAsia="en-US"/>
        </w:rPr>
        <w:t>3. Выводы и рекомендации</w:t>
      </w:r>
    </w:p>
    <w:p w:rsidR="00DC600F" w:rsidRPr="00DC600F" w:rsidRDefault="00DC600F" w:rsidP="00DC60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5621A" w:rsidRDefault="0035621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Представленный проект </w:t>
      </w:r>
      <w:r w:rsidR="00DC600F" w:rsidRPr="00DC600F">
        <w:rPr>
          <w:rFonts w:eastAsiaTheme="minorHAnsi"/>
          <w:lang w:eastAsia="en-US"/>
        </w:rPr>
        <w:t>решения Думы городского о</w:t>
      </w:r>
      <w:r>
        <w:rPr>
          <w:rFonts w:eastAsiaTheme="minorHAnsi"/>
          <w:lang w:eastAsia="en-US"/>
        </w:rPr>
        <w:t xml:space="preserve">круга  «О внесении изменений в </w:t>
      </w:r>
      <w:r w:rsidR="006C799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оложение о </w:t>
      </w:r>
      <w:r w:rsidR="00DC600F" w:rsidRPr="00DC600F">
        <w:rPr>
          <w:rFonts w:eastAsiaTheme="minorHAnsi"/>
          <w:lang w:eastAsia="en-US"/>
        </w:rPr>
        <w:t>приватизаци</w:t>
      </w:r>
      <w:r>
        <w:rPr>
          <w:rFonts w:eastAsiaTheme="minorHAnsi"/>
          <w:lang w:eastAsia="en-US"/>
        </w:rPr>
        <w:t xml:space="preserve">и муниципального имущества муниципального образования – </w:t>
      </w:r>
      <w:r w:rsidR="00DC600F" w:rsidRPr="00DC600F">
        <w:rPr>
          <w:rFonts w:eastAsiaTheme="minorHAnsi"/>
          <w:lang w:eastAsia="en-US"/>
        </w:rPr>
        <w:t>«город Тулун»</w:t>
      </w:r>
      <w:r>
        <w:rPr>
          <w:rFonts w:eastAsiaTheme="minorHAnsi"/>
          <w:lang w:eastAsia="en-US"/>
        </w:rPr>
        <w:t>»</w:t>
      </w:r>
      <w:r w:rsidR="00DC600F" w:rsidRPr="00DC600F">
        <w:rPr>
          <w:rFonts w:eastAsiaTheme="minorHAnsi"/>
          <w:lang w:eastAsia="en-US"/>
        </w:rPr>
        <w:t xml:space="preserve"> в целом не противоречит дей</w:t>
      </w:r>
      <w:r>
        <w:rPr>
          <w:rFonts w:eastAsiaTheme="minorHAnsi"/>
          <w:lang w:eastAsia="en-US"/>
        </w:rPr>
        <w:t xml:space="preserve">ствующему законодательству РФ. </w:t>
      </w:r>
    </w:p>
    <w:p w:rsidR="0035621A" w:rsidRDefault="0035621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5621A" w:rsidRDefault="0035621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основании вышеизложенного </w:t>
      </w:r>
      <w:r w:rsidR="00BD3B33">
        <w:rPr>
          <w:rFonts w:eastAsiaTheme="minorHAnsi"/>
          <w:lang w:eastAsia="en-US"/>
        </w:rPr>
        <w:t xml:space="preserve">Контрольно-счетная </w:t>
      </w:r>
      <w:r>
        <w:rPr>
          <w:rFonts w:eastAsiaTheme="minorHAnsi"/>
          <w:lang w:eastAsia="en-US"/>
        </w:rPr>
        <w:t xml:space="preserve">палата города Тулуна </w:t>
      </w:r>
      <w:r w:rsidRPr="0035621A">
        <w:rPr>
          <w:rFonts w:eastAsiaTheme="minorHAnsi"/>
          <w:b/>
          <w:lang w:eastAsia="en-US"/>
        </w:rPr>
        <w:t>рекомендует:</w:t>
      </w:r>
      <w:r>
        <w:rPr>
          <w:rFonts w:eastAsiaTheme="minorHAnsi"/>
          <w:lang w:eastAsia="en-US"/>
        </w:rPr>
        <w:t xml:space="preserve"> </w:t>
      </w:r>
    </w:p>
    <w:p w:rsidR="0035621A" w:rsidRDefault="0035621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35621A" w:rsidRDefault="0035621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Думе городского округа: </w:t>
      </w:r>
    </w:p>
    <w:p w:rsidR="00DC600F" w:rsidRPr="00DC600F" w:rsidRDefault="0035621A" w:rsidP="0035621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 </w:t>
      </w:r>
      <w:r w:rsidR="00DC600F" w:rsidRPr="00DC600F">
        <w:rPr>
          <w:rFonts w:eastAsiaTheme="minorHAnsi"/>
          <w:lang w:eastAsia="en-US"/>
        </w:rPr>
        <w:t>реш</w:t>
      </w:r>
      <w:r>
        <w:rPr>
          <w:rFonts w:eastAsiaTheme="minorHAnsi"/>
          <w:lang w:eastAsia="en-US"/>
        </w:rPr>
        <w:t xml:space="preserve">ения Думы городского округа «О </w:t>
      </w:r>
      <w:r w:rsidR="00DC600F" w:rsidRPr="00DC600F">
        <w:rPr>
          <w:rFonts w:eastAsiaTheme="minorHAnsi"/>
          <w:lang w:eastAsia="en-US"/>
        </w:rPr>
        <w:t>внесен</w:t>
      </w:r>
      <w:r>
        <w:rPr>
          <w:rFonts w:eastAsiaTheme="minorHAnsi"/>
          <w:lang w:eastAsia="en-US"/>
        </w:rPr>
        <w:t xml:space="preserve">ии изменений в </w:t>
      </w:r>
      <w:r w:rsidR="006C7999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оложение о </w:t>
      </w:r>
      <w:r w:rsidR="00DC600F" w:rsidRPr="00DC600F">
        <w:rPr>
          <w:rFonts w:eastAsiaTheme="minorHAnsi"/>
          <w:lang w:eastAsia="en-US"/>
        </w:rPr>
        <w:t>приват</w:t>
      </w:r>
      <w:r>
        <w:rPr>
          <w:rFonts w:eastAsiaTheme="minorHAnsi"/>
          <w:lang w:eastAsia="en-US"/>
        </w:rPr>
        <w:t>изации муниципального имущества</w:t>
      </w:r>
      <w:r w:rsidR="00DC600F" w:rsidRPr="00DC600F">
        <w:rPr>
          <w:rFonts w:eastAsiaTheme="minorHAnsi"/>
          <w:lang w:eastAsia="en-US"/>
        </w:rPr>
        <w:t xml:space="preserve"> муниципальног</w:t>
      </w:r>
      <w:r>
        <w:rPr>
          <w:rFonts w:eastAsiaTheme="minorHAnsi"/>
          <w:lang w:eastAsia="en-US"/>
        </w:rPr>
        <w:t xml:space="preserve">о образования – «город Тулун» </w:t>
      </w:r>
      <w:r w:rsidR="00DC600F" w:rsidRPr="00DC600F">
        <w:rPr>
          <w:rFonts w:eastAsiaTheme="minorHAnsi"/>
          <w:lang w:eastAsia="en-US"/>
        </w:rPr>
        <w:t xml:space="preserve">принять к рассмотрению. </w:t>
      </w:r>
    </w:p>
    <w:p w:rsidR="00DC600F" w:rsidRPr="00DC600F" w:rsidRDefault="00DC600F" w:rsidP="00DC60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20762" w:rsidRDefault="00520762" w:rsidP="007C6990">
      <w:pPr>
        <w:jc w:val="both"/>
        <w:rPr>
          <w:rFonts w:eastAsiaTheme="minorHAnsi"/>
          <w:lang w:eastAsia="en-US"/>
        </w:rPr>
      </w:pPr>
    </w:p>
    <w:p w:rsidR="0035621A" w:rsidRPr="00DA6A5E" w:rsidRDefault="0035621A" w:rsidP="007C6990">
      <w:pPr>
        <w:jc w:val="both"/>
        <w:rPr>
          <w:u w:val="single"/>
        </w:rPr>
      </w:pPr>
    </w:p>
    <w:p w:rsidR="002547C8" w:rsidRPr="00DA6A5E" w:rsidRDefault="00977119" w:rsidP="007C6990">
      <w:pPr>
        <w:jc w:val="both"/>
      </w:pPr>
      <w:r>
        <w:t>И.о. председателя</w:t>
      </w:r>
    </w:p>
    <w:p w:rsidR="00CD6B63" w:rsidRDefault="002547C8" w:rsidP="007C6990">
      <w:pPr>
        <w:jc w:val="both"/>
      </w:pPr>
      <w:r w:rsidRPr="00DA6A5E">
        <w:t>Контрольно-</w:t>
      </w:r>
      <w:r w:rsidR="00543B32">
        <w:t>счетной палаты города</w:t>
      </w:r>
      <w:r w:rsidR="007A768C" w:rsidRPr="00DA6A5E">
        <w:t xml:space="preserve"> Тулуна  </w:t>
      </w:r>
      <w:r w:rsidR="00FA5466" w:rsidRPr="00DA6A5E">
        <w:t xml:space="preserve">    </w:t>
      </w:r>
      <w:r w:rsidR="00B34B73">
        <w:t xml:space="preserve">       </w:t>
      </w:r>
      <w:r w:rsidR="00543B32">
        <w:t xml:space="preserve">                     </w:t>
      </w:r>
      <w:r w:rsidR="00731488" w:rsidRPr="00DA6A5E">
        <w:t xml:space="preserve"> </w:t>
      </w:r>
      <w:r w:rsidR="00890E22">
        <w:t xml:space="preserve">    </w:t>
      </w:r>
      <w:r w:rsidR="00731488" w:rsidRPr="00DA6A5E">
        <w:t xml:space="preserve">        </w:t>
      </w:r>
      <w:r w:rsidR="004A536B" w:rsidRPr="00DA6A5E">
        <w:t xml:space="preserve">  </w:t>
      </w:r>
      <w:r w:rsidR="00977119">
        <w:t>Н.Г. Козлова</w:t>
      </w:r>
    </w:p>
    <w:p w:rsidR="00CD6B63" w:rsidRDefault="00CD6B63" w:rsidP="007C6990">
      <w:pPr>
        <w:jc w:val="both"/>
      </w:pPr>
    </w:p>
    <w:p w:rsidR="00CD6B63" w:rsidRDefault="00CD6B63" w:rsidP="007C6990">
      <w:pPr>
        <w:jc w:val="both"/>
      </w:pPr>
    </w:p>
    <w:p w:rsidR="000B6E2F" w:rsidRDefault="007A768C" w:rsidP="008222BD">
      <w:pPr>
        <w:jc w:val="both"/>
        <w:rPr>
          <w:rFonts w:eastAsiaTheme="minorHAnsi"/>
          <w:bCs/>
          <w:lang w:eastAsia="en-US"/>
        </w:rPr>
      </w:pPr>
      <w:r w:rsidRPr="00DA6A5E">
        <w:t xml:space="preserve">   </w:t>
      </w:r>
    </w:p>
    <w:p w:rsidR="007A1D1D" w:rsidRDefault="007A1D1D" w:rsidP="007C6990">
      <w:pPr>
        <w:jc w:val="both"/>
      </w:pPr>
    </w:p>
    <w:sectPr w:rsidR="007A1D1D" w:rsidSect="008A34E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40" w:rsidRDefault="008D7F40" w:rsidP="00FA2C43">
      <w:r>
        <w:separator/>
      </w:r>
    </w:p>
  </w:endnote>
  <w:endnote w:type="continuationSeparator" w:id="0">
    <w:p w:rsidR="008D7F40" w:rsidRDefault="008D7F40" w:rsidP="00F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89429"/>
      <w:docPartObj>
        <w:docPartGallery w:val="Page Numbers (Bottom of Page)"/>
        <w:docPartUnique/>
      </w:docPartObj>
    </w:sdtPr>
    <w:sdtEndPr/>
    <w:sdtContent>
      <w:p w:rsidR="00FA2C43" w:rsidRDefault="00FA2C43">
        <w:pPr>
          <w:pStyle w:val="a8"/>
          <w:jc w:val="right"/>
        </w:pPr>
      </w:p>
      <w:p w:rsidR="00FA2C43" w:rsidRDefault="00FA2C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735">
          <w:rPr>
            <w:noProof/>
          </w:rPr>
          <w:t>1</w:t>
        </w:r>
        <w:r>
          <w:fldChar w:fldCharType="end"/>
        </w:r>
      </w:p>
    </w:sdtContent>
  </w:sdt>
  <w:p w:rsidR="00FA2C43" w:rsidRDefault="00FA2C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40" w:rsidRDefault="008D7F40" w:rsidP="00FA2C43">
      <w:r>
        <w:separator/>
      </w:r>
    </w:p>
  </w:footnote>
  <w:footnote w:type="continuationSeparator" w:id="0">
    <w:p w:rsidR="008D7F40" w:rsidRDefault="008D7F40" w:rsidP="00F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0AFF"/>
    <w:multiLevelType w:val="multilevel"/>
    <w:tmpl w:val="FC2492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BE7"/>
    <w:rsid w:val="00013B4A"/>
    <w:rsid w:val="00021B57"/>
    <w:rsid w:val="00032931"/>
    <w:rsid w:val="00041E4A"/>
    <w:rsid w:val="00042D23"/>
    <w:rsid w:val="00050677"/>
    <w:rsid w:val="00051DF7"/>
    <w:rsid w:val="0005625A"/>
    <w:rsid w:val="000575E7"/>
    <w:rsid w:val="0009451A"/>
    <w:rsid w:val="000A0288"/>
    <w:rsid w:val="000B1628"/>
    <w:rsid w:val="000B6E2F"/>
    <w:rsid w:val="000D007B"/>
    <w:rsid w:val="000D1F75"/>
    <w:rsid w:val="000D47ED"/>
    <w:rsid w:val="000F147C"/>
    <w:rsid w:val="001002A8"/>
    <w:rsid w:val="00106F02"/>
    <w:rsid w:val="001070CD"/>
    <w:rsid w:val="001115D2"/>
    <w:rsid w:val="00113EA6"/>
    <w:rsid w:val="00116A53"/>
    <w:rsid w:val="00116ED5"/>
    <w:rsid w:val="00135096"/>
    <w:rsid w:val="00140D66"/>
    <w:rsid w:val="001410B4"/>
    <w:rsid w:val="001459A6"/>
    <w:rsid w:val="00152F6A"/>
    <w:rsid w:val="001557DB"/>
    <w:rsid w:val="00164B3C"/>
    <w:rsid w:val="00172133"/>
    <w:rsid w:val="00180C70"/>
    <w:rsid w:val="00184EC9"/>
    <w:rsid w:val="001A5F04"/>
    <w:rsid w:val="001B24B4"/>
    <w:rsid w:val="001B3C7E"/>
    <w:rsid w:val="001D66FA"/>
    <w:rsid w:val="001E041B"/>
    <w:rsid w:val="001F6A23"/>
    <w:rsid w:val="001F7A52"/>
    <w:rsid w:val="00205637"/>
    <w:rsid w:val="002144FC"/>
    <w:rsid w:val="002158D9"/>
    <w:rsid w:val="0021738D"/>
    <w:rsid w:val="00234D25"/>
    <w:rsid w:val="0024597C"/>
    <w:rsid w:val="002547C8"/>
    <w:rsid w:val="002608E1"/>
    <w:rsid w:val="00261452"/>
    <w:rsid w:val="00261561"/>
    <w:rsid w:val="00262852"/>
    <w:rsid w:val="00276587"/>
    <w:rsid w:val="002810E6"/>
    <w:rsid w:val="00283A78"/>
    <w:rsid w:val="002863EF"/>
    <w:rsid w:val="002876AB"/>
    <w:rsid w:val="00294675"/>
    <w:rsid w:val="002B10CD"/>
    <w:rsid w:val="002B1BF3"/>
    <w:rsid w:val="002B5993"/>
    <w:rsid w:val="002C20C6"/>
    <w:rsid w:val="002C4CF8"/>
    <w:rsid w:val="002C7847"/>
    <w:rsid w:val="002D20DA"/>
    <w:rsid w:val="002D2B19"/>
    <w:rsid w:val="002E6816"/>
    <w:rsid w:val="0030464F"/>
    <w:rsid w:val="00354695"/>
    <w:rsid w:val="0035621A"/>
    <w:rsid w:val="00357541"/>
    <w:rsid w:val="00367053"/>
    <w:rsid w:val="00367591"/>
    <w:rsid w:val="00370122"/>
    <w:rsid w:val="003813A6"/>
    <w:rsid w:val="003853C5"/>
    <w:rsid w:val="00390C6A"/>
    <w:rsid w:val="003A348F"/>
    <w:rsid w:val="003B78FB"/>
    <w:rsid w:val="003C0C0A"/>
    <w:rsid w:val="003C470D"/>
    <w:rsid w:val="003C607C"/>
    <w:rsid w:val="003E0955"/>
    <w:rsid w:val="003E3A76"/>
    <w:rsid w:val="003E7795"/>
    <w:rsid w:val="003F5EE1"/>
    <w:rsid w:val="003F7BF0"/>
    <w:rsid w:val="0040028D"/>
    <w:rsid w:val="00402438"/>
    <w:rsid w:val="0041354F"/>
    <w:rsid w:val="00413DF1"/>
    <w:rsid w:val="0041590F"/>
    <w:rsid w:val="00425DAB"/>
    <w:rsid w:val="00426BCD"/>
    <w:rsid w:val="004274CF"/>
    <w:rsid w:val="00432277"/>
    <w:rsid w:val="00432CC9"/>
    <w:rsid w:val="00445D9D"/>
    <w:rsid w:val="00446BC8"/>
    <w:rsid w:val="0045181A"/>
    <w:rsid w:val="0045354E"/>
    <w:rsid w:val="00481239"/>
    <w:rsid w:val="004822E7"/>
    <w:rsid w:val="004A1529"/>
    <w:rsid w:val="004A37DD"/>
    <w:rsid w:val="004A536B"/>
    <w:rsid w:val="004A7B2D"/>
    <w:rsid w:val="004B1D17"/>
    <w:rsid w:val="004B4DC1"/>
    <w:rsid w:val="004C1EDD"/>
    <w:rsid w:val="004C2CE8"/>
    <w:rsid w:val="004C3D2D"/>
    <w:rsid w:val="004D2BC7"/>
    <w:rsid w:val="004D36DF"/>
    <w:rsid w:val="004D6840"/>
    <w:rsid w:val="004E1ED6"/>
    <w:rsid w:val="004F03C4"/>
    <w:rsid w:val="00514562"/>
    <w:rsid w:val="00520762"/>
    <w:rsid w:val="00524E12"/>
    <w:rsid w:val="005307A4"/>
    <w:rsid w:val="00540E6B"/>
    <w:rsid w:val="00540FC0"/>
    <w:rsid w:val="00543B32"/>
    <w:rsid w:val="00557382"/>
    <w:rsid w:val="00564847"/>
    <w:rsid w:val="005931C4"/>
    <w:rsid w:val="005A4A19"/>
    <w:rsid w:val="005B585A"/>
    <w:rsid w:val="005B7039"/>
    <w:rsid w:val="005C0761"/>
    <w:rsid w:val="005C3C1C"/>
    <w:rsid w:val="005C3D73"/>
    <w:rsid w:val="005C74AF"/>
    <w:rsid w:val="005C77D0"/>
    <w:rsid w:val="005D0C16"/>
    <w:rsid w:val="005D0EDD"/>
    <w:rsid w:val="005D591A"/>
    <w:rsid w:val="005D68A7"/>
    <w:rsid w:val="005D6D90"/>
    <w:rsid w:val="005E21C7"/>
    <w:rsid w:val="005E33E1"/>
    <w:rsid w:val="005E61C6"/>
    <w:rsid w:val="00606FBD"/>
    <w:rsid w:val="006174D1"/>
    <w:rsid w:val="00625275"/>
    <w:rsid w:val="0063034B"/>
    <w:rsid w:val="00631050"/>
    <w:rsid w:val="00637827"/>
    <w:rsid w:val="006378F9"/>
    <w:rsid w:val="00640F8D"/>
    <w:rsid w:val="0064536C"/>
    <w:rsid w:val="00645385"/>
    <w:rsid w:val="00662E75"/>
    <w:rsid w:val="006656B1"/>
    <w:rsid w:val="00682311"/>
    <w:rsid w:val="00684755"/>
    <w:rsid w:val="006A34EA"/>
    <w:rsid w:val="006B7FC5"/>
    <w:rsid w:val="006C3C95"/>
    <w:rsid w:val="006C3DFD"/>
    <w:rsid w:val="006C7999"/>
    <w:rsid w:val="006D1CD8"/>
    <w:rsid w:val="006D2D1F"/>
    <w:rsid w:val="006D38F0"/>
    <w:rsid w:val="006D7373"/>
    <w:rsid w:val="006E1A25"/>
    <w:rsid w:val="006E20DE"/>
    <w:rsid w:val="006E57DA"/>
    <w:rsid w:val="006E70CB"/>
    <w:rsid w:val="006F606E"/>
    <w:rsid w:val="006F6DA1"/>
    <w:rsid w:val="007148E7"/>
    <w:rsid w:val="00720DEA"/>
    <w:rsid w:val="007226B1"/>
    <w:rsid w:val="00731488"/>
    <w:rsid w:val="0073780C"/>
    <w:rsid w:val="007401CC"/>
    <w:rsid w:val="00743B8F"/>
    <w:rsid w:val="00746492"/>
    <w:rsid w:val="00747856"/>
    <w:rsid w:val="00750117"/>
    <w:rsid w:val="00773992"/>
    <w:rsid w:val="007752FB"/>
    <w:rsid w:val="00782189"/>
    <w:rsid w:val="007A1D1D"/>
    <w:rsid w:val="007A768C"/>
    <w:rsid w:val="007C26CE"/>
    <w:rsid w:val="007C43E9"/>
    <w:rsid w:val="007C6990"/>
    <w:rsid w:val="007C7AD8"/>
    <w:rsid w:val="007D29F4"/>
    <w:rsid w:val="007E6CD2"/>
    <w:rsid w:val="00800D04"/>
    <w:rsid w:val="0080727F"/>
    <w:rsid w:val="00811E89"/>
    <w:rsid w:val="008222BD"/>
    <w:rsid w:val="00822515"/>
    <w:rsid w:val="008272AD"/>
    <w:rsid w:val="008361EB"/>
    <w:rsid w:val="00843E25"/>
    <w:rsid w:val="00852193"/>
    <w:rsid w:val="0085662A"/>
    <w:rsid w:val="0086607A"/>
    <w:rsid w:val="0088066D"/>
    <w:rsid w:val="00881510"/>
    <w:rsid w:val="008863F1"/>
    <w:rsid w:val="00887745"/>
    <w:rsid w:val="00890E22"/>
    <w:rsid w:val="00891554"/>
    <w:rsid w:val="008A34E9"/>
    <w:rsid w:val="008A4370"/>
    <w:rsid w:val="008A5D4A"/>
    <w:rsid w:val="008C3304"/>
    <w:rsid w:val="008D2FA8"/>
    <w:rsid w:val="008D655E"/>
    <w:rsid w:val="008D7F40"/>
    <w:rsid w:val="008E1146"/>
    <w:rsid w:val="008E18F0"/>
    <w:rsid w:val="008E1EE7"/>
    <w:rsid w:val="008F0058"/>
    <w:rsid w:val="008F4853"/>
    <w:rsid w:val="00901C4A"/>
    <w:rsid w:val="0090521E"/>
    <w:rsid w:val="00907ACC"/>
    <w:rsid w:val="00910DD0"/>
    <w:rsid w:val="009117BA"/>
    <w:rsid w:val="00914E91"/>
    <w:rsid w:val="00936E06"/>
    <w:rsid w:val="00942088"/>
    <w:rsid w:val="00977119"/>
    <w:rsid w:val="009A6084"/>
    <w:rsid w:val="009B08EA"/>
    <w:rsid w:val="009B3059"/>
    <w:rsid w:val="009C09D3"/>
    <w:rsid w:val="009C218D"/>
    <w:rsid w:val="009C305F"/>
    <w:rsid w:val="009C3246"/>
    <w:rsid w:val="009E3D61"/>
    <w:rsid w:val="009F15DE"/>
    <w:rsid w:val="00A0211B"/>
    <w:rsid w:val="00A02DA9"/>
    <w:rsid w:val="00A07566"/>
    <w:rsid w:val="00A07A87"/>
    <w:rsid w:val="00A12882"/>
    <w:rsid w:val="00A2102A"/>
    <w:rsid w:val="00A300C3"/>
    <w:rsid w:val="00A32451"/>
    <w:rsid w:val="00A45E2D"/>
    <w:rsid w:val="00A4679E"/>
    <w:rsid w:val="00A562A5"/>
    <w:rsid w:val="00A5690E"/>
    <w:rsid w:val="00A62BD7"/>
    <w:rsid w:val="00A8559D"/>
    <w:rsid w:val="00A86069"/>
    <w:rsid w:val="00A93621"/>
    <w:rsid w:val="00AA2371"/>
    <w:rsid w:val="00AB19E5"/>
    <w:rsid w:val="00AB4BBE"/>
    <w:rsid w:val="00AB5356"/>
    <w:rsid w:val="00AD44A9"/>
    <w:rsid w:val="00AE069B"/>
    <w:rsid w:val="00AE5EC1"/>
    <w:rsid w:val="00AE6C70"/>
    <w:rsid w:val="00B01ADC"/>
    <w:rsid w:val="00B04187"/>
    <w:rsid w:val="00B11D07"/>
    <w:rsid w:val="00B13CBD"/>
    <w:rsid w:val="00B169AE"/>
    <w:rsid w:val="00B25D7C"/>
    <w:rsid w:val="00B34B73"/>
    <w:rsid w:val="00B37EF8"/>
    <w:rsid w:val="00B41207"/>
    <w:rsid w:val="00B44BBE"/>
    <w:rsid w:val="00B5451E"/>
    <w:rsid w:val="00B614D7"/>
    <w:rsid w:val="00B67629"/>
    <w:rsid w:val="00B707F5"/>
    <w:rsid w:val="00B7179C"/>
    <w:rsid w:val="00B7273C"/>
    <w:rsid w:val="00B747CF"/>
    <w:rsid w:val="00B74AE2"/>
    <w:rsid w:val="00B77067"/>
    <w:rsid w:val="00B9048D"/>
    <w:rsid w:val="00B92AEC"/>
    <w:rsid w:val="00B952E5"/>
    <w:rsid w:val="00BA5AF1"/>
    <w:rsid w:val="00BB1198"/>
    <w:rsid w:val="00BB5652"/>
    <w:rsid w:val="00BB61E0"/>
    <w:rsid w:val="00BC3C68"/>
    <w:rsid w:val="00BC7AA8"/>
    <w:rsid w:val="00BD24C5"/>
    <w:rsid w:val="00BD3B33"/>
    <w:rsid w:val="00BD459F"/>
    <w:rsid w:val="00BD71FB"/>
    <w:rsid w:val="00C03C94"/>
    <w:rsid w:val="00C07BDF"/>
    <w:rsid w:val="00C1509C"/>
    <w:rsid w:val="00C17C71"/>
    <w:rsid w:val="00C4066D"/>
    <w:rsid w:val="00C40C92"/>
    <w:rsid w:val="00C54968"/>
    <w:rsid w:val="00C57410"/>
    <w:rsid w:val="00C5776B"/>
    <w:rsid w:val="00C7179B"/>
    <w:rsid w:val="00C81ACE"/>
    <w:rsid w:val="00C9463D"/>
    <w:rsid w:val="00C974A9"/>
    <w:rsid w:val="00CA3668"/>
    <w:rsid w:val="00CA3735"/>
    <w:rsid w:val="00CD6B63"/>
    <w:rsid w:val="00CD727A"/>
    <w:rsid w:val="00CE143B"/>
    <w:rsid w:val="00CE16F3"/>
    <w:rsid w:val="00CE22FF"/>
    <w:rsid w:val="00CE514E"/>
    <w:rsid w:val="00CF1EF0"/>
    <w:rsid w:val="00D03137"/>
    <w:rsid w:val="00D0321A"/>
    <w:rsid w:val="00D05970"/>
    <w:rsid w:val="00D13A22"/>
    <w:rsid w:val="00D22FE6"/>
    <w:rsid w:val="00D26615"/>
    <w:rsid w:val="00D32CD7"/>
    <w:rsid w:val="00D34A85"/>
    <w:rsid w:val="00D37822"/>
    <w:rsid w:val="00D47ED6"/>
    <w:rsid w:val="00D51B8E"/>
    <w:rsid w:val="00D553C5"/>
    <w:rsid w:val="00D66A95"/>
    <w:rsid w:val="00D7745A"/>
    <w:rsid w:val="00D80649"/>
    <w:rsid w:val="00D81EF5"/>
    <w:rsid w:val="00D8785F"/>
    <w:rsid w:val="00DA2857"/>
    <w:rsid w:val="00DA47A0"/>
    <w:rsid w:val="00DA5362"/>
    <w:rsid w:val="00DA57E1"/>
    <w:rsid w:val="00DA64DF"/>
    <w:rsid w:val="00DA6A5E"/>
    <w:rsid w:val="00DC4522"/>
    <w:rsid w:val="00DC600F"/>
    <w:rsid w:val="00DE2F19"/>
    <w:rsid w:val="00DE6233"/>
    <w:rsid w:val="00DE6FC7"/>
    <w:rsid w:val="00DE78F3"/>
    <w:rsid w:val="00E05F76"/>
    <w:rsid w:val="00E11593"/>
    <w:rsid w:val="00E17FDD"/>
    <w:rsid w:val="00E243D6"/>
    <w:rsid w:val="00E24F6D"/>
    <w:rsid w:val="00E350ED"/>
    <w:rsid w:val="00E43C3F"/>
    <w:rsid w:val="00E564A9"/>
    <w:rsid w:val="00E6150E"/>
    <w:rsid w:val="00E65A96"/>
    <w:rsid w:val="00E7397B"/>
    <w:rsid w:val="00E74B25"/>
    <w:rsid w:val="00E84F15"/>
    <w:rsid w:val="00E9057A"/>
    <w:rsid w:val="00E90AAC"/>
    <w:rsid w:val="00E91075"/>
    <w:rsid w:val="00EA1900"/>
    <w:rsid w:val="00EA23D8"/>
    <w:rsid w:val="00EB0E5D"/>
    <w:rsid w:val="00EB153F"/>
    <w:rsid w:val="00ED7BF3"/>
    <w:rsid w:val="00EE7BBF"/>
    <w:rsid w:val="00EF4823"/>
    <w:rsid w:val="00F01D00"/>
    <w:rsid w:val="00F13D5F"/>
    <w:rsid w:val="00F32F64"/>
    <w:rsid w:val="00F406BF"/>
    <w:rsid w:val="00F417E1"/>
    <w:rsid w:val="00F45D09"/>
    <w:rsid w:val="00F46E38"/>
    <w:rsid w:val="00F50312"/>
    <w:rsid w:val="00F50DD4"/>
    <w:rsid w:val="00F54298"/>
    <w:rsid w:val="00F7226B"/>
    <w:rsid w:val="00F744E3"/>
    <w:rsid w:val="00F81804"/>
    <w:rsid w:val="00F81FF6"/>
    <w:rsid w:val="00F84CBD"/>
    <w:rsid w:val="00F85781"/>
    <w:rsid w:val="00F95AC9"/>
    <w:rsid w:val="00FA053D"/>
    <w:rsid w:val="00FA2C43"/>
    <w:rsid w:val="00FA5466"/>
    <w:rsid w:val="00FC5E01"/>
    <w:rsid w:val="00FC60A2"/>
    <w:rsid w:val="00FD23F8"/>
    <w:rsid w:val="00FE1C6B"/>
    <w:rsid w:val="00FE65B6"/>
    <w:rsid w:val="00FE675C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4D9D80E953BDF8602FCF03305F2E79A66CFBEAD48A434932671BB3F12624624BECB5DB190F159B7394B25BAA5C4351E09D6E3E9E55Df3G" TargetMode="External"/><Relationship Id="rId18" Type="http://schemas.openxmlformats.org/officeDocument/2006/relationships/hyperlink" Target="consultantplus://offline/ref=1D43A58026A3C60045931934E3F5A2D402B451F07356D95486354A20FB89379CE70AB93D100E333630E10D7074C7810DEC9DAC5256T9C1F" TargetMode="External"/><Relationship Id="rId26" Type="http://schemas.openxmlformats.org/officeDocument/2006/relationships/hyperlink" Target="consultantplus://offline/ref=372679FDD339BEE3D5F5E1E1B9AA4619CFD76FB06EFEA866394E3443981E876EAE76D67E44AF75C0BF94B0CB0EcBg3F" TargetMode="External"/><Relationship Id="rId39" Type="http://schemas.openxmlformats.org/officeDocument/2006/relationships/hyperlink" Target="consultantplus://offline/ref=26DE4A42EA98D0A4E7340B956296CACF01C4B01CD13E30B54A1DA7D6EDA81969D740BFBAAA48EEB1BE8F13B4EF89C82455CE779198FDC2047Cp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6E0ACD737319A82D037D90BCCD281451FD18696BCFEFF94F2C194292DAA44BEE79B6E40EC0FB09F3839A20B87B3DFEF45A1E9C8BE9E16En3ECF" TargetMode="External"/><Relationship Id="rId34" Type="http://schemas.openxmlformats.org/officeDocument/2006/relationships/hyperlink" Target="consultantplus://offline/ref=5C149A88AA1645F534520724C20FB6B8D774DF7EC262ECFCFFDD22EE20B0D4D73A6DE66723F9D995BD8FA036317563163EE0F48CAF36004Eg91EG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7F1CA0A384036C2723C1A9AE780F42C6226004A8800B19D5C3DE3321E8B5135414024E6D1261DD0882480D198CE07B197E51FFDEW0f3G" TargetMode="External"/><Relationship Id="rId17" Type="http://schemas.openxmlformats.org/officeDocument/2006/relationships/hyperlink" Target="consultantplus://offline/ref=326A7F847191FB0925C5CE92BB1F91CF99C5C5F1889C976058142B2A5E22D7009412DBAD0CD11193E0A9121654D23D13A4CC3032A1V0yEG" TargetMode="External"/><Relationship Id="rId25" Type="http://schemas.openxmlformats.org/officeDocument/2006/relationships/hyperlink" Target="consultantplus://offline/ref=74D03B2FD94690AF292E6C837EBA9A66301D91C429937C4913E99D6F304025CB84E39ABD614E0273A666CBE6740865AE952CEE2280I3h8F" TargetMode="External"/><Relationship Id="rId33" Type="http://schemas.openxmlformats.org/officeDocument/2006/relationships/hyperlink" Target="consultantplus://offline/ref=5C149A88AA1645F534520724C20FB6B8D774DF7EC262ECFCFFDD22EE20B0D4D73A6DE66723F9D995BA8FA036317563163EE0F48CAF36004Eg91EG" TargetMode="External"/><Relationship Id="rId38" Type="http://schemas.openxmlformats.org/officeDocument/2006/relationships/hyperlink" Target="consultantplus://offline/ref=F7ADC2CCE1EB791C2A15EE041DC4621D63B01B946051F84A9200B4C3F6641BD8FB5B2D40362452A27098188D9B6693770FD11C6E90F9AB26X9l2I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3A58026A3C60045931934E3F5A2D402B451F07356D95486354A20FB89379CE70AB93F120A3A6B64AE0C2C3193920DED9DAF524A90FE0DT7CBF" TargetMode="External"/><Relationship Id="rId20" Type="http://schemas.openxmlformats.org/officeDocument/2006/relationships/hyperlink" Target="consultantplus://offline/ref=1D43A58026A3C60045931934E3F5A2D402B551FD7E50D95486354A20FB89379CF50AE133130B266361BB5A7D77TCC5F" TargetMode="External"/><Relationship Id="rId29" Type="http://schemas.openxmlformats.org/officeDocument/2006/relationships/hyperlink" Target="consultantplus://offline/ref=4265FE129E12EE7E2245F33C692A4814E57549B6A2B9F84E9B72F0B961BCB5D734C3EC6FC4995151C6336804AA371A36765CF2AB82UF1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DF71CB7D57B34D9B0660E29DBC65B6CB0C858D67163C3A6D56F9C343FD67609888550C12DF5E7F24450A07A112AAFCAF1456365H8c7G" TargetMode="External"/><Relationship Id="rId24" Type="http://schemas.openxmlformats.org/officeDocument/2006/relationships/hyperlink" Target="consultantplus://offline/ref=74D03B2FD94690AF292E6C837EBA9A66301D91C429937C4913E99D6F304025CB84E39ABA65480273A666CBE6740865AE952CEE2280I3h8F" TargetMode="External"/><Relationship Id="rId32" Type="http://schemas.openxmlformats.org/officeDocument/2006/relationships/hyperlink" Target="consultantplus://offline/ref=632DE8E5EFC7FE0DBE4890BD3F5A177512AF5B555C5FB7808E79D6E8F91310A53938DFE285A297DF1826DDDC7233CC7452AC363114y7MCG" TargetMode="External"/><Relationship Id="rId37" Type="http://schemas.openxmlformats.org/officeDocument/2006/relationships/hyperlink" Target="consultantplus://offline/ref=D4124C35540256E9A84208234082D456FD24953E6B4656F247D8317E65ACF4FFB83AB36DACD923E8E515F5EF0F631BF064873B8E048528EEU2J5H" TargetMode="External"/><Relationship Id="rId40" Type="http://schemas.openxmlformats.org/officeDocument/2006/relationships/hyperlink" Target="consultantplus://offline/ref=371DECA39AF178619B43FF68ACB0E29BF4C340AF1D7383C8632742193041096B67C935474C7C9E19184045A72DAC588380F6C0961764A7D5bDS7G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889A15F851CEED4A0236BC9F8271F3C95BB526ACF480B397C707C05CC4C319DDED648B20953ECFD75A3296AE3CEEF4460A1E2CB8DAB33352s2G" TargetMode="External"/><Relationship Id="rId23" Type="http://schemas.openxmlformats.org/officeDocument/2006/relationships/hyperlink" Target="consultantplus://offline/ref=37EC6AE2553311FE8E30D5465ACC5C9CE17DBD08EADE11CC3D2905841927C0E96C8C40D87E9FDA40BEDC7FCD0738B7255053BA2004092133Y3ODF" TargetMode="External"/><Relationship Id="rId28" Type="http://schemas.openxmlformats.org/officeDocument/2006/relationships/hyperlink" Target="consultantplus://offline/ref=372679FDD339BEE3D5F5E1E1B9AA4619CFD16BBB60F6A866394E3443981E876EBC768E7047A76095EECEE7C60DB19A29138FA61ABFc7gBF" TargetMode="External"/><Relationship Id="rId36" Type="http://schemas.openxmlformats.org/officeDocument/2006/relationships/hyperlink" Target="consultantplus://offline/ref=6653167093867CC4519A71B430E7AD52743124B59917739D1558D3B8B12A3ACC581B4D49AA226C06168F02D51A9545FBA5121DCABA28E1H" TargetMode="External"/><Relationship Id="rId10" Type="http://schemas.openxmlformats.org/officeDocument/2006/relationships/hyperlink" Target="consultantplus://offline/ref=BFD238A5F01A4E44B5F202FEE034557516E11BA8B801DA570271A033CBDE13FC255B3D3DEB35FB85AA5EBEFA22NFVCD" TargetMode="External"/><Relationship Id="rId19" Type="http://schemas.openxmlformats.org/officeDocument/2006/relationships/hyperlink" Target="consultantplus://offline/ref=1D43A58026A3C60045931934E3F5A2D402B551FD7E50D95486354A20FB89379CF50AE133130B266361BB5A7D77TCC5F" TargetMode="External"/><Relationship Id="rId31" Type="http://schemas.openxmlformats.org/officeDocument/2006/relationships/hyperlink" Target="consultantplus://offline/ref=D77903E711FBE7B568FC19789549A4D8146423DD6CC3E96C5D52C04BBB568B6814C728D6F3A097F7C29D65E2BCBD3384EED4E1305D03IFG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4BB9B2F4874BD7F1930DA5F6776E0BFF8CF9A72D360171DE4ABC3BF5B48BD3D86095BB7C3040E62D172F4452B5C0109F542C6AED1BXAf4I" TargetMode="External"/><Relationship Id="rId14" Type="http://schemas.openxmlformats.org/officeDocument/2006/relationships/hyperlink" Target="consultantplus://offline/ref=C67BE7D914B509C0F39E24825D81A6A0CB1F848442B57B7342366DA6C94E975D07164F25CD358C1FA639FEFE58FC89AB7F0A94DF95iEjDG" TargetMode="External"/><Relationship Id="rId22" Type="http://schemas.openxmlformats.org/officeDocument/2006/relationships/hyperlink" Target="consultantplus://offline/ref=CC6DF9938584EF49E8E46854E6537A6AEA23A4B2DC471763F4EC0A2CB8313431F65912A592EF10FABD5B350DFAB14DBF2C23C5938A841FADd7KCF" TargetMode="External"/><Relationship Id="rId27" Type="http://schemas.openxmlformats.org/officeDocument/2006/relationships/hyperlink" Target="consultantplus://offline/ref=372679FDD339BEE3D5F5E1E1B9AA4619CFD16BBB60F6A866394E3443981E876EBC768E7047A96095EECEE7C60DB19A29138FA61ABFc7gBF" TargetMode="External"/><Relationship Id="rId30" Type="http://schemas.openxmlformats.org/officeDocument/2006/relationships/hyperlink" Target="consultantplus://offline/ref=4265FE129E12EE7E2245F33C692A4814E57549B6A2B9F84E9B72F0B961BCB5D734C3EC6EC99A5151C6336804AA371A36765CF2AB82UF1DF" TargetMode="External"/><Relationship Id="rId35" Type="http://schemas.openxmlformats.org/officeDocument/2006/relationships/hyperlink" Target="consultantplus://offline/ref=AF09FCA923010C4660D1AA436D38263FC0DA1DE7DF2BBE58296922E5A386129103ABB7380D181233AC5ABBC4FC8C7C34B7531C0CAB44512Bm94FG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2C0F-0FCD-49C2-A55A-34332909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2023-11-22T08:15:00Z</cp:lastPrinted>
  <dcterms:created xsi:type="dcterms:W3CDTF">2023-12-05T00:38:00Z</dcterms:created>
  <dcterms:modified xsi:type="dcterms:W3CDTF">2023-12-05T00:38:00Z</dcterms:modified>
</cp:coreProperties>
</file>