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Pr="004E3197" w:rsidRDefault="0012078C" w:rsidP="00D14622">
            <w:pPr>
              <w:ind w:right="317"/>
              <w:jc w:val="center"/>
            </w:pPr>
            <w:r>
              <w:t xml:space="preserve"> </w:t>
            </w:r>
            <w:r w:rsidR="0022697C" w:rsidRPr="004E3197">
              <w:t>РОССИЙСКАЯ  ФЕДЕРАЦИЯ</w:t>
            </w:r>
          </w:p>
          <w:p w:rsidR="0022697C" w:rsidRPr="004E3197" w:rsidRDefault="0022697C" w:rsidP="00D14622">
            <w:pPr>
              <w:ind w:right="317"/>
              <w:jc w:val="center"/>
            </w:pPr>
            <w:r w:rsidRPr="004E3197">
              <w:t>ИРКУТСКАЯ ОБЛАСТЬ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Pr="004E3197" w:rsidRDefault="0022697C" w:rsidP="00D14622">
            <w:pPr>
              <w:jc w:val="center"/>
            </w:pPr>
          </w:p>
          <w:p w:rsidR="0022697C" w:rsidRPr="004E3197" w:rsidRDefault="0022697C" w:rsidP="00D14622">
            <w:pPr>
              <w:jc w:val="center"/>
            </w:pPr>
            <w:r w:rsidRPr="004E3197">
              <w:t xml:space="preserve">МУНИЦИПАЛЬНОЕ  УЧРЕЖДЕНИЕ  «КОНТРОЛЬНО-СЧЕТНАЯ  ПАЛАТА  </w:t>
            </w:r>
          </w:p>
          <w:p w:rsidR="0022697C" w:rsidRPr="004E3197" w:rsidRDefault="0022697C" w:rsidP="00EA4B59">
            <w:pPr>
              <w:jc w:val="center"/>
            </w:pPr>
            <w:r w:rsidRPr="004E3197">
              <w:t xml:space="preserve">ГОРОДСКОГО  ОКРУГА  МУНИЦИПАЛЬНОГО  ОБРАЗОВАНИЯ – «ГОРОД </w:t>
            </w:r>
            <w:r w:rsidR="00EA4B59" w:rsidRPr="004E3197">
              <w:t>Т</w:t>
            </w:r>
            <w:r w:rsidRPr="004E3197">
              <w:t>УЛУН»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Default="0022697C" w:rsidP="00D14622">
            <w:pPr>
              <w:jc w:val="center"/>
              <w:rPr>
                <w:b/>
              </w:rPr>
            </w:pPr>
          </w:p>
        </w:tc>
      </w:tr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Default="0022697C" w:rsidP="00D14622">
            <w:pPr>
              <w:ind w:lef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C5CC3EE" wp14:editId="1DD54F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657E6D" w:rsidRDefault="00657E6D" w:rsidP="0022697C">
      <w:pPr>
        <w:jc w:val="both"/>
      </w:pPr>
    </w:p>
    <w:p w:rsidR="00B13BCE" w:rsidRDefault="0022697C" w:rsidP="004C7362">
      <w:pPr>
        <w:jc w:val="both"/>
        <w:rPr>
          <w:b/>
        </w:rPr>
      </w:pPr>
      <w:r>
        <w:t xml:space="preserve"> </w:t>
      </w:r>
    </w:p>
    <w:p w:rsidR="0022697C" w:rsidRPr="004C7362" w:rsidRDefault="004C7362" w:rsidP="0022697C">
      <w:pPr>
        <w:jc w:val="center"/>
        <w:rPr>
          <w:b/>
        </w:rPr>
      </w:pPr>
      <w:r w:rsidRPr="004C7362">
        <w:rPr>
          <w:b/>
        </w:rPr>
        <w:t xml:space="preserve">Заключение </w:t>
      </w:r>
      <w:r w:rsidRPr="00661CFE">
        <w:rPr>
          <w:b/>
        </w:rPr>
        <w:t xml:space="preserve">№ </w:t>
      </w:r>
      <w:r w:rsidR="001E5C7F">
        <w:rPr>
          <w:b/>
        </w:rPr>
        <w:t>20</w:t>
      </w:r>
      <w:r w:rsidRPr="00661CFE">
        <w:rPr>
          <w:b/>
        </w:rPr>
        <w:t>-э</w:t>
      </w:r>
    </w:p>
    <w:p w:rsidR="00F74F39" w:rsidRDefault="004C7362" w:rsidP="0022697C">
      <w:pPr>
        <w:jc w:val="center"/>
      </w:pPr>
      <w:r>
        <w:t xml:space="preserve">по результатам экспертизы проекта решения Думы городского округа </w:t>
      </w:r>
      <w:r w:rsidR="00AA720C" w:rsidRPr="00AA720C">
        <w:t>«О</w:t>
      </w:r>
      <w:r w:rsidR="00F74F39">
        <w:t>б освобождении муниципальных унитарных предприятий, учредителем которых является муниципальное образование – «город Тулун</w:t>
      </w:r>
      <w:r w:rsidR="00565A20">
        <w:t>»</w:t>
      </w:r>
      <w:r w:rsidR="00F74F39">
        <w:t xml:space="preserve">, от уплаты части прибыли, остающейся после уплаты налогов и иных обязательных платежей, подлежащей уплате в бюджет </w:t>
      </w:r>
    </w:p>
    <w:p w:rsidR="004C7362" w:rsidRDefault="00F74F39" w:rsidP="0022697C">
      <w:pPr>
        <w:jc w:val="center"/>
      </w:pPr>
      <w:r>
        <w:t>по итогам 2019 года»</w:t>
      </w:r>
      <w:r w:rsidR="00AA720C" w:rsidRPr="00AA720C">
        <w:t xml:space="preserve"> </w:t>
      </w:r>
    </w:p>
    <w:p w:rsidR="00AA720C" w:rsidRPr="00AA720C" w:rsidRDefault="00AA720C" w:rsidP="0022697C">
      <w:pPr>
        <w:jc w:val="center"/>
      </w:pPr>
    </w:p>
    <w:p w:rsidR="004C7362" w:rsidRDefault="00F74F39" w:rsidP="004C7362">
      <w:pPr>
        <w:jc w:val="both"/>
      </w:pPr>
      <w:r>
        <w:t xml:space="preserve">город </w:t>
      </w:r>
      <w:r w:rsidR="004C7362">
        <w:t xml:space="preserve">Тулун                                                                                               </w:t>
      </w:r>
      <w:r w:rsidR="00D40F32">
        <w:t xml:space="preserve"> </w:t>
      </w:r>
      <w:r w:rsidR="00FD048F">
        <w:t>«21</w:t>
      </w:r>
      <w:r w:rsidRPr="007F5260">
        <w:t>»</w:t>
      </w:r>
      <w:r w:rsidR="004C7362">
        <w:t xml:space="preserve"> </w:t>
      </w:r>
      <w:r w:rsidR="001E5C7F">
        <w:t>мая</w:t>
      </w:r>
      <w:r w:rsidR="004C7362">
        <w:t xml:space="preserve"> 20</w:t>
      </w:r>
      <w:r>
        <w:t>20</w:t>
      </w:r>
      <w:r w:rsidR="004C7362">
        <w:t xml:space="preserve"> года</w:t>
      </w:r>
    </w:p>
    <w:p w:rsidR="004C7362" w:rsidRDefault="004C7362" w:rsidP="004C7362">
      <w:pPr>
        <w:jc w:val="both"/>
      </w:pPr>
    </w:p>
    <w:p w:rsidR="00FE033F" w:rsidRDefault="00FE033F" w:rsidP="004C7362">
      <w:pPr>
        <w:jc w:val="both"/>
      </w:pPr>
    </w:p>
    <w:p w:rsidR="00FE7550" w:rsidRDefault="0022697C" w:rsidP="002B2C8E">
      <w:pPr>
        <w:jc w:val="both"/>
      </w:pPr>
      <w:r>
        <w:tab/>
      </w:r>
      <w:r w:rsidR="004C7362" w:rsidRPr="00FE033F">
        <w:t>Настоящее заключение подготовлено</w:t>
      </w:r>
      <w:r w:rsidR="00B0376E" w:rsidRPr="00FE033F">
        <w:t xml:space="preserve"> на проект решения Думы городского округа </w:t>
      </w:r>
      <w:r w:rsidR="001E5C7F" w:rsidRPr="00FE033F">
        <w:t xml:space="preserve">муниципального образования – «город Тулун» </w:t>
      </w:r>
      <w:r w:rsidR="002B2C8E" w:rsidRPr="00FE033F">
        <w:t xml:space="preserve">«Об освобождении муниципальных унитарных предприятий, учредителем которых является муниципальное образование – </w:t>
      </w:r>
      <w:proofErr w:type="gramStart"/>
      <w:r w:rsidR="002B2C8E" w:rsidRPr="00FE033F">
        <w:t>«город Тулун», от уплаты части прибыли, остающейся после уплаты налогов и иных обязательных платежей, подлежащей уплате в бюджет по итогам 2019 года»</w:t>
      </w:r>
      <w:r w:rsidR="00E312B9">
        <w:t xml:space="preserve"> (далее по тексту – Проект)</w:t>
      </w:r>
      <w:r w:rsidR="00565A20" w:rsidRPr="00FE033F">
        <w:t xml:space="preserve">  </w:t>
      </w:r>
      <w:r w:rsidR="004C7362" w:rsidRPr="00FE033F">
        <w:t>на основании Положения о Контрольно-счетной палате городского округа муниципального образования – «город Ту</w:t>
      </w:r>
      <w:r w:rsidR="001E5C7F" w:rsidRPr="00FE033F">
        <w:t>лун»,  в соответствии с обращением</w:t>
      </w:r>
      <w:r w:rsidR="004C7362" w:rsidRPr="00FE033F">
        <w:t xml:space="preserve"> Думы городского округа от </w:t>
      </w:r>
      <w:r w:rsidR="00407374">
        <w:t>20</w:t>
      </w:r>
      <w:r w:rsidR="009C306A" w:rsidRPr="00FE033F">
        <w:t>.0</w:t>
      </w:r>
      <w:r w:rsidR="001E5C7F" w:rsidRPr="00FE033F">
        <w:t>5</w:t>
      </w:r>
      <w:r w:rsidR="00571C66" w:rsidRPr="00FE033F">
        <w:t>.20</w:t>
      </w:r>
      <w:r w:rsidR="00F74F39" w:rsidRPr="00FE033F">
        <w:t>20</w:t>
      </w:r>
      <w:r w:rsidR="00AB3A3E" w:rsidRPr="00FE033F">
        <w:t>г</w:t>
      </w:r>
      <w:r w:rsidR="00B0376E" w:rsidRPr="00FE033F">
        <w:t xml:space="preserve"> № </w:t>
      </w:r>
      <w:r w:rsidR="00407374">
        <w:t>172</w:t>
      </w:r>
      <w:r w:rsidR="00F51B96" w:rsidRPr="00FE033F">
        <w:t>.</w:t>
      </w:r>
      <w:proofErr w:type="gramEnd"/>
    </w:p>
    <w:p w:rsidR="001E000D" w:rsidRPr="00FE033F" w:rsidRDefault="001E000D" w:rsidP="002B2C8E">
      <w:pPr>
        <w:jc w:val="both"/>
      </w:pPr>
    </w:p>
    <w:p w:rsidR="007644F5" w:rsidRPr="00FE033F" w:rsidRDefault="00B0376E" w:rsidP="001D7C17">
      <w:pPr>
        <w:jc w:val="both"/>
      </w:pPr>
      <w:r w:rsidRPr="00FE033F">
        <w:tab/>
      </w:r>
    </w:p>
    <w:p w:rsidR="00B0376E" w:rsidRPr="00FE033F" w:rsidRDefault="00B0376E" w:rsidP="00B0376E">
      <w:pPr>
        <w:pStyle w:val="a3"/>
        <w:numPr>
          <w:ilvl w:val="0"/>
          <w:numId w:val="2"/>
        </w:numPr>
        <w:jc w:val="center"/>
      </w:pPr>
      <w:r w:rsidRPr="00FE033F">
        <w:t>Общие положения</w:t>
      </w:r>
    </w:p>
    <w:p w:rsidR="00181F3B" w:rsidRPr="00FE033F" w:rsidRDefault="00181F3B" w:rsidP="00181F3B">
      <w:pPr>
        <w:pStyle w:val="a3"/>
        <w:jc w:val="center"/>
      </w:pPr>
    </w:p>
    <w:p w:rsidR="00181F3B" w:rsidRPr="00FE033F" w:rsidRDefault="00181F3B" w:rsidP="00181F3B">
      <w:pPr>
        <w:jc w:val="both"/>
      </w:pPr>
      <w:proofErr w:type="gramStart"/>
      <w:r w:rsidRPr="00FE033F">
        <w:t>В соответствии с пунктом 2 статьи 17 Федерального закона от 14.11.2002</w:t>
      </w:r>
      <w:r w:rsidR="00AB3A3E" w:rsidRPr="00FE033F">
        <w:t>г</w:t>
      </w:r>
      <w:r w:rsidRPr="00FE033F">
        <w:t xml:space="preserve"> № 161-ФЗ</w:t>
      </w:r>
      <w:r w:rsidRPr="00FE033F">
        <w:rPr>
          <w:rFonts w:eastAsiaTheme="minorHAnsi"/>
          <w:lang w:eastAsia="en-US"/>
        </w:rPr>
        <w:t xml:space="preserve"> «О государственных и муниципальных унитарных предприятиях» г</w:t>
      </w:r>
      <w:r w:rsidRPr="00FE033F">
        <w:t xml:space="preserve">осударственное или муниципальное предприятие ежегодно перечисляет в соответствующий бюджет часть прибыли, остающейся в его распоряжении после уплаты налогов и иных обязательных платежей, в </w:t>
      </w:r>
      <w:hyperlink r:id="rId9" w:history="1">
        <w:r w:rsidRPr="00FE033F">
          <w:rPr>
            <w:rStyle w:val="ab"/>
            <w:color w:val="auto"/>
            <w:u w:val="none"/>
          </w:rPr>
          <w:t>порядке</w:t>
        </w:r>
      </w:hyperlink>
      <w:r w:rsidRPr="00FE033F">
        <w:t>, в размерах и в сроки, которые определяются Правительством Российской Федерации, уполномоченными органами государственной власти субъектов Российской Федерации</w:t>
      </w:r>
      <w:proofErr w:type="gramEnd"/>
      <w:r w:rsidRPr="00FE033F">
        <w:t xml:space="preserve"> или органами местного самоуправления.</w:t>
      </w:r>
    </w:p>
    <w:p w:rsidR="00AC535F" w:rsidRPr="00FE033F" w:rsidRDefault="0072488B" w:rsidP="00565A20">
      <w:pPr>
        <w:jc w:val="both"/>
      </w:pPr>
      <w:r w:rsidRPr="00FE033F">
        <w:t>П</w:t>
      </w:r>
      <w:r w:rsidR="00E634F5" w:rsidRPr="00FE033F">
        <w:t>ункт</w:t>
      </w:r>
      <w:r w:rsidR="00F13FC0" w:rsidRPr="00FE033F">
        <w:t xml:space="preserve">ом </w:t>
      </w:r>
      <w:r w:rsidR="00AC535F" w:rsidRPr="00FE033F">
        <w:t>8</w:t>
      </w:r>
      <w:r w:rsidR="00370BFC" w:rsidRPr="00FE033F">
        <w:t xml:space="preserve"> статьи </w:t>
      </w:r>
      <w:r w:rsidR="00AC535F" w:rsidRPr="00FE033F">
        <w:t>11</w:t>
      </w:r>
      <w:r w:rsidR="00370BFC" w:rsidRPr="00FE033F">
        <w:t xml:space="preserve"> </w:t>
      </w:r>
      <w:r w:rsidR="00F13FC0" w:rsidRPr="00FE033F">
        <w:t xml:space="preserve">Порядка управления и распоряжения муниципальной собственностью муниципального образования – «город Тулун», утвержденного решением Думы городского </w:t>
      </w:r>
      <w:r w:rsidR="003D6E85" w:rsidRPr="00FE033F">
        <w:t>округа от 30.05.2007г № 49-ДГО</w:t>
      </w:r>
      <w:r w:rsidRPr="00FE033F">
        <w:t>,</w:t>
      </w:r>
      <w:r w:rsidR="00AC535F" w:rsidRPr="00FE033F">
        <w:t xml:space="preserve"> установлено следующее:</w:t>
      </w:r>
    </w:p>
    <w:p w:rsidR="00AC535F" w:rsidRPr="00FE033F" w:rsidRDefault="003D6E85" w:rsidP="00565A20">
      <w:pPr>
        <w:jc w:val="both"/>
      </w:pPr>
      <w:r w:rsidRPr="00FE033F">
        <w:t>«Г</w:t>
      </w:r>
      <w:r w:rsidR="00AC535F" w:rsidRPr="00FE033F">
        <w:t>ород Тулун, являясь собственником муниципального имущества, получает доход от использования муниципального имущества муниципальным унитарным предприятием в виде части прибыли, оставшейся в распоряжении предприятия после уплаты налогов и иных обязательных платежей, установленных действующим законодательством. Порядок, размер и сроки перечисления муниципальным унитарным предприятием части прибыли, остающейся в его распоряжении после уплаты налогов и иных обязательных платежей, определяется Положением, утверждаемым решением Думы городского округа</w:t>
      </w:r>
      <w:r w:rsidRPr="00FE033F">
        <w:t>»</w:t>
      </w:r>
      <w:r w:rsidR="00AC535F" w:rsidRPr="00FE033F">
        <w:t>.</w:t>
      </w:r>
    </w:p>
    <w:p w:rsidR="00FE033F" w:rsidRPr="00FE033F" w:rsidRDefault="00FE033F" w:rsidP="00565A20">
      <w:pPr>
        <w:jc w:val="both"/>
      </w:pPr>
    </w:p>
    <w:p w:rsidR="002A072E" w:rsidRPr="00FE033F" w:rsidRDefault="00AC535F" w:rsidP="002A072E">
      <w:pPr>
        <w:jc w:val="both"/>
      </w:pPr>
      <w:r w:rsidRPr="00FE033F">
        <w:t>Положение о порядке перечисления муниципальными унитарными предприятиями в бюджет муниципального образования – «город Тулун» части прибыли, остающейся в распоряжении предприятий после уплаты налогов и иных обязательных платежей, утверждено решением Думы города Тулуна от 04.03.2011г № 11-ДГО</w:t>
      </w:r>
      <w:r w:rsidR="004269A6">
        <w:t xml:space="preserve"> (далее по тексту – Положение № 11-ДГО)</w:t>
      </w:r>
      <w:r w:rsidRPr="00FE033F">
        <w:t>.</w:t>
      </w:r>
      <w:r w:rsidR="00526FBE" w:rsidRPr="00FE033F">
        <w:t xml:space="preserve"> </w:t>
      </w:r>
      <w:r w:rsidR="00BF1254">
        <w:t>Пунктом 5 указанного</w:t>
      </w:r>
      <w:r w:rsidR="002A072E" w:rsidRPr="00FE033F">
        <w:t xml:space="preserve"> Положения установлен размер части прибыли, остающ</w:t>
      </w:r>
      <w:r w:rsidR="007D1D93" w:rsidRPr="00FE033F">
        <w:t>ей</w:t>
      </w:r>
      <w:r w:rsidR="002A072E" w:rsidRPr="00FE033F">
        <w:t xml:space="preserve">ся в распоряжении муниципальных унитарных предприятий после </w:t>
      </w:r>
      <w:r w:rsidR="002A072E" w:rsidRPr="00FE033F">
        <w:lastRenderedPageBreak/>
        <w:t xml:space="preserve">уплаты налогов и иных обязательных платежей и подлежащей перечислению </w:t>
      </w:r>
      <w:proofErr w:type="gramStart"/>
      <w:r w:rsidR="002A072E" w:rsidRPr="00FE033F">
        <w:t>в</w:t>
      </w:r>
      <w:proofErr w:type="gramEnd"/>
      <w:r w:rsidR="002A072E" w:rsidRPr="00FE033F">
        <w:t xml:space="preserve"> </w:t>
      </w:r>
      <w:proofErr w:type="gramStart"/>
      <w:r w:rsidR="002A072E" w:rsidRPr="00FE033F">
        <w:t>местный</w:t>
      </w:r>
      <w:proofErr w:type="gramEnd"/>
      <w:r w:rsidR="002A072E" w:rsidRPr="00FE033F">
        <w:t xml:space="preserve"> бюджет, - в размере 30 процентов. В соо</w:t>
      </w:r>
      <w:r w:rsidR="00BF1254">
        <w:t>тветствии с пунктом 9 указанного</w:t>
      </w:r>
      <w:r w:rsidR="002A072E" w:rsidRPr="00FE033F">
        <w:t xml:space="preserve"> Положения </w:t>
      </w:r>
      <w:r w:rsidR="003B4B73" w:rsidRPr="00FE033F">
        <w:t xml:space="preserve">(в редакции, утвержденной решением Думы городского округа от 06.05.2020г. № 13-ДГО) </w:t>
      </w:r>
      <w:r w:rsidR="002A072E" w:rsidRPr="00FE033F">
        <w:t>срок перечисления части прибыли в местный бюджет по итогам года установлен</w:t>
      </w:r>
      <w:r w:rsidR="001E5C7F" w:rsidRPr="00FE033F">
        <w:t xml:space="preserve"> не позднее 1 июня</w:t>
      </w:r>
      <w:r w:rsidR="002A072E" w:rsidRPr="00FE033F">
        <w:t xml:space="preserve"> года, следующего </w:t>
      </w:r>
      <w:proofErr w:type="gramStart"/>
      <w:r w:rsidR="002A072E" w:rsidRPr="00FE033F">
        <w:t>за</w:t>
      </w:r>
      <w:proofErr w:type="gramEnd"/>
      <w:r w:rsidR="002A072E" w:rsidRPr="00FE033F">
        <w:t xml:space="preserve"> отчетным.</w:t>
      </w:r>
    </w:p>
    <w:p w:rsidR="00FE033F" w:rsidRPr="00FE033F" w:rsidRDefault="00FE033F" w:rsidP="002A072E">
      <w:pPr>
        <w:jc w:val="both"/>
      </w:pPr>
    </w:p>
    <w:p w:rsidR="00526FBE" w:rsidRPr="00FE033F" w:rsidRDefault="00526FBE" w:rsidP="00526FBE">
      <w:pPr>
        <w:jc w:val="both"/>
      </w:pPr>
      <w:r w:rsidRPr="00FE033F">
        <w:t>Положение о порядке распределения доходов муниципальных унитарных предприятий, основанных на праве оперативного управления, учредителем которых является муниципальное образование – «город Тулун», утверждено решением Думы города Тулуна от 28.04.2016г № 06-ДГО</w:t>
      </w:r>
      <w:r w:rsidR="004269A6">
        <w:t xml:space="preserve"> (далее по тексту – Положение № 06-ДГО)</w:t>
      </w:r>
      <w:r w:rsidR="004269A6" w:rsidRPr="00FE033F">
        <w:t>.</w:t>
      </w:r>
      <w:r w:rsidR="00BF1254">
        <w:t xml:space="preserve"> Пунктом 5 указанного </w:t>
      </w:r>
      <w:r w:rsidRPr="00FE033F">
        <w:t>Положения установлено, что чистая прибыль казенного предприятия в размере 20 процентов ежегодно перечисляется в бюджет муниципального образования – «город Тулун» по результатам отчетного года. Срок перечисления  части прибыли в местный бюджет по итогам года устанавливается не позднее 1 июня года, следующего за отчетным (пункт 8 Положения в редакции, утвержденной решением Думы городского округа от 07.05.2020г. № 15-ДГО).</w:t>
      </w:r>
    </w:p>
    <w:p w:rsidR="00BC6540" w:rsidRPr="00FE033F" w:rsidRDefault="00BC6540" w:rsidP="00BC6540">
      <w:pPr>
        <w:jc w:val="both"/>
      </w:pPr>
    </w:p>
    <w:p w:rsidR="00FD048F" w:rsidRPr="00FE033F" w:rsidRDefault="00FD048F" w:rsidP="00FD048F">
      <w:pPr>
        <w:jc w:val="both"/>
        <w:rPr>
          <w:b/>
        </w:rPr>
      </w:pPr>
      <w:r w:rsidRPr="00FE033F">
        <w:t>Положением о порядке перечисления муниципальными унитарными предприятиями в бюджет муниципального образования – «город Тулун» части прибыли, остающейся в распоряжении предприятий после уплаты налогов и иных обязательных платежей (утверждено решением Думы г</w:t>
      </w:r>
      <w:r w:rsidR="00FE033F" w:rsidRPr="00FE033F">
        <w:t xml:space="preserve">орода </w:t>
      </w:r>
      <w:r w:rsidRPr="00FE033F">
        <w:t>Тулуна от 04.03.2011г</w:t>
      </w:r>
      <w:r w:rsidR="00FE033F" w:rsidRPr="00FE033F">
        <w:t>.</w:t>
      </w:r>
      <w:r w:rsidRPr="00FE033F">
        <w:t xml:space="preserve"> № 11-ДГО</w:t>
      </w:r>
      <w:r w:rsidR="001E5C7F" w:rsidRPr="00FE033F">
        <w:t xml:space="preserve"> с изменениями, принятыми решением Думы городского округа от</w:t>
      </w:r>
      <w:r w:rsidR="009965DE" w:rsidRPr="00FE033F">
        <w:t xml:space="preserve"> </w:t>
      </w:r>
      <w:r w:rsidR="003B4B73" w:rsidRPr="00FE033F">
        <w:t>06.05.2020г. № 13-ДГО</w:t>
      </w:r>
      <w:r w:rsidR="009965DE" w:rsidRPr="00FE033F">
        <w:t>)</w:t>
      </w:r>
      <w:r w:rsidRPr="00FE033F">
        <w:t>,</w:t>
      </w:r>
      <w:r w:rsidR="009965DE" w:rsidRPr="00FE033F">
        <w:t xml:space="preserve"> а также Положением о порядке распределения доходов муниципальных унитарных предприятий, основанных на праве оперативного управления, учредителем которых является муниципальное образование – «город Тулун» (утверждено решением Думы г</w:t>
      </w:r>
      <w:r w:rsidR="00FE033F">
        <w:t xml:space="preserve">орода </w:t>
      </w:r>
      <w:r w:rsidR="009965DE" w:rsidRPr="00FE033F">
        <w:t>Тулуна от 28.04.2016г</w:t>
      </w:r>
      <w:r w:rsidR="00FE033F" w:rsidRPr="00FE033F">
        <w:t>.</w:t>
      </w:r>
      <w:r w:rsidR="009965DE" w:rsidRPr="00FE033F">
        <w:t xml:space="preserve"> № 06-ДГО с изменениями, принятыми решением Думы городского округа от 07.05.2020г. № 15-ДГО)</w:t>
      </w:r>
      <w:r w:rsidRPr="00FE033F">
        <w:t xml:space="preserve"> </w:t>
      </w:r>
      <w:r w:rsidR="007D56A8" w:rsidRPr="00FE033F">
        <w:rPr>
          <w:b/>
        </w:rPr>
        <w:t>предусмотрена</w:t>
      </w:r>
      <w:r w:rsidR="007D56A8" w:rsidRPr="00FE033F">
        <w:t xml:space="preserve"> </w:t>
      </w:r>
      <w:r w:rsidRPr="00FE033F">
        <w:rPr>
          <w:b/>
        </w:rPr>
        <w:t xml:space="preserve">возможность освобождения муниципальных предприятий от обязанности перечисления части </w:t>
      </w:r>
      <w:r w:rsidR="007D56A8" w:rsidRPr="00FE033F">
        <w:rPr>
          <w:b/>
        </w:rPr>
        <w:t>прибыли в местный бюджет</w:t>
      </w:r>
      <w:r w:rsidR="00181F3B" w:rsidRPr="00FE033F">
        <w:rPr>
          <w:b/>
        </w:rPr>
        <w:t>, в том числе и в случаях, если</w:t>
      </w:r>
      <w:r w:rsidR="00C95609" w:rsidRPr="00FE033F">
        <w:rPr>
          <w:b/>
        </w:rPr>
        <w:t xml:space="preserve"> в отчетном финансовом году</w:t>
      </w:r>
      <w:r w:rsidR="00181F3B" w:rsidRPr="00FE033F">
        <w:rPr>
          <w:b/>
        </w:rPr>
        <w:t xml:space="preserve"> предприяти</w:t>
      </w:r>
      <w:r w:rsidR="00556454" w:rsidRPr="00FE033F">
        <w:rPr>
          <w:b/>
        </w:rPr>
        <w:t>ям</w:t>
      </w:r>
      <w:r w:rsidR="00181F3B" w:rsidRPr="00FE033F">
        <w:rPr>
          <w:b/>
        </w:rPr>
        <w:t xml:space="preserve"> причинен ущерб в результате стихийного бедствия, технологической катастрофы или иных обстоятельств непреодолимой силы.</w:t>
      </w:r>
    </w:p>
    <w:p w:rsidR="007D1D93" w:rsidRPr="00FE033F" w:rsidRDefault="0072488B" w:rsidP="00565A20">
      <w:pPr>
        <w:jc w:val="both"/>
      </w:pPr>
      <w:r w:rsidRPr="00FE033F">
        <w:tab/>
      </w:r>
    </w:p>
    <w:p w:rsidR="00A63103" w:rsidRPr="00FE033F" w:rsidRDefault="00EB5929" w:rsidP="009D593D">
      <w:pPr>
        <w:jc w:val="both"/>
      </w:pPr>
      <w:r w:rsidRPr="00FE033F">
        <w:t xml:space="preserve">Согласно пояснительной записке к проекту решения </w:t>
      </w:r>
      <w:r w:rsidR="003D6E85" w:rsidRPr="00FE033F">
        <w:t xml:space="preserve">на территории города Тулуна </w:t>
      </w:r>
      <w:r w:rsidRPr="00FE033F">
        <w:t xml:space="preserve"> </w:t>
      </w:r>
      <w:r w:rsidR="009D593D" w:rsidRPr="00FE033F">
        <w:t>в 2019 году осуществляли деятельност</w:t>
      </w:r>
      <w:r w:rsidR="005B0035" w:rsidRPr="00FE033F">
        <w:t>ь шесть</w:t>
      </w:r>
      <w:r w:rsidR="00DF02D8" w:rsidRPr="00FE033F">
        <w:t xml:space="preserve"> муниципальных </w:t>
      </w:r>
      <w:r w:rsidR="009D593D" w:rsidRPr="00FE033F">
        <w:t>предприяти</w:t>
      </w:r>
      <w:r w:rsidR="00DF02D8" w:rsidRPr="00FE033F">
        <w:t>й</w:t>
      </w:r>
      <w:r w:rsidR="009D593D" w:rsidRPr="00FE033F">
        <w:t xml:space="preserve">: </w:t>
      </w:r>
      <w:r w:rsidR="004C553A">
        <w:t>муниципальное унитарное предприятие «Комбинат школьного питания города Тулуна» (</w:t>
      </w:r>
      <w:r w:rsidR="009D593D" w:rsidRPr="00FE033F">
        <w:t xml:space="preserve">МУП </w:t>
      </w:r>
      <w:r w:rsidR="004C553A">
        <w:t>«</w:t>
      </w:r>
      <w:r w:rsidR="009D593D" w:rsidRPr="00FE033F">
        <w:t xml:space="preserve">КШП </w:t>
      </w:r>
      <w:proofErr w:type="spellStart"/>
      <w:r w:rsidR="009D593D" w:rsidRPr="00FE033F">
        <w:t>г</w:t>
      </w:r>
      <w:proofErr w:type="gramStart"/>
      <w:r w:rsidR="009D593D" w:rsidRPr="00FE033F">
        <w:t>.Т</w:t>
      </w:r>
      <w:proofErr w:type="gramEnd"/>
      <w:r w:rsidR="009D593D" w:rsidRPr="00FE033F">
        <w:t>улуна</w:t>
      </w:r>
      <w:proofErr w:type="spellEnd"/>
      <w:r w:rsidR="004C553A">
        <w:t>»)</w:t>
      </w:r>
      <w:r w:rsidR="009D593D" w:rsidRPr="00FE033F">
        <w:t>,</w:t>
      </w:r>
      <w:r w:rsidRPr="00FE033F">
        <w:t xml:space="preserve"> </w:t>
      </w:r>
      <w:r w:rsidR="00AC2ABD">
        <w:t>муниципальное</w:t>
      </w:r>
      <w:r w:rsidR="004C553A">
        <w:t xml:space="preserve"> предприятие</w:t>
      </w:r>
      <w:r w:rsidR="00AC2ABD">
        <w:t xml:space="preserve"> </w:t>
      </w:r>
      <w:r w:rsidR="00AC2ABD" w:rsidRPr="00FE033F">
        <w:t xml:space="preserve">муниципального образования – «город Тулун» </w:t>
      </w:r>
      <w:r w:rsidR="00AC2ABD">
        <w:t>«Многофункциональное транспортное предприятие»</w:t>
      </w:r>
      <w:r w:rsidR="004C553A" w:rsidRPr="00FE033F">
        <w:t xml:space="preserve"> </w:t>
      </w:r>
      <w:r w:rsidR="00AC2ABD">
        <w:t>(</w:t>
      </w:r>
      <w:r w:rsidR="009D593D" w:rsidRPr="00FE033F">
        <w:t>МП МО – «город Тулун» «МТП»</w:t>
      </w:r>
      <w:r w:rsidR="00AC2ABD">
        <w:t>)</w:t>
      </w:r>
      <w:r w:rsidR="009D593D" w:rsidRPr="00FE033F">
        <w:t xml:space="preserve">, </w:t>
      </w:r>
      <w:r w:rsidR="00AC2ABD">
        <w:t xml:space="preserve">муниципальное казенное предприятие </w:t>
      </w:r>
      <w:r w:rsidR="00AC2ABD" w:rsidRPr="00FE033F">
        <w:t xml:space="preserve">муниципального образования – «город Тулун» </w:t>
      </w:r>
      <w:r w:rsidR="00AC2ABD">
        <w:t>«Благоустройство»</w:t>
      </w:r>
      <w:r w:rsidR="00AC2ABD" w:rsidRPr="00FE033F">
        <w:t xml:space="preserve"> </w:t>
      </w:r>
      <w:r w:rsidR="00AC2ABD">
        <w:t>(</w:t>
      </w:r>
      <w:r w:rsidR="009D593D" w:rsidRPr="00FE033F">
        <w:t xml:space="preserve">МКП </w:t>
      </w:r>
      <w:r w:rsidR="00AC2ABD" w:rsidRPr="00FE033F">
        <w:t xml:space="preserve">МО – «город Тулун» </w:t>
      </w:r>
      <w:r w:rsidR="009D593D" w:rsidRPr="00FE033F">
        <w:t>«Благоустройство»</w:t>
      </w:r>
      <w:r w:rsidR="00AC2ABD">
        <w:t>)</w:t>
      </w:r>
      <w:r w:rsidR="009D593D" w:rsidRPr="00FE033F">
        <w:t xml:space="preserve">, </w:t>
      </w:r>
      <w:r w:rsidR="00AC2ABD">
        <w:t xml:space="preserve">муниципальное предприятие </w:t>
      </w:r>
      <w:r w:rsidR="00AC2ABD" w:rsidRPr="00FE033F">
        <w:t xml:space="preserve">муниципального образования – «город Тулун» </w:t>
      </w:r>
      <w:r w:rsidR="00AC2ABD">
        <w:t>«Центральная аптека города Тулуна» (</w:t>
      </w:r>
      <w:r w:rsidR="009D593D" w:rsidRPr="00FE033F">
        <w:t xml:space="preserve">МП МО – «город Тулун» «Центральная аптека </w:t>
      </w:r>
      <w:proofErr w:type="spellStart"/>
      <w:r w:rsidR="009D593D" w:rsidRPr="00FE033F">
        <w:t>г</w:t>
      </w:r>
      <w:proofErr w:type="gramStart"/>
      <w:r w:rsidR="009D593D" w:rsidRPr="00FE033F">
        <w:t>.Т</w:t>
      </w:r>
      <w:proofErr w:type="gramEnd"/>
      <w:r w:rsidR="009D593D" w:rsidRPr="00FE033F">
        <w:t>улуна</w:t>
      </w:r>
      <w:proofErr w:type="spellEnd"/>
      <w:r w:rsidR="009D593D" w:rsidRPr="00FE033F">
        <w:t>»</w:t>
      </w:r>
      <w:r w:rsidR="00AC2ABD">
        <w:t>)</w:t>
      </w:r>
      <w:r w:rsidR="009D593D" w:rsidRPr="00FE033F">
        <w:t xml:space="preserve">, </w:t>
      </w:r>
      <w:r w:rsidR="00AC2ABD">
        <w:t xml:space="preserve">муниципальное унитарное предприятие </w:t>
      </w:r>
      <w:r w:rsidR="00AC2ABD" w:rsidRPr="00FE033F">
        <w:t xml:space="preserve">муниципального образования – «город Тулун» </w:t>
      </w:r>
      <w:r w:rsidR="00AC2ABD">
        <w:t xml:space="preserve">«Типография» </w:t>
      </w:r>
      <w:r w:rsidR="00AC2ABD" w:rsidRPr="00FE033F">
        <w:t xml:space="preserve"> </w:t>
      </w:r>
      <w:r w:rsidR="00AC2ABD">
        <w:t>(</w:t>
      </w:r>
      <w:r w:rsidR="009D593D" w:rsidRPr="00FE033F">
        <w:t>МУП МО – «город Тулун» «Типография»</w:t>
      </w:r>
      <w:r w:rsidR="00AC2ABD">
        <w:t>)</w:t>
      </w:r>
      <w:r w:rsidR="009D593D" w:rsidRPr="00FE033F">
        <w:t xml:space="preserve">, </w:t>
      </w:r>
      <w:r w:rsidR="00AC2ABD">
        <w:t xml:space="preserve">муниципальное предприятие </w:t>
      </w:r>
      <w:r w:rsidR="00AC2ABD" w:rsidRPr="00FE033F">
        <w:t>муниципального образования – «город Тулун»</w:t>
      </w:r>
      <w:r w:rsidR="00AC2ABD" w:rsidRPr="00AC2ABD">
        <w:t xml:space="preserve"> </w:t>
      </w:r>
      <w:r w:rsidR="00560817">
        <w:t>«Ремонтно-эксплуатационное предприятие</w:t>
      </w:r>
      <w:r w:rsidR="00AC2ABD">
        <w:t xml:space="preserve"> «Сервис»</w:t>
      </w:r>
      <w:r w:rsidR="00AC2ABD" w:rsidRPr="00FE033F">
        <w:t xml:space="preserve"> </w:t>
      </w:r>
      <w:r w:rsidR="00AC2ABD">
        <w:t>(</w:t>
      </w:r>
      <w:r w:rsidR="009D593D" w:rsidRPr="00FE033F">
        <w:t>МП МО «город Тулун» «РЭП «Сервис»</w:t>
      </w:r>
      <w:r w:rsidR="00AC2ABD">
        <w:t>)</w:t>
      </w:r>
      <w:r w:rsidR="009D593D" w:rsidRPr="00FE033F">
        <w:t>.</w:t>
      </w:r>
    </w:p>
    <w:p w:rsidR="00F42E29" w:rsidRPr="00FE033F" w:rsidRDefault="00F42E29" w:rsidP="009D593D">
      <w:pPr>
        <w:jc w:val="both"/>
      </w:pPr>
    </w:p>
    <w:p w:rsidR="009D593D" w:rsidRDefault="009D593D" w:rsidP="009D593D">
      <w:pPr>
        <w:jc w:val="both"/>
      </w:pPr>
      <w:r w:rsidRPr="00FE033F">
        <w:t>По итогам финансово-хозяйственной деятельности за 2019 год указанными предприятиями получено чистой прибыли</w:t>
      </w:r>
      <w:r w:rsidR="00560817">
        <w:t xml:space="preserve"> в сумме 10335,0 </w:t>
      </w:r>
      <w:proofErr w:type="spellStart"/>
      <w:r w:rsidR="00560817">
        <w:t>тыс</w:t>
      </w:r>
      <w:proofErr w:type="gramStart"/>
      <w:r w:rsidR="00560817">
        <w:t>.р</w:t>
      </w:r>
      <w:proofErr w:type="gramEnd"/>
      <w:r w:rsidR="00560817">
        <w:t>ублей</w:t>
      </w:r>
      <w:proofErr w:type="spellEnd"/>
      <w:r w:rsidR="00560817">
        <w:t>, с</w:t>
      </w:r>
      <w:r w:rsidR="00E263B6" w:rsidRPr="00FE033F">
        <w:t xml:space="preserve">умма </w:t>
      </w:r>
      <w:r w:rsidR="00F42E29" w:rsidRPr="00FE033F">
        <w:t xml:space="preserve">части </w:t>
      </w:r>
      <w:r w:rsidR="00E263B6" w:rsidRPr="00FE033F">
        <w:t xml:space="preserve">прибыли муниципальных унитарных предприятий, остающейся  после уплаты налогов и иных обязательных платежей, подлежащая перечислению в местный бюджет </w:t>
      </w:r>
      <w:r w:rsidR="003D6E85" w:rsidRPr="00FE033F">
        <w:t>в 2020 году (</w:t>
      </w:r>
      <w:r w:rsidR="00E263B6" w:rsidRPr="00FE033F">
        <w:t>за 2019 год</w:t>
      </w:r>
      <w:r w:rsidR="003D6E85" w:rsidRPr="00FE033F">
        <w:t>)</w:t>
      </w:r>
      <w:r w:rsidR="00E263B6" w:rsidRPr="00FE033F">
        <w:t xml:space="preserve">, составляет </w:t>
      </w:r>
      <w:r w:rsidR="00560817">
        <w:t xml:space="preserve">2951,3 </w:t>
      </w:r>
      <w:proofErr w:type="spellStart"/>
      <w:r w:rsidR="00560817">
        <w:t>тыс.рублей</w:t>
      </w:r>
      <w:proofErr w:type="spellEnd"/>
      <w:r w:rsidR="00560817">
        <w:t>, в том числе</w:t>
      </w:r>
      <w:r w:rsidR="007F5260" w:rsidRPr="00FE033F">
        <w:t>:</w:t>
      </w:r>
    </w:p>
    <w:p w:rsidR="00560817" w:rsidRDefault="00560817" w:rsidP="009D593D">
      <w:pPr>
        <w:jc w:val="both"/>
      </w:pPr>
    </w:p>
    <w:p w:rsidR="00560817" w:rsidRDefault="00560817" w:rsidP="009D593D">
      <w:pPr>
        <w:jc w:val="both"/>
      </w:pPr>
    </w:p>
    <w:p w:rsidR="00FE033F" w:rsidRPr="00FE033F" w:rsidRDefault="00FE033F" w:rsidP="009D593D">
      <w:pPr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3291"/>
        <w:gridCol w:w="1664"/>
        <w:gridCol w:w="1984"/>
        <w:gridCol w:w="1985"/>
      </w:tblGrid>
      <w:tr w:rsidR="00E263B6" w:rsidRPr="00FE033F" w:rsidTr="004B7F7D">
        <w:tc>
          <w:tcPr>
            <w:tcW w:w="540" w:type="dxa"/>
          </w:tcPr>
          <w:p w:rsidR="00E263B6" w:rsidRPr="00FE033F" w:rsidRDefault="00E263B6" w:rsidP="009D593D">
            <w:pPr>
              <w:jc w:val="both"/>
            </w:pPr>
            <w:r w:rsidRPr="00FE033F">
              <w:lastRenderedPageBreak/>
              <w:t xml:space="preserve">№ </w:t>
            </w:r>
            <w:proofErr w:type="gramStart"/>
            <w:r w:rsidRPr="00FE033F">
              <w:t>п</w:t>
            </w:r>
            <w:proofErr w:type="gramEnd"/>
            <w:r w:rsidRPr="00FE033F">
              <w:t>/п</w:t>
            </w:r>
          </w:p>
        </w:tc>
        <w:tc>
          <w:tcPr>
            <w:tcW w:w="3291" w:type="dxa"/>
          </w:tcPr>
          <w:p w:rsidR="00E263B6" w:rsidRPr="00FE033F" w:rsidRDefault="00E263B6" w:rsidP="009D593D">
            <w:pPr>
              <w:jc w:val="both"/>
            </w:pPr>
            <w:r w:rsidRPr="00FE033F">
              <w:t>Наименование муниципального предприятия</w:t>
            </w:r>
          </w:p>
        </w:tc>
        <w:tc>
          <w:tcPr>
            <w:tcW w:w="1664" w:type="dxa"/>
          </w:tcPr>
          <w:p w:rsidR="00E263B6" w:rsidRPr="00FE033F" w:rsidRDefault="00E263B6" w:rsidP="007F5260">
            <w:r w:rsidRPr="00FE033F">
              <w:t>Сумма чистой прибыли</w:t>
            </w:r>
            <w:r w:rsidR="004B7F7D" w:rsidRPr="00FE033F">
              <w:t xml:space="preserve"> за 2019 год</w:t>
            </w:r>
            <w:r w:rsidRPr="00FE033F">
              <w:t>, тыс</w:t>
            </w:r>
            <w:proofErr w:type="gramStart"/>
            <w:r w:rsidRPr="00FE033F">
              <w:t>.р</w:t>
            </w:r>
            <w:proofErr w:type="gramEnd"/>
            <w:r w:rsidRPr="00FE033F">
              <w:t>уб.</w:t>
            </w:r>
          </w:p>
        </w:tc>
        <w:tc>
          <w:tcPr>
            <w:tcW w:w="1984" w:type="dxa"/>
          </w:tcPr>
          <w:p w:rsidR="00E263B6" w:rsidRPr="00FE033F" w:rsidRDefault="00E263B6" w:rsidP="007F5260">
            <w:r w:rsidRPr="00FE033F">
              <w:t>Часть прибыли, подлежащая пере</w:t>
            </w:r>
            <w:r w:rsidR="004B7F7D" w:rsidRPr="00FE033F">
              <w:t>числению в местный бюджет</w:t>
            </w:r>
            <w:r w:rsidRPr="00FE033F">
              <w:t>, тыс</w:t>
            </w:r>
            <w:proofErr w:type="gramStart"/>
            <w:r w:rsidRPr="00FE033F">
              <w:t>.р</w:t>
            </w:r>
            <w:proofErr w:type="gramEnd"/>
            <w:r w:rsidRPr="00FE033F">
              <w:t xml:space="preserve">уб. </w:t>
            </w:r>
          </w:p>
        </w:tc>
        <w:tc>
          <w:tcPr>
            <w:tcW w:w="1985" w:type="dxa"/>
          </w:tcPr>
          <w:p w:rsidR="00E263B6" w:rsidRPr="00FE033F" w:rsidRDefault="00E263B6" w:rsidP="007F5260">
            <w:r w:rsidRPr="00FE033F">
              <w:t>Ущерб от паводка</w:t>
            </w:r>
            <w:r w:rsidR="004B7F7D" w:rsidRPr="00FE033F">
              <w:t xml:space="preserve"> (по оценке муниципального предприятия)</w:t>
            </w:r>
            <w:r w:rsidRPr="00FE033F">
              <w:t>, тыс</w:t>
            </w:r>
            <w:proofErr w:type="gramStart"/>
            <w:r w:rsidRPr="00FE033F">
              <w:t>.р</w:t>
            </w:r>
            <w:proofErr w:type="gramEnd"/>
            <w:r w:rsidRPr="00FE033F">
              <w:t>уб.</w:t>
            </w:r>
          </w:p>
        </w:tc>
      </w:tr>
      <w:tr w:rsidR="00E263B6" w:rsidRPr="00FE033F" w:rsidTr="004B7F7D">
        <w:tc>
          <w:tcPr>
            <w:tcW w:w="540" w:type="dxa"/>
          </w:tcPr>
          <w:p w:rsidR="00E263B6" w:rsidRPr="00FE033F" w:rsidRDefault="004B7F7D" w:rsidP="009D593D">
            <w:pPr>
              <w:jc w:val="both"/>
            </w:pPr>
            <w:r w:rsidRPr="00FE033F">
              <w:t>1</w:t>
            </w:r>
          </w:p>
        </w:tc>
        <w:tc>
          <w:tcPr>
            <w:tcW w:w="3291" w:type="dxa"/>
          </w:tcPr>
          <w:p w:rsidR="00E263B6" w:rsidRPr="00FE033F" w:rsidRDefault="00E263B6" w:rsidP="009D593D">
            <w:pPr>
              <w:jc w:val="both"/>
            </w:pPr>
            <w:r w:rsidRPr="00FE033F">
              <w:t xml:space="preserve">МУП КШП </w:t>
            </w:r>
            <w:proofErr w:type="spellStart"/>
            <w:r w:rsidRPr="00FE033F">
              <w:t>г</w:t>
            </w:r>
            <w:proofErr w:type="gramStart"/>
            <w:r w:rsidRPr="00FE033F">
              <w:t>.Т</w:t>
            </w:r>
            <w:proofErr w:type="gramEnd"/>
            <w:r w:rsidRPr="00FE033F">
              <w:t>улуна</w:t>
            </w:r>
            <w:proofErr w:type="spellEnd"/>
            <w:r w:rsidR="005B0035" w:rsidRPr="00FE033F">
              <w:t xml:space="preserve"> (30%)</w:t>
            </w:r>
          </w:p>
        </w:tc>
        <w:tc>
          <w:tcPr>
            <w:tcW w:w="1664" w:type="dxa"/>
          </w:tcPr>
          <w:p w:rsidR="00E263B6" w:rsidRPr="00FE033F" w:rsidRDefault="004B7F7D" w:rsidP="004B7F7D">
            <w:pPr>
              <w:jc w:val="center"/>
            </w:pPr>
            <w:r w:rsidRPr="00FE033F">
              <w:t>7220</w:t>
            </w:r>
            <w:r w:rsidR="00B11440" w:rsidRPr="00FE033F">
              <w:t>,0</w:t>
            </w:r>
          </w:p>
        </w:tc>
        <w:tc>
          <w:tcPr>
            <w:tcW w:w="1984" w:type="dxa"/>
          </w:tcPr>
          <w:p w:rsidR="00E263B6" w:rsidRPr="00FE033F" w:rsidRDefault="004B7F7D" w:rsidP="005B0035">
            <w:pPr>
              <w:jc w:val="center"/>
            </w:pPr>
            <w:r w:rsidRPr="00FE033F">
              <w:t>2166</w:t>
            </w:r>
            <w:r w:rsidR="00B11440" w:rsidRPr="00FE033F">
              <w:t>,0</w:t>
            </w:r>
            <w:r w:rsidRPr="00FE033F">
              <w:t xml:space="preserve"> </w:t>
            </w:r>
          </w:p>
        </w:tc>
        <w:tc>
          <w:tcPr>
            <w:tcW w:w="1985" w:type="dxa"/>
          </w:tcPr>
          <w:p w:rsidR="00E263B6" w:rsidRPr="00FE033F" w:rsidRDefault="00B11440" w:rsidP="004B7F7D">
            <w:pPr>
              <w:jc w:val="center"/>
            </w:pPr>
            <w:r w:rsidRPr="00FE033F">
              <w:t>2437,0</w:t>
            </w:r>
          </w:p>
        </w:tc>
      </w:tr>
      <w:tr w:rsidR="00E263B6" w:rsidRPr="00FE033F" w:rsidTr="004B7F7D">
        <w:tc>
          <w:tcPr>
            <w:tcW w:w="540" w:type="dxa"/>
          </w:tcPr>
          <w:p w:rsidR="00E263B6" w:rsidRPr="00FE033F" w:rsidRDefault="004B7F7D" w:rsidP="009D593D">
            <w:pPr>
              <w:jc w:val="both"/>
            </w:pPr>
            <w:r w:rsidRPr="00FE033F">
              <w:t>2</w:t>
            </w:r>
          </w:p>
        </w:tc>
        <w:tc>
          <w:tcPr>
            <w:tcW w:w="3291" w:type="dxa"/>
          </w:tcPr>
          <w:p w:rsidR="00E263B6" w:rsidRPr="00FE033F" w:rsidRDefault="00E263B6" w:rsidP="009D593D">
            <w:pPr>
              <w:jc w:val="both"/>
            </w:pPr>
            <w:r w:rsidRPr="00FE033F">
              <w:t>МП МО – «город Тулун» «МТП»</w:t>
            </w:r>
            <w:r w:rsidR="005B0035" w:rsidRPr="00FE033F">
              <w:t xml:space="preserve"> (30%)</w:t>
            </w:r>
          </w:p>
        </w:tc>
        <w:tc>
          <w:tcPr>
            <w:tcW w:w="1664" w:type="dxa"/>
          </w:tcPr>
          <w:p w:rsidR="00E263B6" w:rsidRPr="00FE033F" w:rsidRDefault="004B7F7D" w:rsidP="004B7F7D">
            <w:pPr>
              <w:jc w:val="center"/>
            </w:pPr>
            <w:r w:rsidRPr="00FE033F">
              <w:t>1051</w:t>
            </w:r>
            <w:r w:rsidR="00B11440" w:rsidRPr="00FE033F">
              <w:t>,0</w:t>
            </w:r>
          </w:p>
        </w:tc>
        <w:tc>
          <w:tcPr>
            <w:tcW w:w="1984" w:type="dxa"/>
          </w:tcPr>
          <w:p w:rsidR="00E263B6" w:rsidRPr="00FE033F" w:rsidRDefault="004B7F7D" w:rsidP="005B0035">
            <w:pPr>
              <w:jc w:val="center"/>
            </w:pPr>
            <w:r w:rsidRPr="00FE033F">
              <w:t xml:space="preserve">315,3 </w:t>
            </w:r>
          </w:p>
        </w:tc>
        <w:tc>
          <w:tcPr>
            <w:tcW w:w="1985" w:type="dxa"/>
          </w:tcPr>
          <w:p w:rsidR="00E263B6" w:rsidRPr="00FE033F" w:rsidRDefault="00E72AC5" w:rsidP="004B7F7D">
            <w:pPr>
              <w:jc w:val="center"/>
            </w:pPr>
            <w:r w:rsidRPr="00FE033F">
              <w:t>2420,1</w:t>
            </w:r>
          </w:p>
        </w:tc>
      </w:tr>
      <w:tr w:rsidR="00E263B6" w:rsidRPr="00FE033F" w:rsidTr="004B7F7D">
        <w:tc>
          <w:tcPr>
            <w:tcW w:w="540" w:type="dxa"/>
          </w:tcPr>
          <w:p w:rsidR="00E263B6" w:rsidRPr="00FE033F" w:rsidRDefault="004B7F7D" w:rsidP="009D593D">
            <w:pPr>
              <w:jc w:val="both"/>
            </w:pPr>
            <w:r w:rsidRPr="00FE033F">
              <w:t>3</w:t>
            </w:r>
          </w:p>
        </w:tc>
        <w:tc>
          <w:tcPr>
            <w:tcW w:w="3291" w:type="dxa"/>
          </w:tcPr>
          <w:p w:rsidR="00E263B6" w:rsidRPr="00FE033F" w:rsidRDefault="00E263B6" w:rsidP="009D593D">
            <w:pPr>
              <w:jc w:val="both"/>
            </w:pPr>
            <w:r w:rsidRPr="00FE033F">
              <w:t>МКП «Благоустройство»</w:t>
            </w:r>
            <w:r w:rsidR="005B0035" w:rsidRPr="00FE033F">
              <w:t xml:space="preserve"> (20%)</w:t>
            </w:r>
          </w:p>
        </w:tc>
        <w:tc>
          <w:tcPr>
            <w:tcW w:w="1664" w:type="dxa"/>
          </w:tcPr>
          <w:p w:rsidR="00E263B6" w:rsidRPr="00FE033F" w:rsidRDefault="004B7F7D" w:rsidP="004B7F7D">
            <w:pPr>
              <w:jc w:val="center"/>
            </w:pPr>
            <w:r w:rsidRPr="00FE033F">
              <w:t>1492</w:t>
            </w:r>
            <w:r w:rsidR="00B11440" w:rsidRPr="00FE033F">
              <w:t>,0</w:t>
            </w:r>
          </w:p>
        </w:tc>
        <w:tc>
          <w:tcPr>
            <w:tcW w:w="1984" w:type="dxa"/>
          </w:tcPr>
          <w:p w:rsidR="00E263B6" w:rsidRPr="00FE033F" w:rsidRDefault="004B7F7D" w:rsidP="005B0035">
            <w:pPr>
              <w:jc w:val="center"/>
            </w:pPr>
            <w:r w:rsidRPr="00FE033F">
              <w:t xml:space="preserve">298,4 </w:t>
            </w:r>
          </w:p>
        </w:tc>
        <w:tc>
          <w:tcPr>
            <w:tcW w:w="1985" w:type="dxa"/>
          </w:tcPr>
          <w:p w:rsidR="00E263B6" w:rsidRPr="00FE033F" w:rsidRDefault="006D29CC" w:rsidP="004B7F7D">
            <w:pPr>
              <w:jc w:val="center"/>
            </w:pPr>
            <w:r w:rsidRPr="00FE033F">
              <w:t>373,5</w:t>
            </w:r>
          </w:p>
        </w:tc>
      </w:tr>
      <w:tr w:rsidR="00E263B6" w:rsidRPr="00FE033F" w:rsidTr="004B7F7D">
        <w:tc>
          <w:tcPr>
            <w:tcW w:w="540" w:type="dxa"/>
          </w:tcPr>
          <w:p w:rsidR="00E263B6" w:rsidRPr="00FE033F" w:rsidRDefault="004B7F7D" w:rsidP="009D593D">
            <w:pPr>
              <w:jc w:val="both"/>
            </w:pPr>
            <w:r w:rsidRPr="00FE033F">
              <w:t>4</w:t>
            </w:r>
          </w:p>
        </w:tc>
        <w:tc>
          <w:tcPr>
            <w:tcW w:w="3291" w:type="dxa"/>
          </w:tcPr>
          <w:p w:rsidR="00E263B6" w:rsidRPr="00FE033F" w:rsidRDefault="00E263B6" w:rsidP="009D593D">
            <w:pPr>
              <w:jc w:val="both"/>
            </w:pPr>
            <w:r w:rsidRPr="00FE033F">
              <w:t xml:space="preserve">МП МО – «город Тулун» «Центральная аптека </w:t>
            </w:r>
            <w:proofErr w:type="spellStart"/>
            <w:r w:rsidRPr="00FE033F">
              <w:t>г</w:t>
            </w:r>
            <w:proofErr w:type="gramStart"/>
            <w:r w:rsidRPr="00FE033F">
              <w:t>.Т</w:t>
            </w:r>
            <w:proofErr w:type="gramEnd"/>
            <w:r w:rsidRPr="00FE033F">
              <w:t>улуна</w:t>
            </w:r>
            <w:proofErr w:type="spellEnd"/>
            <w:r w:rsidRPr="00FE033F">
              <w:t>»</w:t>
            </w:r>
            <w:r w:rsidR="005B0035" w:rsidRPr="00FE033F">
              <w:t xml:space="preserve"> (30%)</w:t>
            </w:r>
          </w:p>
        </w:tc>
        <w:tc>
          <w:tcPr>
            <w:tcW w:w="1664" w:type="dxa"/>
          </w:tcPr>
          <w:p w:rsidR="00E263B6" w:rsidRPr="00FE033F" w:rsidRDefault="004B7F7D" w:rsidP="004B7F7D">
            <w:pPr>
              <w:jc w:val="center"/>
            </w:pPr>
            <w:r w:rsidRPr="00FE033F">
              <w:t>454</w:t>
            </w:r>
            <w:r w:rsidR="00B11440" w:rsidRPr="00FE033F">
              <w:t>,0</w:t>
            </w:r>
          </w:p>
        </w:tc>
        <w:tc>
          <w:tcPr>
            <w:tcW w:w="1984" w:type="dxa"/>
          </w:tcPr>
          <w:p w:rsidR="00E263B6" w:rsidRPr="00FE033F" w:rsidRDefault="004B7F7D" w:rsidP="005B0035">
            <w:pPr>
              <w:jc w:val="center"/>
            </w:pPr>
            <w:r w:rsidRPr="00FE033F">
              <w:t xml:space="preserve">136,2 </w:t>
            </w:r>
          </w:p>
        </w:tc>
        <w:tc>
          <w:tcPr>
            <w:tcW w:w="1985" w:type="dxa"/>
          </w:tcPr>
          <w:p w:rsidR="00E263B6" w:rsidRPr="00FE033F" w:rsidRDefault="00E72AC5" w:rsidP="004B7F7D">
            <w:pPr>
              <w:jc w:val="center"/>
            </w:pPr>
            <w:r w:rsidRPr="00FE033F">
              <w:t>642,6</w:t>
            </w:r>
          </w:p>
        </w:tc>
      </w:tr>
      <w:tr w:rsidR="00E263B6" w:rsidRPr="00FE033F" w:rsidTr="004B7F7D">
        <w:tc>
          <w:tcPr>
            <w:tcW w:w="540" w:type="dxa"/>
          </w:tcPr>
          <w:p w:rsidR="00E263B6" w:rsidRPr="00FE033F" w:rsidRDefault="004B7F7D" w:rsidP="009D593D">
            <w:pPr>
              <w:jc w:val="both"/>
            </w:pPr>
            <w:r w:rsidRPr="00FE033F">
              <w:t>5</w:t>
            </w:r>
          </w:p>
        </w:tc>
        <w:tc>
          <w:tcPr>
            <w:tcW w:w="3291" w:type="dxa"/>
          </w:tcPr>
          <w:p w:rsidR="00E263B6" w:rsidRPr="00FE033F" w:rsidRDefault="004B7F7D" w:rsidP="009D593D">
            <w:pPr>
              <w:jc w:val="both"/>
            </w:pPr>
            <w:r w:rsidRPr="00FE033F">
              <w:t>МУП МО – «город Тулун» «Типография»</w:t>
            </w:r>
            <w:r w:rsidR="00FD0A2D">
              <w:t xml:space="preserve"> (30%)</w:t>
            </w:r>
            <w:r w:rsidR="001D1A1E">
              <w:t xml:space="preserve"> </w:t>
            </w:r>
          </w:p>
        </w:tc>
        <w:tc>
          <w:tcPr>
            <w:tcW w:w="1664" w:type="dxa"/>
          </w:tcPr>
          <w:p w:rsidR="00E263B6" w:rsidRPr="00FE033F" w:rsidRDefault="004B7F7D" w:rsidP="004B7F7D">
            <w:pPr>
              <w:jc w:val="center"/>
            </w:pPr>
            <w:r w:rsidRPr="00FE033F">
              <w:t>118</w:t>
            </w:r>
            <w:r w:rsidR="00B11440" w:rsidRPr="00FE033F">
              <w:t>,0</w:t>
            </w:r>
          </w:p>
        </w:tc>
        <w:tc>
          <w:tcPr>
            <w:tcW w:w="1984" w:type="dxa"/>
          </w:tcPr>
          <w:p w:rsidR="00E263B6" w:rsidRPr="00FE033F" w:rsidRDefault="004B7F7D" w:rsidP="005B0035">
            <w:pPr>
              <w:jc w:val="center"/>
            </w:pPr>
            <w:r w:rsidRPr="00FE033F">
              <w:t xml:space="preserve">35,4 </w:t>
            </w:r>
          </w:p>
        </w:tc>
        <w:tc>
          <w:tcPr>
            <w:tcW w:w="1985" w:type="dxa"/>
          </w:tcPr>
          <w:p w:rsidR="00E263B6" w:rsidRPr="00FE033F" w:rsidRDefault="004A5B87" w:rsidP="004B7F7D">
            <w:pPr>
              <w:jc w:val="center"/>
            </w:pPr>
            <w:r w:rsidRPr="00FE033F">
              <w:t>78,3</w:t>
            </w:r>
          </w:p>
        </w:tc>
      </w:tr>
      <w:tr w:rsidR="00E263B6" w:rsidRPr="00FE033F" w:rsidTr="004B7F7D">
        <w:tc>
          <w:tcPr>
            <w:tcW w:w="540" w:type="dxa"/>
          </w:tcPr>
          <w:p w:rsidR="00E263B6" w:rsidRPr="00FE033F" w:rsidRDefault="004B7F7D" w:rsidP="009D593D">
            <w:pPr>
              <w:jc w:val="both"/>
            </w:pPr>
            <w:r w:rsidRPr="00FE033F">
              <w:t>6</w:t>
            </w:r>
          </w:p>
        </w:tc>
        <w:tc>
          <w:tcPr>
            <w:tcW w:w="3291" w:type="dxa"/>
          </w:tcPr>
          <w:p w:rsidR="00E263B6" w:rsidRPr="00FE033F" w:rsidRDefault="004B7F7D" w:rsidP="009D593D">
            <w:pPr>
              <w:jc w:val="both"/>
            </w:pPr>
            <w:r w:rsidRPr="00FE033F">
              <w:t>МП МО «город Тулун» «РЭП «Сервис»</w:t>
            </w:r>
            <w:r w:rsidR="005B0035" w:rsidRPr="00FE033F">
              <w:t xml:space="preserve"> (30%)</w:t>
            </w:r>
          </w:p>
        </w:tc>
        <w:tc>
          <w:tcPr>
            <w:tcW w:w="1664" w:type="dxa"/>
          </w:tcPr>
          <w:p w:rsidR="00E263B6" w:rsidRPr="00FE033F" w:rsidRDefault="004B7F7D" w:rsidP="004B7F7D">
            <w:pPr>
              <w:jc w:val="center"/>
            </w:pPr>
            <w:r w:rsidRPr="00FE033F">
              <w:t>-</w:t>
            </w:r>
          </w:p>
        </w:tc>
        <w:tc>
          <w:tcPr>
            <w:tcW w:w="1984" w:type="dxa"/>
          </w:tcPr>
          <w:p w:rsidR="00E263B6" w:rsidRPr="00FE033F" w:rsidRDefault="004B7F7D" w:rsidP="004B7F7D">
            <w:pPr>
              <w:jc w:val="center"/>
            </w:pPr>
            <w:r w:rsidRPr="00FE033F">
              <w:t>-</w:t>
            </w:r>
          </w:p>
        </w:tc>
        <w:tc>
          <w:tcPr>
            <w:tcW w:w="1985" w:type="dxa"/>
          </w:tcPr>
          <w:p w:rsidR="00E263B6" w:rsidRPr="00FE033F" w:rsidRDefault="004B7F7D" w:rsidP="004B7F7D">
            <w:pPr>
              <w:jc w:val="center"/>
            </w:pPr>
            <w:r w:rsidRPr="00FE033F">
              <w:t>-</w:t>
            </w:r>
          </w:p>
        </w:tc>
      </w:tr>
      <w:tr w:rsidR="004B7F7D" w:rsidRPr="00FE033F" w:rsidTr="004B7F7D">
        <w:tc>
          <w:tcPr>
            <w:tcW w:w="540" w:type="dxa"/>
          </w:tcPr>
          <w:p w:rsidR="004B7F7D" w:rsidRPr="00FE033F" w:rsidRDefault="004B7F7D" w:rsidP="009D593D">
            <w:pPr>
              <w:jc w:val="both"/>
            </w:pPr>
          </w:p>
        </w:tc>
        <w:tc>
          <w:tcPr>
            <w:tcW w:w="3291" w:type="dxa"/>
          </w:tcPr>
          <w:p w:rsidR="004B7F7D" w:rsidRPr="00FE033F" w:rsidRDefault="004B7F7D" w:rsidP="009D593D">
            <w:pPr>
              <w:jc w:val="both"/>
              <w:rPr>
                <w:b/>
              </w:rPr>
            </w:pPr>
            <w:r w:rsidRPr="00FE033F">
              <w:rPr>
                <w:b/>
              </w:rPr>
              <w:t>Итого</w:t>
            </w:r>
          </w:p>
        </w:tc>
        <w:tc>
          <w:tcPr>
            <w:tcW w:w="1664" w:type="dxa"/>
          </w:tcPr>
          <w:p w:rsidR="004B7F7D" w:rsidRPr="00FE033F" w:rsidRDefault="007F5260" w:rsidP="004B7F7D">
            <w:pPr>
              <w:jc w:val="center"/>
              <w:rPr>
                <w:b/>
              </w:rPr>
            </w:pPr>
            <w:r w:rsidRPr="00FE033F">
              <w:rPr>
                <w:b/>
              </w:rPr>
              <w:t>10</w:t>
            </w:r>
            <w:r w:rsidR="001D1A1E">
              <w:rPr>
                <w:b/>
              </w:rPr>
              <w:t xml:space="preserve"> </w:t>
            </w:r>
            <w:r w:rsidRPr="00FE033F">
              <w:rPr>
                <w:b/>
              </w:rPr>
              <w:t>335</w:t>
            </w:r>
            <w:r w:rsidR="00B11440" w:rsidRPr="00FE033F">
              <w:rPr>
                <w:b/>
              </w:rPr>
              <w:t>,0</w:t>
            </w:r>
          </w:p>
        </w:tc>
        <w:tc>
          <w:tcPr>
            <w:tcW w:w="1984" w:type="dxa"/>
          </w:tcPr>
          <w:p w:rsidR="004B7F7D" w:rsidRPr="00FE033F" w:rsidRDefault="007F5260" w:rsidP="004B7F7D">
            <w:pPr>
              <w:jc w:val="center"/>
              <w:rPr>
                <w:b/>
              </w:rPr>
            </w:pPr>
            <w:r w:rsidRPr="00FE033F">
              <w:rPr>
                <w:b/>
              </w:rPr>
              <w:t>2</w:t>
            </w:r>
            <w:r w:rsidR="001D1A1E">
              <w:rPr>
                <w:b/>
              </w:rPr>
              <w:t xml:space="preserve"> </w:t>
            </w:r>
            <w:r w:rsidRPr="00FE033F">
              <w:rPr>
                <w:b/>
              </w:rPr>
              <w:t xml:space="preserve">951,3 </w:t>
            </w:r>
          </w:p>
        </w:tc>
        <w:tc>
          <w:tcPr>
            <w:tcW w:w="1985" w:type="dxa"/>
          </w:tcPr>
          <w:p w:rsidR="004B7F7D" w:rsidRPr="00FE033F" w:rsidRDefault="00DC4486" w:rsidP="004B7F7D">
            <w:pPr>
              <w:jc w:val="center"/>
              <w:rPr>
                <w:b/>
              </w:rPr>
            </w:pPr>
            <w:r w:rsidRPr="00FE033F">
              <w:rPr>
                <w:b/>
              </w:rPr>
              <w:t>5</w:t>
            </w:r>
            <w:r w:rsidR="001D1A1E">
              <w:rPr>
                <w:b/>
              </w:rPr>
              <w:t xml:space="preserve"> </w:t>
            </w:r>
            <w:r w:rsidRPr="00FE033F">
              <w:rPr>
                <w:b/>
              </w:rPr>
              <w:t>951,5</w:t>
            </w:r>
          </w:p>
        </w:tc>
      </w:tr>
    </w:tbl>
    <w:p w:rsidR="00E263B6" w:rsidRPr="00FE033F" w:rsidRDefault="007F5260" w:rsidP="009D593D">
      <w:pPr>
        <w:jc w:val="both"/>
      </w:pPr>
      <w:r w:rsidRPr="00FE033F">
        <w:tab/>
        <w:t>Примечание: МП МО «город Тулун» «РЭП «Сервис» по результатам деятельности за 2019 год получено убытков в сумме 71</w:t>
      </w:r>
      <w:r w:rsidR="009F79A1" w:rsidRPr="00FE033F">
        <w:t>,0</w:t>
      </w:r>
      <w:r w:rsidRPr="00FE033F">
        <w:t xml:space="preserve"> </w:t>
      </w:r>
      <w:proofErr w:type="spellStart"/>
      <w:r w:rsidRPr="00FE033F">
        <w:t>тыс</w:t>
      </w:r>
      <w:proofErr w:type="gramStart"/>
      <w:r w:rsidRPr="00FE033F">
        <w:t>.р</w:t>
      </w:r>
      <w:proofErr w:type="gramEnd"/>
      <w:r w:rsidRPr="00FE033F">
        <w:t>ублей</w:t>
      </w:r>
      <w:proofErr w:type="spellEnd"/>
      <w:r w:rsidRPr="00FE033F">
        <w:t>.</w:t>
      </w:r>
    </w:p>
    <w:p w:rsidR="00A63103" w:rsidRPr="00FE033F" w:rsidRDefault="00A63103" w:rsidP="00850BE4">
      <w:pPr>
        <w:jc w:val="both"/>
      </w:pPr>
    </w:p>
    <w:p w:rsidR="00F42E29" w:rsidRPr="00FE033F" w:rsidRDefault="002772B5" w:rsidP="00C51C92">
      <w:pPr>
        <w:jc w:val="both"/>
      </w:pPr>
      <w:r w:rsidRPr="00FE033F">
        <w:tab/>
      </w:r>
    </w:p>
    <w:p w:rsidR="00F42E29" w:rsidRDefault="00F42E29" w:rsidP="00F42E29">
      <w:pPr>
        <w:jc w:val="both"/>
      </w:pPr>
      <w:r w:rsidRPr="00FE033F">
        <w:t>Администрация городского округа  предлагает освободить муниципальные унитарные предприятия, учредителем которых является муниципальное образование – «город Тулун», пострадавшие в результате паводка, вызванного сильными дождями, прошедшими в июне-июле 2019 года</w:t>
      </w:r>
      <w:r w:rsidR="00FE033F">
        <w:t>,</w:t>
      </w:r>
      <w:r w:rsidRPr="00FE033F">
        <w:t xml:space="preserve"> от уплаты части прибыли, остающейся  после уплаты налогов и иных обязательных платежей, подлежащей перечислению в местный бюджет за 2019 год, на сумму, не превышающую сумму ущерба и направить средства на приобретение (восстановление) основных фондов</w:t>
      </w:r>
      <w:r w:rsidR="000C5D7F" w:rsidRPr="00FE033F">
        <w:t>.</w:t>
      </w:r>
      <w:r w:rsidRPr="00FE033F">
        <w:t xml:space="preserve"> </w:t>
      </w:r>
    </w:p>
    <w:p w:rsidR="004269A6" w:rsidRDefault="004269A6" w:rsidP="00F42E29">
      <w:pPr>
        <w:jc w:val="both"/>
      </w:pPr>
      <w:proofErr w:type="gramStart"/>
      <w:r>
        <w:t xml:space="preserve">В соответствии с </w:t>
      </w:r>
      <w:r w:rsidR="005678E1">
        <w:t>Положением</w:t>
      </w:r>
      <w:r>
        <w:t xml:space="preserve"> № 11-ДГО и </w:t>
      </w:r>
      <w:r w:rsidR="005678E1">
        <w:t xml:space="preserve">Положением </w:t>
      </w:r>
      <w:r>
        <w:t xml:space="preserve">№ 06-ДГО муниципальными унитарными </w:t>
      </w:r>
      <w:r w:rsidRPr="00FE033F">
        <w:t>предприятия</w:t>
      </w:r>
      <w:r>
        <w:t xml:space="preserve">ми в администрацию городского округа </w:t>
      </w:r>
      <w:r w:rsidR="001E6A8C">
        <w:t xml:space="preserve">до 15 мая 2020 года </w:t>
      </w:r>
      <w:r>
        <w:t>направлены заявления об освобождении от обязанности перечисления части прибыли, подлежащей перечислению в бюджет муниципального образования – «город Тулун» за 2019 год в связи с понесенным ущербом в результате паводка, вызванного сильными дождями, п</w:t>
      </w:r>
      <w:r w:rsidR="00E312B9">
        <w:t>рошедшими в июне-июле 2019 года.</w:t>
      </w:r>
      <w:proofErr w:type="gramEnd"/>
    </w:p>
    <w:p w:rsidR="005678E1" w:rsidRDefault="00E312B9" w:rsidP="00F42E29">
      <w:pPr>
        <w:jc w:val="both"/>
      </w:pPr>
      <w:r>
        <w:t>Проанализ</w:t>
      </w:r>
      <w:r w:rsidR="004550DD">
        <w:t>ировав пояснительную записку к П</w:t>
      </w:r>
      <w:r>
        <w:t>роекту</w:t>
      </w:r>
      <w:r w:rsidR="00272D47">
        <w:t xml:space="preserve">, заявления муниципальных унитарных </w:t>
      </w:r>
      <w:r w:rsidR="00385123">
        <w:t>предприяти</w:t>
      </w:r>
      <w:r w:rsidR="00272D47">
        <w:t>й</w:t>
      </w:r>
      <w:r w:rsidR="00C41554">
        <w:t xml:space="preserve"> с приложениями</w:t>
      </w:r>
      <w:r w:rsidR="00F54F4C">
        <w:t>,</w:t>
      </w:r>
      <w:r w:rsidR="004550DD">
        <w:t xml:space="preserve"> КСП </w:t>
      </w:r>
      <w:proofErr w:type="spellStart"/>
      <w:r w:rsidR="004550DD">
        <w:t>г</w:t>
      </w:r>
      <w:proofErr w:type="gramStart"/>
      <w:r w:rsidR="004550DD">
        <w:t>.Т</w:t>
      </w:r>
      <w:proofErr w:type="gramEnd"/>
      <w:r w:rsidR="004550DD">
        <w:t>улуна</w:t>
      </w:r>
      <w:proofErr w:type="spellEnd"/>
      <w:r w:rsidR="004550DD">
        <w:t xml:space="preserve"> </w:t>
      </w:r>
      <w:r w:rsidR="005678E1">
        <w:t>приходит к выводу, что сумма ущерба, указанная Комитетом по управлению муниципальным  имуществом и земельным отношениям администрации городского округа в пояснительной записке</w:t>
      </w:r>
      <w:r w:rsidR="00195E46">
        <w:t>,</w:t>
      </w:r>
      <w:r w:rsidR="005678E1">
        <w:t xml:space="preserve"> не подтверждена соответствующими документами. </w:t>
      </w:r>
    </w:p>
    <w:p w:rsidR="00E312B9" w:rsidRPr="00FE033F" w:rsidRDefault="00C41554" w:rsidP="00F42E29">
      <w:pPr>
        <w:jc w:val="both"/>
      </w:pPr>
      <w:r>
        <w:t>Так, н</w:t>
      </w:r>
      <w:r w:rsidR="00385123">
        <w:t xml:space="preserve">апример, </w:t>
      </w:r>
      <w:r w:rsidR="00385123" w:rsidRPr="00FE033F">
        <w:t xml:space="preserve">МП МО – «город Тулун» «Центральная аптека </w:t>
      </w:r>
      <w:proofErr w:type="spellStart"/>
      <w:r w:rsidR="00385123" w:rsidRPr="00FE033F">
        <w:t>г</w:t>
      </w:r>
      <w:proofErr w:type="gramStart"/>
      <w:r w:rsidR="00385123" w:rsidRPr="00FE033F">
        <w:t>.Т</w:t>
      </w:r>
      <w:proofErr w:type="gramEnd"/>
      <w:r w:rsidR="00385123" w:rsidRPr="00FE033F">
        <w:t>улуна</w:t>
      </w:r>
      <w:proofErr w:type="spellEnd"/>
      <w:r w:rsidR="00385123" w:rsidRPr="00FE033F">
        <w:t>»</w:t>
      </w:r>
      <w:r w:rsidR="00385123">
        <w:t xml:space="preserve"> в сумму ущерба включена балансовая стоимость автомобиля, затопленного во время паводка в отсутствие документа о техническом обследовании (заключении о непригодности </w:t>
      </w:r>
      <w:r w:rsidR="0061518E">
        <w:t xml:space="preserve">транспортного средства </w:t>
      </w:r>
      <w:r w:rsidR="00385123">
        <w:t>для дальнейшей эксплуатации)</w:t>
      </w:r>
      <w:r w:rsidR="00BF1254">
        <w:t>. А</w:t>
      </w:r>
      <w:r w:rsidR="00385123">
        <w:t xml:space="preserve"> так же</w:t>
      </w:r>
      <w:r w:rsidR="00E644C2">
        <w:t>,</w:t>
      </w:r>
      <w:r w:rsidR="00385123">
        <w:t xml:space="preserve"> по производственному и хозяйств</w:t>
      </w:r>
      <w:r w:rsidR="00E644C2">
        <w:t>е</w:t>
      </w:r>
      <w:r w:rsidR="00385123">
        <w:t>нному оборудованию, оргтехнике</w:t>
      </w:r>
      <w:r w:rsidR="00BF1254">
        <w:t>, которые были затоплены во время паводка,</w:t>
      </w:r>
      <w:r w:rsidR="00385123">
        <w:t xml:space="preserve"> отсу</w:t>
      </w:r>
      <w:r w:rsidR="00E644C2">
        <w:t>тствуют документы, подтверждающи</w:t>
      </w:r>
      <w:r w:rsidR="00385123">
        <w:t>е непригодность для дальнейшей эксплуатации</w:t>
      </w:r>
      <w:r w:rsidR="00E644C2">
        <w:t>, составленные сп</w:t>
      </w:r>
      <w:r w:rsidR="008C008D">
        <w:t xml:space="preserve">ециализированными организациями, </w:t>
      </w:r>
      <w:r w:rsidR="002642F9">
        <w:t>физ</w:t>
      </w:r>
      <w:r w:rsidR="00B05715">
        <w:t xml:space="preserve">ическими </w:t>
      </w:r>
      <w:r w:rsidR="002642F9">
        <w:t xml:space="preserve">лицами, </w:t>
      </w:r>
      <w:r w:rsidR="008C008D">
        <w:t xml:space="preserve">имеющими </w:t>
      </w:r>
      <w:r w:rsidR="002642F9">
        <w:t xml:space="preserve">соответствующие </w:t>
      </w:r>
      <w:r w:rsidR="008C008D">
        <w:t>лицензии.</w:t>
      </w:r>
      <w:r w:rsidR="00272D47">
        <w:t xml:space="preserve"> </w:t>
      </w:r>
    </w:p>
    <w:p w:rsidR="005678E1" w:rsidRDefault="005678E1" w:rsidP="005678E1">
      <w:pPr>
        <w:jc w:val="both"/>
      </w:pPr>
      <w:r>
        <w:t xml:space="preserve">КСП </w:t>
      </w:r>
      <w:proofErr w:type="spellStart"/>
      <w:r>
        <w:t>г</w:t>
      </w:r>
      <w:proofErr w:type="gramStart"/>
      <w:r>
        <w:t>.Т</w:t>
      </w:r>
      <w:proofErr w:type="gramEnd"/>
      <w:r>
        <w:t>улуна</w:t>
      </w:r>
      <w:proofErr w:type="spellEnd"/>
      <w:r>
        <w:t xml:space="preserve"> обращает внимание на то, что сумма ущерба, в объеме которого муниципальные унитарные </w:t>
      </w:r>
      <w:r w:rsidRPr="00FE033F">
        <w:t>предприятия</w:t>
      </w:r>
      <w:r>
        <w:t xml:space="preserve"> освобождаются от уплаты </w:t>
      </w:r>
      <w:r w:rsidRPr="00FE033F">
        <w:t>части прибыли, остающейся  после уплаты налогов и иных обязательных платежей, подлежащей перечислению в местный бюджет за 2019 год</w:t>
      </w:r>
      <w:r>
        <w:t xml:space="preserve">, должна быть подтверждена в соответствие с требованиями </w:t>
      </w:r>
      <w:r w:rsidR="00A16B99">
        <w:t xml:space="preserve">действующего </w:t>
      </w:r>
      <w:r>
        <w:t>законодательства РФ.</w:t>
      </w:r>
    </w:p>
    <w:p w:rsidR="00F42E29" w:rsidRPr="00FE033F" w:rsidRDefault="00F42E29" w:rsidP="00C51C92">
      <w:pPr>
        <w:jc w:val="both"/>
      </w:pPr>
    </w:p>
    <w:p w:rsidR="00FE033F" w:rsidRPr="00FE033F" w:rsidRDefault="00C51C92" w:rsidP="00C51C92">
      <w:pPr>
        <w:jc w:val="both"/>
      </w:pPr>
      <w:r w:rsidRPr="00FE033F">
        <w:t>В соответствии со статьями 42, 62 Бюджетного кодекса РФ часть прибыли муниципальных унитарных предприятий, остающейся после уплаты налогов и иных обязательных платежей, в размерах, определяемых в порядке, установленном муниципальными правовыми актами представительных ор</w:t>
      </w:r>
      <w:r w:rsidR="00C55566" w:rsidRPr="00FE033F">
        <w:t xml:space="preserve">ганов муниципальных образований, является источником формирования неналоговых доходов местного бюджета. </w:t>
      </w:r>
    </w:p>
    <w:p w:rsidR="009F72CA" w:rsidRPr="00FE033F" w:rsidRDefault="00C55566" w:rsidP="009F72CA">
      <w:pPr>
        <w:jc w:val="both"/>
      </w:pPr>
      <w:proofErr w:type="gramStart"/>
      <w:r w:rsidRPr="00FE033F">
        <w:t>В соответствии с решением Думы городского округа от 26.12.2019г</w:t>
      </w:r>
      <w:r w:rsidR="000C5D7F" w:rsidRPr="00FE033F">
        <w:t>.</w:t>
      </w:r>
      <w:r w:rsidRPr="00FE033F">
        <w:t xml:space="preserve"> № 31-ДГО «О бюджете муниципального образования – «город Тулун»  на 2020 год и на плановый период 2021 и 2022 годов» в доходной части местного бюджета на 2020  год </w:t>
      </w:r>
      <w:r w:rsidR="009F72CA" w:rsidRPr="00FE033F">
        <w:t xml:space="preserve">по коду бюджетной классификации 111070014040000120 </w:t>
      </w:r>
      <w:r w:rsidRPr="00FE033F">
        <w:t>предусмотрено поступление доходов от перечисления части прибыли, остающейся после уплаты налогов и иных обязательных платежей муниципальных унитарных предприятий, созданных</w:t>
      </w:r>
      <w:proofErr w:type="gramEnd"/>
      <w:r w:rsidRPr="00FE033F">
        <w:t xml:space="preserve"> городскими округами</w:t>
      </w:r>
      <w:r w:rsidR="00A44F0B" w:rsidRPr="00FE033F">
        <w:t xml:space="preserve">, в сумме 800,0 </w:t>
      </w:r>
      <w:proofErr w:type="spellStart"/>
      <w:r w:rsidR="00A44F0B" w:rsidRPr="00FE033F">
        <w:t>тыс</w:t>
      </w:r>
      <w:proofErr w:type="gramStart"/>
      <w:r w:rsidR="00A44F0B" w:rsidRPr="00FE033F">
        <w:t>.р</w:t>
      </w:r>
      <w:proofErr w:type="gramEnd"/>
      <w:r w:rsidR="00A44F0B" w:rsidRPr="00FE033F">
        <w:t>ублей</w:t>
      </w:r>
      <w:proofErr w:type="spellEnd"/>
      <w:r w:rsidR="00A44F0B" w:rsidRPr="00FE033F">
        <w:t>.</w:t>
      </w:r>
      <w:r w:rsidR="009F72CA" w:rsidRPr="00FE033F">
        <w:tab/>
      </w:r>
    </w:p>
    <w:p w:rsidR="00C32EDB" w:rsidRPr="00FE033F" w:rsidRDefault="00B30BD9" w:rsidP="009F72CA">
      <w:pPr>
        <w:jc w:val="both"/>
        <w:rPr>
          <w:b/>
        </w:rPr>
      </w:pPr>
      <w:r w:rsidRPr="00FE033F">
        <w:t>П</w:t>
      </w:r>
      <w:r w:rsidR="00C32EDB" w:rsidRPr="00FE033F">
        <w:t xml:space="preserve">ринятие </w:t>
      </w:r>
      <w:r w:rsidR="00C55566" w:rsidRPr="00FE033F">
        <w:t>представленного Администрацией городского округа</w:t>
      </w:r>
      <w:r w:rsidR="00C51C92" w:rsidRPr="00FE033F">
        <w:t xml:space="preserve"> проекта решения </w:t>
      </w:r>
      <w:r w:rsidR="009F72CA" w:rsidRPr="00FE033F">
        <w:t xml:space="preserve">об освобождении муниципальных унитарных предприятий от уплаты части прибыли, полученной за 2019 год, </w:t>
      </w:r>
      <w:r w:rsidR="00C51C92" w:rsidRPr="00FE033F">
        <w:rPr>
          <w:b/>
        </w:rPr>
        <w:t xml:space="preserve">повлечет за собой </w:t>
      </w:r>
      <w:r w:rsidRPr="00FE033F">
        <w:rPr>
          <w:b/>
        </w:rPr>
        <w:t>необходимост</w:t>
      </w:r>
      <w:r w:rsidR="00C51C92" w:rsidRPr="00FE033F">
        <w:rPr>
          <w:b/>
        </w:rPr>
        <w:t>ь корректировки параметров бюджета муниципального</w:t>
      </w:r>
      <w:r w:rsidR="00C55566" w:rsidRPr="00FE033F">
        <w:rPr>
          <w:b/>
        </w:rPr>
        <w:t xml:space="preserve"> </w:t>
      </w:r>
      <w:r w:rsidR="00C51C92" w:rsidRPr="00FE033F">
        <w:rPr>
          <w:b/>
        </w:rPr>
        <w:t>образования – «город Тулун» на 2020 год</w:t>
      </w:r>
      <w:r w:rsidR="00DF02D8" w:rsidRPr="00FE033F">
        <w:rPr>
          <w:b/>
        </w:rPr>
        <w:t xml:space="preserve"> на сумму выпадающих до</w:t>
      </w:r>
      <w:r w:rsidR="00150222" w:rsidRPr="00FE033F">
        <w:rPr>
          <w:b/>
        </w:rPr>
        <w:t>ходов в раз</w:t>
      </w:r>
      <w:r w:rsidR="000C5D7F" w:rsidRPr="00FE033F">
        <w:rPr>
          <w:b/>
        </w:rPr>
        <w:t xml:space="preserve">мере 800,0 </w:t>
      </w:r>
      <w:proofErr w:type="spellStart"/>
      <w:r w:rsidR="000C5D7F" w:rsidRPr="00FE033F">
        <w:rPr>
          <w:b/>
        </w:rPr>
        <w:t>тыс</w:t>
      </w:r>
      <w:proofErr w:type="gramStart"/>
      <w:r w:rsidR="000C5D7F" w:rsidRPr="00FE033F">
        <w:rPr>
          <w:b/>
        </w:rPr>
        <w:t>.р</w:t>
      </w:r>
      <w:proofErr w:type="gramEnd"/>
      <w:r w:rsidR="000C5D7F" w:rsidRPr="00FE033F">
        <w:rPr>
          <w:b/>
        </w:rPr>
        <w:t>уб</w:t>
      </w:r>
      <w:proofErr w:type="spellEnd"/>
      <w:r w:rsidR="000C5D7F" w:rsidRPr="00FE033F">
        <w:rPr>
          <w:b/>
        </w:rPr>
        <w:t>., а так же</w:t>
      </w:r>
      <w:r w:rsidR="00150222" w:rsidRPr="00FE033F">
        <w:rPr>
          <w:b/>
        </w:rPr>
        <w:t xml:space="preserve"> корректировку расходной части бюджета</w:t>
      </w:r>
      <w:r w:rsidR="0027190D">
        <w:rPr>
          <w:b/>
        </w:rPr>
        <w:t xml:space="preserve"> либо корректировку</w:t>
      </w:r>
      <w:bookmarkStart w:id="0" w:name="_GoBack"/>
      <w:bookmarkEnd w:id="0"/>
      <w:r w:rsidR="000A704A">
        <w:rPr>
          <w:b/>
        </w:rPr>
        <w:t xml:space="preserve"> дефицита бюджета.</w:t>
      </w:r>
    </w:p>
    <w:p w:rsidR="00795A40" w:rsidRPr="00FE033F" w:rsidRDefault="00795A40" w:rsidP="00850BE4">
      <w:pPr>
        <w:jc w:val="both"/>
      </w:pPr>
    </w:p>
    <w:p w:rsidR="00DF02D8" w:rsidRPr="00FE033F" w:rsidRDefault="00DF02D8" w:rsidP="00850BE4">
      <w:pPr>
        <w:jc w:val="both"/>
      </w:pPr>
    </w:p>
    <w:p w:rsidR="006E27A7" w:rsidRPr="00FE033F" w:rsidRDefault="005D25FC" w:rsidP="006E27A7">
      <w:pPr>
        <w:pStyle w:val="a3"/>
        <w:numPr>
          <w:ilvl w:val="0"/>
          <w:numId w:val="2"/>
        </w:numPr>
        <w:jc w:val="center"/>
      </w:pPr>
      <w:r w:rsidRPr="00FE033F">
        <w:t>Выводы и рекомендации</w:t>
      </w:r>
    </w:p>
    <w:p w:rsidR="00EF5C6E" w:rsidRPr="00FE033F" w:rsidRDefault="00EF5C6E" w:rsidP="00EF5C6E">
      <w:pPr>
        <w:jc w:val="center"/>
      </w:pPr>
    </w:p>
    <w:p w:rsidR="00EF5C6E" w:rsidRDefault="00EF5C6E" w:rsidP="006D29CC">
      <w:pPr>
        <w:jc w:val="both"/>
      </w:pPr>
      <w:r w:rsidRPr="00FE033F">
        <w:t xml:space="preserve">Представленный  Проект решения Думы городского округа муниципального образования – «город Тулун»  </w:t>
      </w:r>
      <w:r w:rsidR="006D29CC" w:rsidRPr="00FE033F">
        <w:t xml:space="preserve">«Об освобождении муниципальных унитарных предприятий, учредителем которых является муниципальное образование – «город Тулун», от уплаты части прибыли, остающейся после уплаты налогов и иных обязательных платежей, подлежащей уплате в бюджет по итогам 2019 года» </w:t>
      </w:r>
      <w:r w:rsidRPr="00FE033F">
        <w:t>не противоречит действующему законодательству Российской Федерации</w:t>
      </w:r>
      <w:r w:rsidR="00FE033F" w:rsidRPr="00FE033F">
        <w:t xml:space="preserve"> и муниципальным правовым актам</w:t>
      </w:r>
      <w:r w:rsidRPr="00FE033F">
        <w:t xml:space="preserve">. </w:t>
      </w:r>
    </w:p>
    <w:p w:rsidR="00FE033F" w:rsidRPr="00FE033F" w:rsidRDefault="00FE033F" w:rsidP="006D29CC">
      <w:pPr>
        <w:jc w:val="both"/>
      </w:pPr>
    </w:p>
    <w:p w:rsidR="00EF5C6E" w:rsidRPr="00FE033F" w:rsidRDefault="00EF5C6E" w:rsidP="00EF5C6E">
      <w:pPr>
        <w:ind w:firstLine="708"/>
        <w:jc w:val="both"/>
      </w:pPr>
    </w:p>
    <w:p w:rsidR="00EF5C6E" w:rsidRPr="00FE033F" w:rsidRDefault="00EF5C6E" w:rsidP="00EF5C6E">
      <w:pPr>
        <w:jc w:val="both"/>
      </w:pPr>
      <w:r w:rsidRPr="00FE033F">
        <w:t xml:space="preserve">На основании вышеизложенного Контрольно-счетная палата города Тулуна рекомендует: </w:t>
      </w:r>
    </w:p>
    <w:p w:rsidR="00EF5C6E" w:rsidRPr="00FE033F" w:rsidRDefault="00EF5C6E" w:rsidP="00EF5C6E">
      <w:pPr>
        <w:ind w:firstLine="708"/>
        <w:jc w:val="both"/>
      </w:pPr>
      <w:r w:rsidRPr="00FE033F">
        <w:t xml:space="preserve">Думе городского округа: </w:t>
      </w:r>
    </w:p>
    <w:p w:rsidR="006D29CC" w:rsidRPr="00FE033F" w:rsidRDefault="00EF5C6E" w:rsidP="006D29CC">
      <w:pPr>
        <w:jc w:val="both"/>
      </w:pPr>
      <w:r w:rsidRPr="00FE033F">
        <w:t xml:space="preserve">Проект решения Думы городского округа муниципального образования – «город Тулун» </w:t>
      </w:r>
      <w:r w:rsidR="006D29CC" w:rsidRPr="00FE033F">
        <w:t>«Об освобождении муниципальных унитарных предприятий, учредителем которых является муниципальное образование – «город Тулун», от уплаты части прибыли, остающейся после уплаты налогов и иных обязательных платежей, подлежащей уплате в бюджет по итогам 2019 года» принять к рассмотрению.</w:t>
      </w:r>
    </w:p>
    <w:p w:rsidR="00EF5C6E" w:rsidRPr="00FE033F" w:rsidRDefault="00195E46" w:rsidP="00EF5C6E">
      <w:pPr>
        <w:ind w:firstLine="708"/>
        <w:jc w:val="both"/>
      </w:pPr>
      <w:r>
        <w:t xml:space="preserve">Администрации </w:t>
      </w:r>
      <w:r w:rsidRPr="00FE033F">
        <w:t>городского округа</w:t>
      </w:r>
      <w:r>
        <w:t>:</w:t>
      </w:r>
      <w:r w:rsidR="00EF5C6E" w:rsidRPr="00FE033F">
        <w:t xml:space="preserve"> </w:t>
      </w:r>
    </w:p>
    <w:p w:rsidR="00EF5C6E" w:rsidRDefault="00195E46" w:rsidP="00195E46">
      <w:pPr>
        <w:jc w:val="both"/>
      </w:pPr>
      <w:r>
        <w:t xml:space="preserve">Сумму ущерба, в объеме которого муниципальные унитарные </w:t>
      </w:r>
      <w:r w:rsidRPr="00FE033F">
        <w:t>предприятия</w:t>
      </w:r>
      <w:r>
        <w:t xml:space="preserve"> освобождаются от уплаты </w:t>
      </w:r>
      <w:r w:rsidRPr="00FE033F">
        <w:t>части прибыли, остающейся  после уплаты налогов и иных обязательных платежей, подлежащей перечислению в местный бюджет за 2019 год</w:t>
      </w:r>
      <w:r>
        <w:t>, определить в соответствие с требованиями действующего законодательства РФ.</w:t>
      </w:r>
    </w:p>
    <w:p w:rsidR="005D5986" w:rsidRPr="00FE033F" w:rsidRDefault="005D5986" w:rsidP="00EF5C6E">
      <w:pPr>
        <w:ind w:firstLine="708"/>
        <w:jc w:val="both"/>
      </w:pPr>
    </w:p>
    <w:p w:rsidR="00EF5C6E" w:rsidRDefault="00EF5C6E" w:rsidP="00EF5C6E">
      <w:pPr>
        <w:jc w:val="both"/>
        <w:rPr>
          <w:i/>
        </w:rPr>
      </w:pPr>
    </w:p>
    <w:p w:rsidR="0061518E" w:rsidRPr="00FE033F" w:rsidRDefault="0061518E" w:rsidP="00EF5C6E">
      <w:pPr>
        <w:jc w:val="both"/>
        <w:rPr>
          <w:i/>
        </w:rPr>
      </w:pPr>
    </w:p>
    <w:p w:rsidR="00EF5C6E" w:rsidRPr="00FE033F" w:rsidRDefault="00EF5C6E" w:rsidP="00EF5C6E">
      <w:pPr>
        <w:jc w:val="both"/>
      </w:pPr>
      <w:r w:rsidRPr="00FE033F">
        <w:t xml:space="preserve">Председатель  </w:t>
      </w:r>
    </w:p>
    <w:p w:rsidR="00EF5C6E" w:rsidRPr="00FE033F" w:rsidRDefault="00EF5C6E" w:rsidP="00EF5C6E">
      <w:pPr>
        <w:jc w:val="both"/>
      </w:pPr>
      <w:r w:rsidRPr="00FE033F">
        <w:t xml:space="preserve">Контрольно-счетной палаты города Тулуна                                                </w:t>
      </w:r>
      <w:proofErr w:type="spellStart"/>
      <w:r w:rsidRPr="00FE033F">
        <w:t>Л.В.Калинчук</w:t>
      </w:r>
      <w:proofErr w:type="spellEnd"/>
      <w:r w:rsidRPr="00FE033F">
        <w:t xml:space="preserve">           </w:t>
      </w:r>
    </w:p>
    <w:p w:rsidR="00EF5C6E" w:rsidRPr="00FE033F" w:rsidRDefault="00EF5C6E" w:rsidP="00EF5C6E">
      <w:pPr>
        <w:jc w:val="center"/>
      </w:pPr>
    </w:p>
    <w:p w:rsidR="006E27A7" w:rsidRPr="00FE033F" w:rsidRDefault="006E27A7" w:rsidP="006E27A7">
      <w:pPr>
        <w:pStyle w:val="a3"/>
        <w:jc w:val="center"/>
      </w:pPr>
    </w:p>
    <w:p w:rsidR="0022697C" w:rsidRPr="00FE033F" w:rsidRDefault="006E27A7" w:rsidP="00EF5C6E">
      <w:pPr>
        <w:pStyle w:val="a3"/>
        <w:ind w:left="0"/>
        <w:jc w:val="both"/>
      </w:pPr>
      <w:r w:rsidRPr="00FE033F">
        <w:tab/>
      </w:r>
    </w:p>
    <w:sectPr w:rsidR="0022697C" w:rsidRPr="00FE033F" w:rsidSect="00556454">
      <w:footerReference w:type="default" r:id="rId10"/>
      <w:pgSz w:w="11906" w:h="16838"/>
      <w:pgMar w:top="851" w:right="850" w:bottom="993" w:left="1701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3B2" w:rsidRDefault="000523B2" w:rsidP="0040595A">
      <w:r>
        <w:separator/>
      </w:r>
    </w:p>
  </w:endnote>
  <w:endnote w:type="continuationSeparator" w:id="0">
    <w:p w:rsidR="000523B2" w:rsidRDefault="000523B2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6174"/>
      <w:docPartObj>
        <w:docPartGallery w:val="Page Numbers (Bottom of Page)"/>
        <w:docPartUnique/>
      </w:docPartObj>
    </w:sdtPr>
    <w:sdtEndPr/>
    <w:sdtContent>
      <w:p w:rsidR="003748E8" w:rsidRDefault="003748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90D">
          <w:rPr>
            <w:noProof/>
          </w:rPr>
          <w:t>4</w:t>
        </w:r>
        <w:r>
          <w:fldChar w:fldCharType="end"/>
        </w:r>
      </w:p>
    </w:sdtContent>
  </w:sdt>
  <w:p w:rsidR="003748E8" w:rsidRDefault="003748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3B2" w:rsidRDefault="000523B2" w:rsidP="0040595A">
      <w:r>
        <w:separator/>
      </w:r>
    </w:p>
  </w:footnote>
  <w:footnote w:type="continuationSeparator" w:id="0">
    <w:p w:rsidR="000523B2" w:rsidRDefault="000523B2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C4E7A"/>
    <w:multiLevelType w:val="hybridMultilevel"/>
    <w:tmpl w:val="ABA6AFCA"/>
    <w:lvl w:ilvl="0" w:tplc="90A0B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BC216D"/>
    <w:multiLevelType w:val="hybridMultilevel"/>
    <w:tmpl w:val="3F503202"/>
    <w:lvl w:ilvl="0" w:tplc="AE1CF3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731D"/>
    <w:rsid w:val="00016C4F"/>
    <w:rsid w:val="00017005"/>
    <w:rsid w:val="00027F43"/>
    <w:rsid w:val="0003012D"/>
    <w:rsid w:val="000523B2"/>
    <w:rsid w:val="00054DF6"/>
    <w:rsid w:val="0006238D"/>
    <w:rsid w:val="00094CFF"/>
    <w:rsid w:val="000A5743"/>
    <w:rsid w:val="000A704A"/>
    <w:rsid w:val="000B3225"/>
    <w:rsid w:val="000B4F05"/>
    <w:rsid w:val="000C0020"/>
    <w:rsid w:val="000C2DB9"/>
    <w:rsid w:val="000C433F"/>
    <w:rsid w:val="000C5D7F"/>
    <w:rsid w:val="000D29E0"/>
    <w:rsid w:val="000E6E96"/>
    <w:rsid w:val="000F3C5A"/>
    <w:rsid w:val="00113455"/>
    <w:rsid w:val="001136FA"/>
    <w:rsid w:val="00117ACB"/>
    <w:rsid w:val="0012078C"/>
    <w:rsid w:val="001216F2"/>
    <w:rsid w:val="00131265"/>
    <w:rsid w:val="0014078C"/>
    <w:rsid w:val="00150222"/>
    <w:rsid w:val="0015198F"/>
    <w:rsid w:val="001573CD"/>
    <w:rsid w:val="0017141D"/>
    <w:rsid w:val="0017149D"/>
    <w:rsid w:val="00181F3B"/>
    <w:rsid w:val="00185434"/>
    <w:rsid w:val="00186FD9"/>
    <w:rsid w:val="00195E46"/>
    <w:rsid w:val="00196F65"/>
    <w:rsid w:val="00197DE2"/>
    <w:rsid w:val="001A499D"/>
    <w:rsid w:val="001A6B9A"/>
    <w:rsid w:val="001A7DCB"/>
    <w:rsid w:val="001B7B79"/>
    <w:rsid w:val="001D1A1E"/>
    <w:rsid w:val="001D7C17"/>
    <w:rsid w:val="001E000D"/>
    <w:rsid w:val="001E004F"/>
    <w:rsid w:val="001E5C7F"/>
    <w:rsid w:val="001E6A8C"/>
    <w:rsid w:val="001F41E8"/>
    <w:rsid w:val="001F6363"/>
    <w:rsid w:val="001F67AC"/>
    <w:rsid w:val="00212E9B"/>
    <w:rsid w:val="0021652E"/>
    <w:rsid w:val="0022697C"/>
    <w:rsid w:val="002507F0"/>
    <w:rsid w:val="00254154"/>
    <w:rsid w:val="002642F9"/>
    <w:rsid w:val="00265B3D"/>
    <w:rsid w:val="00271841"/>
    <w:rsid w:val="0027190D"/>
    <w:rsid w:val="002725EA"/>
    <w:rsid w:val="00272D47"/>
    <w:rsid w:val="002772B5"/>
    <w:rsid w:val="002951F2"/>
    <w:rsid w:val="002A072E"/>
    <w:rsid w:val="002A16D9"/>
    <w:rsid w:val="002B2C8E"/>
    <w:rsid w:val="002B2F2C"/>
    <w:rsid w:val="002C518E"/>
    <w:rsid w:val="002D0B7A"/>
    <w:rsid w:val="002E33F6"/>
    <w:rsid w:val="002F4A81"/>
    <w:rsid w:val="0031670F"/>
    <w:rsid w:val="00316CA4"/>
    <w:rsid w:val="00330803"/>
    <w:rsid w:val="00334E98"/>
    <w:rsid w:val="00335266"/>
    <w:rsid w:val="003418D9"/>
    <w:rsid w:val="00370BFC"/>
    <w:rsid w:val="003723B6"/>
    <w:rsid w:val="003748E8"/>
    <w:rsid w:val="00377FCB"/>
    <w:rsid w:val="00385123"/>
    <w:rsid w:val="003861D4"/>
    <w:rsid w:val="003A5189"/>
    <w:rsid w:val="003B4B73"/>
    <w:rsid w:val="003B4D69"/>
    <w:rsid w:val="003D0972"/>
    <w:rsid w:val="003D6E85"/>
    <w:rsid w:val="003E14E8"/>
    <w:rsid w:val="003E4840"/>
    <w:rsid w:val="003F2654"/>
    <w:rsid w:val="0040595A"/>
    <w:rsid w:val="004068BB"/>
    <w:rsid w:val="00407374"/>
    <w:rsid w:val="00410728"/>
    <w:rsid w:val="0041100D"/>
    <w:rsid w:val="00424B12"/>
    <w:rsid w:val="004269A6"/>
    <w:rsid w:val="00442075"/>
    <w:rsid w:val="00452CDE"/>
    <w:rsid w:val="004550DD"/>
    <w:rsid w:val="004647BF"/>
    <w:rsid w:val="00466D05"/>
    <w:rsid w:val="00471EF7"/>
    <w:rsid w:val="004808DE"/>
    <w:rsid w:val="004939DB"/>
    <w:rsid w:val="004A5B87"/>
    <w:rsid w:val="004B7F7D"/>
    <w:rsid w:val="004C418D"/>
    <w:rsid w:val="004C553A"/>
    <w:rsid w:val="004C7362"/>
    <w:rsid w:val="004D4D3F"/>
    <w:rsid w:val="004E3197"/>
    <w:rsid w:val="004E599F"/>
    <w:rsid w:val="00516E6A"/>
    <w:rsid w:val="00526FBE"/>
    <w:rsid w:val="0054237B"/>
    <w:rsid w:val="00550509"/>
    <w:rsid w:val="00551757"/>
    <w:rsid w:val="00553429"/>
    <w:rsid w:val="00555702"/>
    <w:rsid w:val="00556454"/>
    <w:rsid w:val="00560817"/>
    <w:rsid w:val="00564CFA"/>
    <w:rsid w:val="00565A20"/>
    <w:rsid w:val="005678E1"/>
    <w:rsid w:val="0057048C"/>
    <w:rsid w:val="00571C66"/>
    <w:rsid w:val="00573E33"/>
    <w:rsid w:val="00580040"/>
    <w:rsid w:val="00586030"/>
    <w:rsid w:val="005915F3"/>
    <w:rsid w:val="005B0035"/>
    <w:rsid w:val="005D0F51"/>
    <w:rsid w:val="005D1607"/>
    <w:rsid w:val="005D25FC"/>
    <w:rsid w:val="005D4422"/>
    <w:rsid w:val="005D5986"/>
    <w:rsid w:val="005E5933"/>
    <w:rsid w:val="005E6F26"/>
    <w:rsid w:val="005F6959"/>
    <w:rsid w:val="00604399"/>
    <w:rsid w:val="00604BC3"/>
    <w:rsid w:val="0061518E"/>
    <w:rsid w:val="00620BCC"/>
    <w:rsid w:val="0062648F"/>
    <w:rsid w:val="00634719"/>
    <w:rsid w:val="00657E6D"/>
    <w:rsid w:val="00661CFE"/>
    <w:rsid w:val="006770F7"/>
    <w:rsid w:val="00680A7A"/>
    <w:rsid w:val="00687F22"/>
    <w:rsid w:val="006955C8"/>
    <w:rsid w:val="00697A48"/>
    <w:rsid w:val="006A6D2A"/>
    <w:rsid w:val="006B3E42"/>
    <w:rsid w:val="006D127B"/>
    <w:rsid w:val="006D29CC"/>
    <w:rsid w:val="006D4A87"/>
    <w:rsid w:val="006D5A45"/>
    <w:rsid w:val="006E22D4"/>
    <w:rsid w:val="006E27A7"/>
    <w:rsid w:val="006F20C0"/>
    <w:rsid w:val="006F2957"/>
    <w:rsid w:val="006F3CD3"/>
    <w:rsid w:val="00701336"/>
    <w:rsid w:val="007131B2"/>
    <w:rsid w:val="0072488B"/>
    <w:rsid w:val="00743059"/>
    <w:rsid w:val="0075215C"/>
    <w:rsid w:val="0076089C"/>
    <w:rsid w:val="007644F5"/>
    <w:rsid w:val="0077380F"/>
    <w:rsid w:val="00784612"/>
    <w:rsid w:val="0079484B"/>
    <w:rsid w:val="00795A40"/>
    <w:rsid w:val="00796C79"/>
    <w:rsid w:val="007D1D93"/>
    <w:rsid w:val="007D21C8"/>
    <w:rsid w:val="007D5640"/>
    <w:rsid w:val="007D56A8"/>
    <w:rsid w:val="007E2A3F"/>
    <w:rsid w:val="007F5260"/>
    <w:rsid w:val="007F7FD9"/>
    <w:rsid w:val="008160EE"/>
    <w:rsid w:val="008178F2"/>
    <w:rsid w:val="00850BE4"/>
    <w:rsid w:val="00853D25"/>
    <w:rsid w:val="0086149B"/>
    <w:rsid w:val="00864969"/>
    <w:rsid w:val="00872094"/>
    <w:rsid w:val="00873F81"/>
    <w:rsid w:val="00883F92"/>
    <w:rsid w:val="008A2006"/>
    <w:rsid w:val="008B1EA0"/>
    <w:rsid w:val="008B2DEB"/>
    <w:rsid w:val="008B3D16"/>
    <w:rsid w:val="008C008D"/>
    <w:rsid w:val="008C2803"/>
    <w:rsid w:val="0090648F"/>
    <w:rsid w:val="009342F1"/>
    <w:rsid w:val="00941193"/>
    <w:rsid w:val="009676E8"/>
    <w:rsid w:val="0097692F"/>
    <w:rsid w:val="00986120"/>
    <w:rsid w:val="009965DE"/>
    <w:rsid w:val="009A5E85"/>
    <w:rsid w:val="009B517A"/>
    <w:rsid w:val="009C306A"/>
    <w:rsid w:val="009C505B"/>
    <w:rsid w:val="009C5AC2"/>
    <w:rsid w:val="009D593D"/>
    <w:rsid w:val="009F72CA"/>
    <w:rsid w:val="009F79A1"/>
    <w:rsid w:val="00A162A0"/>
    <w:rsid w:val="00A16B99"/>
    <w:rsid w:val="00A2384A"/>
    <w:rsid w:val="00A266E9"/>
    <w:rsid w:val="00A36588"/>
    <w:rsid w:val="00A36FA2"/>
    <w:rsid w:val="00A44F0B"/>
    <w:rsid w:val="00A549EB"/>
    <w:rsid w:val="00A63103"/>
    <w:rsid w:val="00A716E1"/>
    <w:rsid w:val="00A71EE9"/>
    <w:rsid w:val="00A761A8"/>
    <w:rsid w:val="00A94DF2"/>
    <w:rsid w:val="00A97052"/>
    <w:rsid w:val="00AA720C"/>
    <w:rsid w:val="00AB3A3E"/>
    <w:rsid w:val="00AC2ABD"/>
    <w:rsid w:val="00AC535F"/>
    <w:rsid w:val="00AC7A71"/>
    <w:rsid w:val="00AD0992"/>
    <w:rsid w:val="00AE65F0"/>
    <w:rsid w:val="00AF532D"/>
    <w:rsid w:val="00B0376E"/>
    <w:rsid w:val="00B05715"/>
    <w:rsid w:val="00B11440"/>
    <w:rsid w:val="00B11640"/>
    <w:rsid w:val="00B13AB7"/>
    <w:rsid w:val="00B13BCE"/>
    <w:rsid w:val="00B17968"/>
    <w:rsid w:val="00B26D0E"/>
    <w:rsid w:val="00B30BD9"/>
    <w:rsid w:val="00B62B31"/>
    <w:rsid w:val="00B774E4"/>
    <w:rsid w:val="00B91141"/>
    <w:rsid w:val="00B94159"/>
    <w:rsid w:val="00B970E4"/>
    <w:rsid w:val="00B976A5"/>
    <w:rsid w:val="00BB4BBA"/>
    <w:rsid w:val="00BB53D1"/>
    <w:rsid w:val="00BB63A0"/>
    <w:rsid w:val="00BC2971"/>
    <w:rsid w:val="00BC6540"/>
    <w:rsid w:val="00BD3AC9"/>
    <w:rsid w:val="00BF1254"/>
    <w:rsid w:val="00C01FE6"/>
    <w:rsid w:val="00C31CC1"/>
    <w:rsid w:val="00C32EDB"/>
    <w:rsid w:val="00C41554"/>
    <w:rsid w:val="00C51C92"/>
    <w:rsid w:val="00C55566"/>
    <w:rsid w:val="00C57163"/>
    <w:rsid w:val="00C622BC"/>
    <w:rsid w:val="00C76E3C"/>
    <w:rsid w:val="00C8164C"/>
    <w:rsid w:val="00C86EE8"/>
    <w:rsid w:val="00C9148B"/>
    <w:rsid w:val="00C95609"/>
    <w:rsid w:val="00CA3064"/>
    <w:rsid w:val="00CA6354"/>
    <w:rsid w:val="00CA7161"/>
    <w:rsid w:val="00CC33C0"/>
    <w:rsid w:val="00CD7501"/>
    <w:rsid w:val="00CE52FE"/>
    <w:rsid w:val="00CE5A24"/>
    <w:rsid w:val="00D058C3"/>
    <w:rsid w:val="00D14622"/>
    <w:rsid w:val="00D174B2"/>
    <w:rsid w:val="00D22B6A"/>
    <w:rsid w:val="00D27FAF"/>
    <w:rsid w:val="00D336A4"/>
    <w:rsid w:val="00D357EB"/>
    <w:rsid w:val="00D36BBE"/>
    <w:rsid w:val="00D40F32"/>
    <w:rsid w:val="00D42737"/>
    <w:rsid w:val="00D47C19"/>
    <w:rsid w:val="00D50E60"/>
    <w:rsid w:val="00D56AA7"/>
    <w:rsid w:val="00D7080E"/>
    <w:rsid w:val="00D8509D"/>
    <w:rsid w:val="00DB1D14"/>
    <w:rsid w:val="00DB38B8"/>
    <w:rsid w:val="00DC3FA3"/>
    <w:rsid w:val="00DC4486"/>
    <w:rsid w:val="00DC7C81"/>
    <w:rsid w:val="00DD235D"/>
    <w:rsid w:val="00DE48DD"/>
    <w:rsid w:val="00DE58E6"/>
    <w:rsid w:val="00DE6631"/>
    <w:rsid w:val="00DE6DC4"/>
    <w:rsid w:val="00DF02D8"/>
    <w:rsid w:val="00DF68AF"/>
    <w:rsid w:val="00E003FD"/>
    <w:rsid w:val="00E1099D"/>
    <w:rsid w:val="00E17284"/>
    <w:rsid w:val="00E263B6"/>
    <w:rsid w:val="00E312B9"/>
    <w:rsid w:val="00E36491"/>
    <w:rsid w:val="00E61AC0"/>
    <w:rsid w:val="00E634F5"/>
    <w:rsid w:val="00E644C2"/>
    <w:rsid w:val="00E7171F"/>
    <w:rsid w:val="00E72AC5"/>
    <w:rsid w:val="00E777A9"/>
    <w:rsid w:val="00E94417"/>
    <w:rsid w:val="00EA4B59"/>
    <w:rsid w:val="00EB5929"/>
    <w:rsid w:val="00EC323F"/>
    <w:rsid w:val="00EC4C73"/>
    <w:rsid w:val="00ED1D2D"/>
    <w:rsid w:val="00EF5C6E"/>
    <w:rsid w:val="00F128B9"/>
    <w:rsid w:val="00F13FC0"/>
    <w:rsid w:val="00F143BC"/>
    <w:rsid w:val="00F1540D"/>
    <w:rsid w:val="00F1765E"/>
    <w:rsid w:val="00F20C62"/>
    <w:rsid w:val="00F3116F"/>
    <w:rsid w:val="00F42E29"/>
    <w:rsid w:val="00F47832"/>
    <w:rsid w:val="00F51B96"/>
    <w:rsid w:val="00F5273A"/>
    <w:rsid w:val="00F54F4C"/>
    <w:rsid w:val="00F74F39"/>
    <w:rsid w:val="00FB6DBF"/>
    <w:rsid w:val="00FD048F"/>
    <w:rsid w:val="00FD05D9"/>
    <w:rsid w:val="00FD0A2D"/>
    <w:rsid w:val="00FD3213"/>
    <w:rsid w:val="00FE033F"/>
    <w:rsid w:val="00FE5E3F"/>
    <w:rsid w:val="00FE7550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26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81F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26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81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1C203E172F4C38F1E1964306C84861DAF473EDC1BEF11AEDFFEEF85A5D36848E9815D965FEECC0A04FA6B6DDA08DC185189E5DAB343485F4w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C2E27-5D9C-494B-907C-EB98E686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4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125</cp:revision>
  <cp:lastPrinted>2020-04-21T02:03:00Z</cp:lastPrinted>
  <dcterms:created xsi:type="dcterms:W3CDTF">2018-05-24T03:10:00Z</dcterms:created>
  <dcterms:modified xsi:type="dcterms:W3CDTF">2020-05-21T01:47:00Z</dcterms:modified>
</cp:coreProperties>
</file>