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4A" w:rsidRDefault="00041E4A" w:rsidP="00936E06">
      <w:pPr>
        <w:jc w:val="center"/>
        <w:rPr>
          <w:b/>
        </w:rPr>
      </w:pPr>
      <w:bookmarkStart w:id="0" w:name="_GoBack"/>
      <w:bookmarkEnd w:id="0"/>
    </w:p>
    <w:p w:rsidR="00936E06" w:rsidRDefault="00936E06" w:rsidP="00936E06">
      <w:pPr>
        <w:jc w:val="center"/>
        <w:rPr>
          <w:b/>
        </w:rPr>
      </w:pPr>
      <w:r>
        <w:rPr>
          <w:b/>
        </w:rPr>
        <w:t>Р О С С И Й С К А Я  Ф Е Д Е Р А Ц И Я</w:t>
      </w:r>
    </w:p>
    <w:p w:rsidR="00936E06" w:rsidRDefault="00936E06" w:rsidP="00936E06">
      <w:pPr>
        <w:jc w:val="center"/>
        <w:rPr>
          <w:b/>
        </w:rPr>
      </w:pPr>
      <w:r>
        <w:rPr>
          <w:b/>
        </w:rPr>
        <w:t>И Р К У Т С К А Я   О Б Л А С Т Ь</w:t>
      </w:r>
    </w:p>
    <w:p w:rsidR="00936E06" w:rsidRDefault="00936E06" w:rsidP="00936E06">
      <w:pPr>
        <w:jc w:val="center"/>
        <w:rPr>
          <w:b/>
        </w:rPr>
      </w:pPr>
    </w:p>
    <w:p w:rsidR="00936E06" w:rsidRDefault="00B614D7" w:rsidP="00936E0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</w:t>
      </w:r>
      <w:r w:rsidR="00936E06">
        <w:rPr>
          <w:b/>
        </w:rPr>
        <w:t>КОНТРОЛЬНО – СЧЕТНАЯ ПАЛАТА ГОРОД</w:t>
      </w:r>
      <w:r>
        <w:rPr>
          <w:b/>
        </w:rPr>
        <w:t>А  ТУЛУНА</w:t>
      </w:r>
    </w:p>
    <w:p w:rsidR="00936E06" w:rsidRDefault="00936E06" w:rsidP="00936E06">
      <w:pPr>
        <w:jc w:val="center"/>
        <w:rPr>
          <w:b/>
        </w:rPr>
      </w:pPr>
    </w:p>
    <w:p w:rsidR="00936E06" w:rsidRPr="00D03137" w:rsidRDefault="00E74B25" w:rsidP="00936E06">
      <w:pPr>
        <w:jc w:val="center"/>
        <w:rPr>
          <w:b/>
        </w:rPr>
      </w:pPr>
      <w:r w:rsidRPr="00D03137">
        <w:rPr>
          <w:b/>
        </w:rPr>
        <w:t xml:space="preserve">Заключение № </w:t>
      </w:r>
      <w:r w:rsidR="00DC600F">
        <w:rPr>
          <w:b/>
        </w:rPr>
        <w:t>46</w:t>
      </w:r>
      <w:r w:rsidR="001F7A52" w:rsidRPr="00D03137">
        <w:rPr>
          <w:b/>
        </w:rPr>
        <w:t>-э</w:t>
      </w:r>
    </w:p>
    <w:p w:rsidR="00DC600F" w:rsidRDefault="00936E06" w:rsidP="00936E06">
      <w:pPr>
        <w:jc w:val="center"/>
        <w:rPr>
          <w:b/>
        </w:rPr>
      </w:pPr>
      <w:r w:rsidRPr="00D03137">
        <w:rPr>
          <w:b/>
        </w:rPr>
        <w:t xml:space="preserve">по </w:t>
      </w:r>
      <w:r w:rsidR="00F13D5F" w:rsidRPr="00D03137">
        <w:rPr>
          <w:b/>
        </w:rPr>
        <w:t xml:space="preserve"> </w:t>
      </w:r>
      <w:r w:rsidRPr="00D03137">
        <w:rPr>
          <w:b/>
        </w:rPr>
        <w:t xml:space="preserve">результатам  экспертизы  проекта </w:t>
      </w:r>
      <w:r w:rsidR="00C4066D" w:rsidRPr="00D03137">
        <w:rPr>
          <w:b/>
        </w:rPr>
        <w:t xml:space="preserve"> </w:t>
      </w:r>
      <w:r w:rsidRPr="00D03137">
        <w:rPr>
          <w:b/>
        </w:rPr>
        <w:t>решения  Думы городского округа</w:t>
      </w:r>
    </w:p>
    <w:p w:rsidR="00B41207" w:rsidRPr="00D03137" w:rsidRDefault="00DC600F" w:rsidP="00936E06">
      <w:pPr>
        <w:jc w:val="center"/>
        <w:rPr>
          <w:b/>
        </w:rPr>
      </w:pPr>
      <w:r>
        <w:rPr>
          <w:b/>
        </w:rPr>
        <w:t xml:space="preserve"> «О внесении изменений</w:t>
      </w:r>
      <w:r w:rsidR="00936E06" w:rsidRPr="00D03137">
        <w:rPr>
          <w:b/>
        </w:rPr>
        <w:t xml:space="preserve"> </w:t>
      </w:r>
      <w:r w:rsidR="00F13D5F" w:rsidRPr="00D03137">
        <w:rPr>
          <w:b/>
        </w:rPr>
        <w:t xml:space="preserve"> </w:t>
      </w:r>
      <w:r w:rsidRPr="00DC600F">
        <w:rPr>
          <w:b/>
        </w:rPr>
        <w:t>в Положение о приватизации муниципального имущества муниципального образования – «город Тулун»</w:t>
      </w:r>
      <w:r>
        <w:rPr>
          <w:b/>
        </w:rPr>
        <w:t>»</w:t>
      </w:r>
    </w:p>
    <w:p w:rsidR="00936E06" w:rsidRPr="00D03137" w:rsidRDefault="00936E06" w:rsidP="00936E06">
      <w:pPr>
        <w:jc w:val="both"/>
        <w:rPr>
          <w:b/>
        </w:rPr>
      </w:pPr>
    </w:p>
    <w:p w:rsidR="00936E06" w:rsidRPr="00D03137" w:rsidRDefault="00936E06" w:rsidP="00936E06">
      <w:pPr>
        <w:jc w:val="both"/>
      </w:pPr>
      <w:r w:rsidRPr="00D03137">
        <w:rPr>
          <w:b/>
        </w:rPr>
        <w:t xml:space="preserve">    </w:t>
      </w:r>
      <w:r w:rsidR="00543B32">
        <w:t>город</w:t>
      </w:r>
      <w:r w:rsidRPr="00D03137">
        <w:t xml:space="preserve"> Тулун                                                                               </w:t>
      </w:r>
      <w:r w:rsidR="00DC600F">
        <w:t xml:space="preserve">         «22</w:t>
      </w:r>
      <w:r w:rsidR="004F03C4">
        <w:t>»  но</w:t>
      </w:r>
      <w:r w:rsidR="00B41207">
        <w:t>ября  2023</w:t>
      </w:r>
      <w:r w:rsidRPr="00D03137">
        <w:t xml:space="preserve"> года </w:t>
      </w:r>
    </w:p>
    <w:p w:rsidR="00FC60A2" w:rsidRPr="00D03137" w:rsidRDefault="00FC60A2" w:rsidP="00936E06">
      <w:pPr>
        <w:jc w:val="both"/>
      </w:pPr>
    </w:p>
    <w:p w:rsidR="00936E06" w:rsidRPr="00D03137" w:rsidRDefault="00936E06" w:rsidP="00936E06">
      <w:pPr>
        <w:jc w:val="both"/>
      </w:pPr>
    </w:p>
    <w:p w:rsidR="00F85781" w:rsidRPr="00D03137" w:rsidRDefault="005C3D73" w:rsidP="007C6990">
      <w:pPr>
        <w:jc w:val="both"/>
      </w:pPr>
      <w:r w:rsidRPr="00D03137">
        <w:t xml:space="preserve">          </w:t>
      </w:r>
      <w:r w:rsidR="00F85781" w:rsidRPr="00D03137">
        <w:t>Настоящее экспертное заключение подготовлено на проект решения Думы городского округа</w:t>
      </w:r>
      <w:r w:rsidR="005D68A7">
        <w:t xml:space="preserve"> </w:t>
      </w:r>
      <w:r w:rsidR="00DC600F" w:rsidRPr="00DC600F">
        <w:t xml:space="preserve">«О внесении изменений  в Положение о приватизации муниципального имущества муниципального образования – «город Тулун»» </w:t>
      </w:r>
      <w:r w:rsidR="001410B4" w:rsidRPr="00D03137">
        <w:t>(далее</w:t>
      </w:r>
      <w:r w:rsidR="005C74AF">
        <w:t xml:space="preserve"> -</w:t>
      </w:r>
      <w:r w:rsidR="001410B4" w:rsidRPr="00D03137">
        <w:t xml:space="preserve"> Проект)</w:t>
      </w:r>
      <w:r w:rsidR="000D47ED" w:rsidRPr="00D03137">
        <w:t xml:space="preserve"> </w:t>
      </w:r>
      <w:r w:rsidR="00F85781" w:rsidRPr="00D03137">
        <w:t>на основании Положения о Контрольно-счетной палате город</w:t>
      </w:r>
      <w:r w:rsidR="00B614D7">
        <w:t>а Тулуна</w:t>
      </w:r>
      <w:r w:rsidR="00F85781" w:rsidRPr="00D03137">
        <w:t>, утвержден</w:t>
      </w:r>
      <w:r w:rsidR="00B614D7">
        <w:t xml:space="preserve">ного решением Думы </w:t>
      </w:r>
      <w:r w:rsidR="005D0EDD">
        <w:t>городского округа от 28.10.2021</w:t>
      </w:r>
      <w:r w:rsidR="00B614D7">
        <w:t xml:space="preserve"> № 2</w:t>
      </w:r>
      <w:r w:rsidR="00F85781" w:rsidRPr="00D03137">
        <w:t xml:space="preserve">4-ДГО, </w:t>
      </w:r>
      <w:r w:rsidR="00564847" w:rsidRPr="00D03137">
        <w:t>в соответствии</w:t>
      </w:r>
      <w:r w:rsidR="008C3304">
        <w:t xml:space="preserve"> </w:t>
      </w:r>
      <w:r w:rsidR="00564847" w:rsidRPr="00D03137">
        <w:t xml:space="preserve"> с обращени</w:t>
      </w:r>
      <w:r w:rsidR="00D03137" w:rsidRPr="00D03137">
        <w:t xml:space="preserve">ем  </w:t>
      </w:r>
      <w:r w:rsidR="00543B32">
        <w:t xml:space="preserve">Думы </w:t>
      </w:r>
      <w:r w:rsidR="00B614D7">
        <w:t xml:space="preserve">городского округа от </w:t>
      </w:r>
      <w:r w:rsidR="00DC600F">
        <w:t>17</w:t>
      </w:r>
      <w:r w:rsidR="004F03C4">
        <w:t>.11</w:t>
      </w:r>
      <w:r w:rsidR="00C07BDF">
        <w:t>.2023</w:t>
      </w:r>
      <w:r w:rsidR="006378F9" w:rsidRPr="00C07BDF">
        <w:t xml:space="preserve"> </w:t>
      </w:r>
      <w:r w:rsidR="00DC600F">
        <w:t>№ 205</w:t>
      </w:r>
      <w:r w:rsidR="00543B32" w:rsidRPr="00C07BDF">
        <w:t>.</w:t>
      </w:r>
      <w:r w:rsidR="008272AD">
        <w:t xml:space="preserve"> </w:t>
      </w:r>
      <w:r w:rsidR="008272AD" w:rsidRPr="008272AD">
        <w:rPr>
          <w:sz w:val="22"/>
          <w:szCs w:val="22"/>
        </w:rPr>
        <w:t xml:space="preserve"> </w:t>
      </w:r>
    </w:p>
    <w:p w:rsidR="00FC60A2" w:rsidRDefault="00FC60A2" w:rsidP="00D031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C600F" w:rsidRPr="00DC600F" w:rsidRDefault="00DC600F" w:rsidP="00DC600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C600F">
        <w:rPr>
          <w:rFonts w:eastAsiaTheme="minorHAnsi"/>
          <w:lang w:eastAsia="en-US"/>
        </w:rPr>
        <w:t>1. Общие положения</w:t>
      </w:r>
    </w:p>
    <w:p w:rsidR="00DC600F" w:rsidRPr="00DC600F" w:rsidRDefault="00DC600F" w:rsidP="00DC60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C600F" w:rsidRPr="00DC600F" w:rsidRDefault="00DC600F" w:rsidP="007148E7">
      <w:pPr>
        <w:ind w:firstLine="708"/>
        <w:jc w:val="both"/>
        <w:rPr>
          <w:rFonts w:eastAsiaTheme="minorHAnsi"/>
        </w:rPr>
      </w:pPr>
      <w:r w:rsidRPr="00DC600F">
        <w:rPr>
          <w:rFonts w:eastAsiaTheme="minorHAnsi"/>
        </w:rPr>
        <w:t xml:space="preserve">Порядок приватизации государственного и муниципального имущества установлен  </w:t>
      </w:r>
      <w:r>
        <w:rPr>
          <w:rFonts w:eastAsiaTheme="minorHAnsi"/>
        </w:rPr>
        <w:t xml:space="preserve">Федеральным законом от 21.12.2001г. № 178-ФЗ «О приватизации государственного и </w:t>
      </w:r>
      <w:r w:rsidRPr="00DC600F">
        <w:rPr>
          <w:rFonts w:eastAsiaTheme="minorHAnsi"/>
        </w:rPr>
        <w:t>муниципального имущества» (далее по тексту</w:t>
      </w:r>
      <w:r>
        <w:rPr>
          <w:rFonts w:eastAsiaTheme="minorHAnsi"/>
        </w:rPr>
        <w:t xml:space="preserve"> – Федеральный закон № 178-ФЗ).</w:t>
      </w:r>
    </w:p>
    <w:p w:rsidR="00DC600F" w:rsidRPr="00DC600F" w:rsidRDefault="00DC600F" w:rsidP="005D6D90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 xml:space="preserve">В соответствии с частью 3 статьи 4 Федерального закона № </w:t>
      </w:r>
      <w:r w:rsidRPr="00DC600F">
        <w:rPr>
          <w:rFonts w:eastAsiaTheme="minorHAnsi"/>
        </w:rPr>
        <w:t>17</w:t>
      </w:r>
      <w:r>
        <w:rPr>
          <w:rFonts w:eastAsiaTheme="minorHAnsi"/>
        </w:rPr>
        <w:t>8-ФЗ «О приватизации государственного и муниципального имущества» приватизация</w:t>
      </w:r>
      <w:r w:rsidR="005D6D90">
        <w:rPr>
          <w:rFonts w:eastAsiaTheme="minorHAnsi"/>
        </w:rPr>
        <w:t xml:space="preserve"> </w:t>
      </w:r>
      <w:r>
        <w:rPr>
          <w:rFonts w:eastAsiaTheme="minorHAnsi"/>
        </w:rPr>
        <w:t xml:space="preserve">муниципального имущества осуществляется органами местного самоуправления самостоятельно в соответствии с </w:t>
      </w:r>
      <w:r w:rsidRPr="00DC600F">
        <w:rPr>
          <w:rFonts w:eastAsiaTheme="minorHAnsi"/>
        </w:rPr>
        <w:t>зак</w:t>
      </w:r>
      <w:r>
        <w:rPr>
          <w:rFonts w:eastAsiaTheme="minorHAnsi"/>
        </w:rPr>
        <w:t xml:space="preserve">онодательством Российской Федерации о </w:t>
      </w:r>
      <w:r>
        <w:rPr>
          <w:rFonts w:eastAsiaTheme="minorHAnsi"/>
          <w:lang w:eastAsia="en-US"/>
        </w:rPr>
        <w:t>приватизации.</w:t>
      </w:r>
    </w:p>
    <w:p w:rsidR="00DC600F" w:rsidRPr="00DC600F" w:rsidRDefault="00DC600F" w:rsidP="005D6D9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C600F">
        <w:rPr>
          <w:rFonts w:eastAsiaTheme="minorHAnsi"/>
          <w:lang w:eastAsia="en-US"/>
        </w:rPr>
        <w:t>В соответствии с</w:t>
      </w:r>
      <w:r>
        <w:rPr>
          <w:rFonts w:eastAsiaTheme="minorHAnsi"/>
          <w:lang w:eastAsia="en-US"/>
        </w:rPr>
        <w:t xml:space="preserve"> пунктом 5 части 10 статьи 35 </w:t>
      </w:r>
      <w:r w:rsidRPr="00DC600F">
        <w:rPr>
          <w:rFonts w:eastAsiaTheme="minorHAnsi"/>
          <w:lang w:eastAsia="en-US"/>
        </w:rPr>
        <w:t xml:space="preserve">Федерального закона от 06.10.2003 </w:t>
      </w:r>
      <w:r>
        <w:rPr>
          <w:rFonts w:eastAsiaTheme="minorHAnsi"/>
          <w:lang w:eastAsia="en-US"/>
        </w:rPr>
        <w:t xml:space="preserve">№131-ФЗ «Об общих принципах организации местного самоуправления в Российской </w:t>
      </w:r>
      <w:r w:rsidRPr="00DC600F">
        <w:rPr>
          <w:rFonts w:eastAsiaTheme="minorHAnsi"/>
          <w:lang w:eastAsia="en-US"/>
        </w:rPr>
        <w:t>Федерации»</w:t>
      </w:r>
      <w:r>
        <w:rPr>
          <w:rFonts w:eastAsiaTheme="minorHAnsi"/>
          <w:lang w:eastAsia="en-US"/>
        </w:rPr>
        <w:t xml:space="preserve"> установлено, что определение порядка управления и распоряжения </w:t>
      </w:r>
      <w:r w:rsidRPr="00DC600F">
        <w:rPr>
          <w:rFonts w:eastAsiaTheme="minorHAnsi"/>
          <w:lang w:eastAsia="en-US"/>
        </w:rPr>
        <w:t>имуществом, находящимся в муниципальной собственно</w:t>
      </w:r>
      <w:r>
        <w:rPr>
          <w:rFonts w:eastAsiaTheme="minorHAnsi"/>
          <w:lang w:eastAsia="en-US"/>
        </w:rPr>
        <w:t xml:space="preserve">сти находится в исключительной </w:t>
      </w:r>
      <w:r w:rsidRPr="00DC600F">
        <w:rPr>
          <w:rFonts w:eastAsiaTheme="minorHAnsi"/>
          <w:lang w:eastAsia="en-US"/>
        </w:rPr>
        <w:t xml:space="preserve">компетенции представительного органа муниципального образования. </w:t>
      </w:r>
    </w:p>
    <w:p w:rsidR="00DC600F" w:rsidRPr="00DC600F" w:rsidRDefault="00DC600F" w:rsidP="005D6D9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C600F">
        <w:rPr>
          <w:rFonts w:eastAsiaTheme="minorHAnsi"/>
          <w:lang w:eastAsia="en-US"/>
        </w:rPr>
        <w:t>В соответств</w:t>
      </w:r>
      <w:r>
        <w:rPr>
          <w:rFonts w:eastAsiaTheme="minorHAnsi"/>
          <w:lang w:eastAsia="en-US"/>
        </w:rPr>
        <w:t xml:space="preserve">ии с частью 3 статьи 51 </w:t>
      </w:r>
      <w:r w:rsidRPr="00DC600F">
        <w:rPr>
          <w:rFonts w:eastAsiaTheme="minorHAnsi"/>
          <w:lang w:eastAsia="en-US"/>
        </w:rPr>
        <w:t>Федер</w:t>
      </w:r>
      <w:r>
        <w:rPr>
          <w:rFonts w:eastAsiaTheme="minorHAnsi"/>
          <w:lang w:eastAsia="en-US"/>
        </w:rPr>
        <w:t xml:space="preserve">ального закона от 06.10.2003 № 131-ФЗ </w:t>
      </w:r>
      <w:r w:rsidRPr="00DC600F">
        <w:rPr>
          <w:rFonts w:eastAsiaTheme="minorHAnsi"/>
          <w:lang w:eastAsia="en-US"/>
        </w:rPr>
        <w:t>«Об общих принципах организации местного самоуправ</w:t>
      </w:r>
      <w:r>
        <w:rPr>
          <w:rFonts w:eastAsiaTheme="minorHAnsi"/>
          <w:lang w:eastAsia="en-US"/>
        </w:rPr>
        <w:t xml:space="preserve">ления в Российской Федерации» порядок и условия приватизации муниципального имущества определяются  </w:t>
      </w:r>
      <w:r w:rsidRPr="00DC600F">
        <w:rPr>
          <w:rFonts w:eastAsiaTheme="minorHAnsi"/>
          <w:lang w:eastAsia="en-US"/>
        </w:rPr>
        <w:t>норм</w:t>
      </w:r>
      <w:r>
        <w:rPr>
          <w:rFonts w:eastAsiaTheme="minorHAnsi"/>
          <w:lang w:eastAsia="en-US"/>
        </w:rPr>
        <w:t xml:space="preserve">ативными правовыми актами органов местного самоуправления </w:t>
      </w:r>
      <w:r w:rsidRPr="00DC600F">
        <w:rPr>
          <w:rFonts w:eastAsiaTheme="minorHAnsi"/>
          <w:lang w:eastAsia="en-US"/>
        </w:rPr>
        <w:t>в</w:t>
      </w:r>
      <w:r>
        <w:rPr>
          <w:rFonts w:eastAsiaTheme="minorHAnsi"/>
          <w:lang w:eastAsia="en-US"/>
        </w:rPr>
        <w:t xml:space="preserve"> соответствии с федеральными законами.</w:t>
      </w:r>
    </w:p>
    <w:p w:rsidR="00DC600F" w:rsidRPr="00DC600F" w:rsidRDefault="00DC600F" w:rsidP="007148E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C600F">
        <w:rPr>
          <w:rFonts w:eastAsiaTheme="minorHAnsi"/>
          <w:lang w:eastAsia="en-US"/>
        </w:rPr>
        <w:t xml:space="preserve">Положение </w:t>
      </w:r>
      <w:r>
        <w:rPr>
          <w:rFonts w:eastAsiaTheme="minorHAnsi"/>
          <w:lang w:eastAsia="en-US"/>
        </w:rPr>
        <w:t>о</w:t>
      </w:r>
      <w:r w:rsidRPr="00DC600F">
        <w:rPr>
          <w:rFonts w:eastAsiaTheme="minorHAnsi"/>
          <w:lang w:eastAsia="en-US"/>
        </w:rPr>
        <w:t xml:space="preserve"> п</w:t>
      </w:r>
      <w:r>
        <w:rPr>
          <w:rFonts w:eastAsiaTheme="minorHAnsi"/>
          <w:lang w:eastAsia="en-US"/>
        </w:rPr>
        <w:t xml:space="preserve">риватизации муниципального имущества муниципального образования – «город Тулун» </w:t>
      </w:r>
      <w:r w:rsidRPr="00DC600F">
        <w:rPr>
          <w:rFonts w:eastAsiaTheme="minorHAnsi"/>
          <w:lang w:eastAsia="en-US"/>
        </w:rPr>
        <w:t xml:space="preserve">утверждено </w:t>
      </w:r>
      <w:r>
        <w:rPr>
          <w:rFonts w:eastAsiaTheme="minorHAnsi"/>
          <w:lang w:eastAsia="en-US"/>
        </w:rPr>
        <w:t xml:space="preserve">решением Думы городского округа от 01.03.2021 № 05-ДГО «Об утверждении положения о приватизации муниципального </w:t>
      </w:r>
      <w:r w:rsidRPr="00DC600F">
        <w:rPr>
          <w:rFonts w:eastAsiaTheme="minorHAnsi"/>
          <w:lang w:eastAsia="en-US"/>
        </w:rPr>
        <w:t>имущества муниципального образования –</w:t>
      </w:r>
      <w:r w:rsidR="007148E7">
        <w:rPr>
          <w:rFonts w:eastAsiaTheme="minorHAnsi"/>
          <w:lang w:eastAsia="en-US"/>
        </w:rPr>
        <w:t xml:space="preserve"> </w:t>
      </w:r>
      <w:r w:rsidRPr="00DC600F">
        <w:rPr>
          <w:rFonts w:eastAsiaTheme="minorHAnsi"/>
          <w:lang w:eastAsia="en-US"/>
        </w:rPr>
        <w:t>«город Тулун» (</w:t>
      </w:r>
      <w:r>
        <w:rPr>
          <w:rFonts w:eastAsiaTheme="minorHAnsi"/>
          <w:lang w:eastAsia="en-US"/>
        </w:rPr>
        <w:t>далее по тексту - Положение о приватизации).</w:t>
      </w:r>
    </w:p>
    <w:p w:rsidR="00DC600F" w:rsidRPr="00DC600F" w:rsidRDefault="00DC600F" w:rsidP="00DC60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C600F" w:rsidRPr="00DC600F" w:rsidRDefault="00DC600F" w:rsidP="00DC600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C600F">
        <w:rPr>
          <w:rFonts w:eastAsiaTheme="minorHAnsi"/>
          <w:lang w:eastAsia="en-US"/>
        </w:rPr>
        <w:t>2. Результаты экспертизы</w:t>
      </w:r>
    </w:p>
    <w:p w:rsidR="00DC600F" w:rsidRPr="00DC600F" w:rsidRDefault="00DC600F" w:rsidP="00DC60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148E7" w:rsidRDefault="007148E7" w:rsidP="007148E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Проектом решения предлагается внести </w:t>
      </w:r>
      <w:r w:rsidR="00DC600F" w:rsidRPr="00DC600F">
        <w:rPr>
          <w:rFonts w:eastAsiaTheme="minorHAnsi"/>
          <w:lang w:eastAsia="en-US"/>
        </w:rPr>
        <w:t xml:space="preserve">изменения и </w:t>
      </w:r>
      <w:r>
        <w:rPr>
          <w:rFonts w:eastAsiaTheme="minorHAnsi"/>
          <w:lang w:eastAsia="en-US"/>
        </w:rPr>
        <w:t xml:space="preserve">дополнения в </w:t>
      </w:r>
      <w:r w:rsidR="00DC600F" w:rsidRPr="00DC600F">
        <w:rPr>
          <w:rFonts w:eastAsiaTheme="minorHAnsi"/>
          <w:lang w:eastAsia="en-US"/>
        </w:rPr>
        <w:t xml:space="preserve">действующее Положение о приватизации в </w:t>
      </w:r>
      <w:r>
        <w:rPr>
          <w:rFonts w:eastAsiaTheme="minorHAnsi"/>
          <w:lang w:eastAsia="en-US"/>
        </w:rPr>
        <w:t>связи с изменениями, внесенными:</w:t>
      </w:r>
    </w:p>
    <w:p w:rsidR="007148E7" w:rsidRPr="007148E7" w:rsidRDefault="007148E7" w:rsidP="007148E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</w:t>
      </w:r>
      <w:r w:rsidRPr="007148E7">
        <w:rPr>
          <w:rFonts w:eastAsiaTheme="minorHAnsi"/>
          <w:lang w:eastAsia="en-US"/>
        </w:rPr>
        <w:t>Федеральным законом от 14.07.2022 № 271-ФЗ «О внесении изменений в Федеральный закон «О территориях опережающего социально-экономического развития в Российской Федерации» и отдельные законодательные акты Российской Федерации»;</w:t>
      </w:r>
    </w:p>
    <w:p w:rsidR="007148E7" w:rsidRPr="007148E7" w:rsidRDefault="007148E7" w:rsidP="007148E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7148E7">
        <w:rPr>
          <w:rFonts w:eastAsiaTheme="minorHAnsi"/>
          <w:lang w:eastAsia="en-US"/>
        </w:rPr>
        <w:t>Федеральным законом от 24.07.2023 № 345-ФЗ «О внесении изменений в Федеральный закон «О приватизации государственного и муниципального имущества» (далее – Закон № 345-ФЗ);</w:t>
      </w:r>
    </w:p>
    <w:p w:rsidR="007148E7" w:rsidRPr="007148E7" w:rsidRDefault="007148E7" w:rsidP="007148E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7148E7">
        <w:rPr>
          <w:rFonts w:eastAsiaTheme="minorHAnsi"/>
          <w:lang w:eastAsia="en-US"/>
        </w:rPr>
        <w:t>Федеральный закон от 06.02.2023 № 13-ФЗ «О внесении изменений в отдельные законодательные акты Российской Федерации» (далее - Закон № 13 - ФЗ);</w:t>
      </w:r>
    </w:p>
    <w:p w:rsidR="007148E7" w:rsidRPr="007148E7" w:rsidRDefault="007148E7" w:rsidP="007148E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7148E7">
        <w:rPr>
          <w:rFonts w:eastAsiaTheme="minorHAnsi"/>
          <w:lang w:eastAsia="en-US"/>
        </w:rPr>
        <w:t xml:space="preserve">Федеральный закон от 24.07.2023 № 370-ФЗ «О внесении изменений в отдельные законодательные акты Российской Федерации» (далее - Закон № 370- ФЗ). 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Подпунктом 1.1. Проекта предлагается </w:t>
      </w:r>
      <w:r w:rsidRPr="0086607A">
        <w:rPr>
          <w:rFonts w:eastAsiaTheme="minorHAnsi"/>
          <w:lang w:eastAsia="en-US"/>
        </w:rPr>
        <w:t xml:space="preserve">в </w:t>
      </w:r>
      <w:hyperlink r:id="rId9" w:history="1">
        <w:r w:rsidRPr="0086607A">
          <w:rPr>
            <w:rStyle w:val="aa"/>
            <w:rFonts w:eastAsiaTheme="minorHAnsi"/>
            <w:color w:val="auto"/>
            <w:u w:val="none"/>
            <w:lang w:eastAsia="en-US"/>
          </w:rPr>
          <w:t xml:space="preserve">подпункте 12 пункта 1.4. </w:t>
        </w:r>
      </w:hyperlink>
      <w:r w:rsidRPr="0086607A">
        <w:rPr>
          <w:rFonts w:eastAsiaTheme="minorHAnsi"/>
          <w:lang w:eastAsia="en-US"/>
        </w:rPr>
        <w:t>слово «социально-экономического» исключить</w:t>
      </w:r>
      <w:r>
        <w:rPr>
          <w:rFonts w:eastAsiaTheme="minorHAnsi"/>
          <w:lang w:eastAsia="en-US"/>
        </w:rPr>
        <w:t>.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Подпунктом </w:t>
      </w:r>
      <w:r w:rsidRPr="0086607A">
        <w:rPr>
          <w:rFonts w:eastAsiaTheme="minorHAnsi"/>
          <w:lang w:eastAsia="en-US"/>
        </w:rPr>
        <w:t>1.2. </w:t>
      </w:r>
      <w:r>
        <w:rPr>
          <w:rFonts w:eastAsiaTheme="minorHAnsi"/>
          <w:lang w:eastAsia="en-US"/>
        </w:rPr>
        <w:t xml:space="preserve"> Проекта предлагается </w:t>
      </w:r>
      <w:r w:rsidRPr="0086607A">
        <w:rPr>
          <w:rFonts w:eastAsiaTheme="minorHAnsi"/>
          <w:lang w:eastAsia="en-US"/>
        </w:rPr>
        <w:t xml:space="preserve">пункт 4.2. изложить в следующей редакции: 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 xml:space="preserve">«4.2. Если иное не определено Федеральным законом от 21.12.2001 № 178- ФЗ «О приватизации государственного и муниципального имущества»,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Федеральным </w:t>
      </w:r>
      <w:hyperlink r:id="rId10" w:history="1">
        <w:r w:rsidRPr="0086607A">
          <w:rPr>
            <w:rStyle w:val="aa"/>
            <w:rFonts w:eastAsiaTheme="minorHAnsi"/>
            <w:color w:val="auto"/>
            <w:u w:val="none"/>
            <w:lang w:eastAsia="en-US"/>
          </w:rPr>
          <w:t>законом</w:t>
        </w:r>
      </w:hyperlink>
      <w:r w:rsidRPr="0086607A">
        <w:rPr>
          <w:rFonts w:eastAsiaTheme="minorHAnsi"/>
          <w:lang w:eastAsia="en-US"/>
        </w:rPr>
        <w:t xml:space="preserve">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</w:t>
      </w:r>
      <w:r>
        <w:rPr>
          <w:rFonts w:eastAsiaTheme="minorHAnsi"/>
          <w:lang w:eastAsia="en-US"/>
        </w:rPr>
        <w:t>ные акты Российской Федерации.».</w:t>
      </w:r>
    </w:p>
    <w:p w:rsid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Пунктом </w:t>
      </w:r>
      <w:r w:rsidRPr="0086607A">
        <w:rPr>
          <w:rFonts w:eastAsiaTheme="minorHAnsi"/>
          <w:lang w:eastAsia="en-US"/>
        </w:rPr>
        <w:t>1.3.</w:t>
      </w:r>
      <w:r>
        <w:rPr>
          <w:rFonts w:eastAsiaTheme="minorHAnsi"/>
          <w:lang w:eastAsia="en-US"/>
        </w:rPr>
        <w:t xml:space="preserve"> Проекта предлагается</w:t>
      </w:r>
      <w:r w:rsidRPr="0086607A">
        <w:rPr>
          <w:rFonts w:eastAsiaTheme="minorHAnsi"/>
          <w:lang w:eastAsia="en-US"/>
        </w:rPr>
        <w:t> в пун</w:t>
      </w:r>
      <w:r>
        <w:rPr>
          <w:rFonts w:eastAsiaTheme="minorHAnsi"/>
          <w:lang w:eastAsia="en-US"/>
        </w:rPr>
        <w:t>кте 5.2.: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86607A">
        <w:rPr>
          <w:rFonts w:eastAsiaTheme="minorHAnsi"/>
          <w:lang w:eastAsia="en-US"/>
        </w:rPr>
        <w:t xml:space="preserve">подпункт 17 изложить в следующей редакции:  </w:t>
      </w:r>
    </w:p>
    <w:p w:rsid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«17) сведения об установлении обременения такого имущества публичным сервитутом и (или) ограничениями, предусмотренными Федеральным законом от 21.12.2001 № 178-ФЗ «О приватизации государственного и муниципального имущества» и (или) иными федеральными законами;»;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86607A">
        <w:rPr>
          <w:rFonts w:eastAsiaTheme="minorHAnsi"/>
          <w:lang w:eastAsia="en-US"/>
        </w:rPr>
        <w:t xml:space="preserve">дополнить подпунктом 18 следующего содержания: 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«18) условия конкурса</w:t>
      </w:r>
      <w:r>
        <w:rPr>
          <w:rFonts w:eastAsiaTheme="minorHAnsi"/>
          <w:lang w:eastAsia="en-US"/>
        </w:rPr>
        <w:t>, формы и сроки их выполнения.».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Пунктом 1.4. Проекта предлагается </w:t>
      </w:r>
      <w:r w:rsidRPr="0086607A">
        <w:rPr>
          <w:rFonts w:eastAsiaTheme="minorHAnsi"/>
          <w:lang w:eastAsia="en-US"/>
        </w:rPr>
        <w:t xml:space="preserve">пункт 7.12. изложить в следующей редакции: 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«7.12. В течение пяти рабочих дней с даты подведения итогов аукциона с победителем аукциона либо лицом, признанным единственным участником аукциона, в случае, установленном в абзаце втором пункта 7.4. настоящего Положения, заключается договор купли-продажи. В случае обременения муниципального имущества публичным сервитутом и (или) ограничениями, предусмотренными Федеральным законом от 21.12.2001 № 178-ФЗ «О приватизации государственного и муниципального имущества» и (или) иными федеральными законами, существенным условием договора купли-продажи такого имущества, заключаемого на аукционе, является обязанность покупателя соблюдать у</w:t>
      </w:r>
      <w:r>
        <w:rPr>
          <w:rFonts w:eastAsiaTheme="minorHAnsi"/>
          <w:lang w:eastAsia="en-US"/>
        </w:rPr>
        <w:t>словия указанного обременения.».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 Пунктом 1.5. Проекта предлагается </w:t>
      </w:r>
      <w:r w:rsidRPr="0086607A">
        <w:rPr>
          <w:rFonts w:eastAsiaTheme="minorHAnsi"/>
          <w:lang w:eastAsia="en-US"/>
        </w:rPr>
        <w:t>в главе 9: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86607A">
        <w:rPr>
          <w:rFonts w:eastAsiaTheme="minorHAnsi"/>
          <w:lang w:eastAsia="en-US"/>
        </w:rPr>
        <w:t xml:space="preserve"> в </w:t>
      </w:r>
      <w:hyperlink r:id="rId11" w:history="1">
        <w:r w:rsidRPr="00113EA6">
          <w:rPr>
            <w:rStyle w:val="aa"/>
            <w:rFonts w:eastAsiaTheme="minorHAnsi"/>
            <w:color w:val="auto"/>
            <w:u w:val="none"/>
            <w:lang w:eastAsia="en-US"/>
          </w:rPr>
          <w:t>пункте 9.1</w:t>
        </w:r>
      </w:hyperlink>
      <w:r w:rsidRPr="00113EA6">
        <w:rPr>
          <w:rFonts w:eastAsiaTheme="minorHAnsi"/>
          <w:lang w:eastAsia="en-US"/>
        </w:rPr>
        <w:t>:</w:t>
      </w:r>
      <w:r w:rsidRPr="0086607A">
        <w:rPr>
          <w:rFonts w:eastAsiaTheme="minorHAnsi"/>
          <w:lang w:eastAsia="en-US"/>
        </w:rPr>
        <w:t xml:space="preserve"> </w:t>
      </w:r>
    </w:p>
    <w:p w:rsidR="0086607A" w:rsidRPr="0086607A" w:rsidRDefault="0086607A" w:rsidP="00113E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после слов «(далее - реестр объектов культурного наследия),» дополнить словами «сети газораспределения, сети газопотребления и объекты таких сетей,»;</w:t>
      </w:r>
    </w:p>
    <w:p w:rsidR="0086607A" w:rsidRPr="0086607A" w:rsidRDefault="008D7F40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hyperlink r:id="rId12" w:history="1">
        <w:r w:rsidR="0086607A" w:rsidRPr="00113EA6">
          <w:rPr>
            <w:rStyle w:val="aa"/>
            <w:rFonts w:eastAsiaTheme="minorHAnsi"/>
            <w:color w:val="auto"/>
            <w:u w:val="none"/>
            <w:lang w:eastAsia="en-US"/>
          </w:rPr>
          <w:t>дополнить</w:t>
        </w:r>
      </w:hyperlink>
      <w:r w:rsidR="0086607A" w:rsidRPr="0086607A">
        <w:rPr>
          <w:rFonts w:eastAsiaTheme="minorHAnsi"/>
          <w:lang w:eastAsia="en-US"/>
        </w:rPr>
        <w:t xml:space="preserve"> абзацами следующего содержания: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 xml:space="preserve">«Особенности продажи объекта культурного наследия, включенного в реестр объектов культурного наследия, на конкурсе, в том числе сроки выполнения его условий, устанавливаются в соответствии со </w:t>
      </w:r>
      <w:hyperlink r:id="rId13" w:history="1">
        <w:r w:rsidRPr="00113EA6">
          <w:rPr>
            <w:rStyle w:val="aa"/>
            <w:rFonts w:eastAsiaTheme="minorHAnsi"/>
            <w:color w:val="auto"/>
            <w:u w:val="none"/>
            <w:lang w:eastAsia="en-US"/>
          </w:rPr>
          <w:t>статьей 29</w:t>
        </w:r>
      </w:hyperlink>
      <w:r w:rsidRPr="0086607A">
        <w:rPr>
          <w:rFonts w:eastAsiaTheme="minorHAnsi"/>
          <w:lang w:eastAsia="en-US"/>
        </w:rPr>
        <w:t xml:space="preserve"> Федерального закона </w:t>
      </w:r>
      <w:r w:rsidRPr="0086607A">
        <w:rPr>
          <w:rFonts w:eastAsiaTheme="minorHAnsi"/>
          <w:bCs/>
          <w:lang w:eastAsia="en-US"/>
        </w:rPr>
        <w:t>от 21.12.2001 № 178-ФЗ «О приватизации государственного и муниципального имущества»</w:t>
      </w:r>
      <w:r w:rsidRPr="0086607A">
        <w:rPr>
          <w:rFonts w:eastAsiaTheme="minorHAnsi"/>
          <w:lang w:eastAsia="en-US"/>
        </w:rPr>
        <w:t>.</w:t>
      </w:r>
    </w:p>
    <w:p w:rsidR="0086607A" w:rsidRPr="00113EA6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 xml:space="preserve">Особенности продажи сетей газораспределения, сетей газопотребления и объектов таких сетей на конкурсе, в том числе требования к участникам конкурса и сроки </w:t>
      </w:r>
      <w:r w:rsidRPr="0086607A">
        <w:rPr>
          <w:rFonts w:eastAsiaTheme="minorHAnsi"/>
          <w:lang w:eastAsia="en-US"/>
        </w:rPr>
        <w:lastRenderedPageBreak/>
        <w:t xml:space="preserve">выполнения его условий, устанавливаются в соответствии со статьей 30.5 Федерального закона </w:t>
      </w:r>
      <w:r w:rsidRPr="0086607A">
        <w:rPr>
          <w:rFonts w:eastAsiaTheme="minorHAnsi"/>
          <w:bCs/>
          <w:lang w:eastAsia="en-US"/>
        </w:rPr>
        <w:t>от 21.12.2001 № 178-ФЗ «О приватизации государственного и муниципального имущества»</w:t>
      </w:r>
      <w:r w:rsidRPr="0086607A">
        <w:rPr>
          <w:rFonts w:eastAsiaTheme="minorHAnsi"/>
          <w:lang w:eastAsia="en-US"/>
        </w:rPr>
        <w:t>.»;</w:t>
      </w:r>
    </w:p>
    <w:p w:rsidR="0086607A" w:rsidRPr="0086607A" w:rsidRDefault="00113EA6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13EA6">
        <w:rPr>
          <w:rFonts w:eastAsiaTheme="minorHAnsi"/>
          <w:lang w:eastAsia="en-US"/>
        </w:rPr>
        <w:t xml:space="preserve">- </w:t>
      </w:r>
      <w:hyperlink r:id="rId14" w:history="1">
        <w:r w:rsidR="0086607A" w:rsidRPr="00113EA6">
          <w:rPr>
            <w:rStyle w:val="aa"/>
            <w:rFonts w:eastAsiaTheme="minorHAnsi"/>
            <w:color w:val="auto"/>
            <w:u w:val="none"/>
            <w:lang w:eastAsia="en-US"/>
          </w:rPr>
          <w:t>абзац первый пункта 9.3</w:t>
        </w:r>
      </w:hyperlink>
      <w:r w:rsidR="0086607A" w:rsidRPr="0086607A">
        <w:rPr>
          <w:rFonts w:eastAsiaTheme="minorHAnsi"/>
          <w:lang w:eastAsia="en-US"/>
        </w:rPr>
        <w:t xml:space="preserve"> после слова «участников» дополнить словами «, если иное не установлено Федеральным законом от 21.12.2001 № 178-ФЗ «О приватизации государственного и муниципального имущества».»;</w:t>
      </w:r>
    </w:p>
    <w:p w:rsidR="0086607A" w:rsidRPr="0086607A" w:rsidRDefault="00113EA6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6607A" w:rsidRPr="0086607A">
        <w:rPr>
          <w:rFonts w:eastAsiaTheme="minorHAnsi"/>
          <w:lang w:eastAsia="en-US"/>
        </w:rPr>
        <w:t xml:space="preserve"> пункт 9.6. признать утратившим силу; </w:t>
      </w:r>
    </w:p>
    <w:p w:rsidR="0086607A" w:rsidRPr="0086607A" w:rsidRDefault="00113EA6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6607A" w:rsidRPr="0086607A">
        <w:rPr>
          <w:rFonts w:eastAsiaTheme="minorHAnsi"/>
          <w:lang w:eastAsia="en-US"/>
        </w:rPr>
        <w:t> в абзаце третьем пункта 9.7. слова «(за исключением предложения о цене продаваемого на конкурсе имущества)» исключить;</w:t>
      </w:r>
    </w:p>
    <w:p w:rsidR="0086607A" w:rsidRPr="0086607A" w:rsidRDefault="00113EA6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6607A" w:rsidRPr="0086607A">
        <w:rPr>
          <w:rFonts w:eastAsiaTheme="minorHAnsi"/>
          <w:lang w:eastAsia="en-US"/>
        </w:rPr>
        <w:t> в пункте 9.9. слова «, а также заявить только одно предложение о цене муниципального имущества» исключить;</w:t>
      </w:r>
    </w:p>
    <w:p w:rsidR="0086607A" w:rsidRPr="0086607A" w:rsidRDefault="00113EA6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6607A" w:rsidRPr="0086607A">
        <w:rPr>
          <w:rFonts w:eastAsiaTheme="minorHAnsi"/>
          <w:lang w:eastAsia="en-US"/>
        </w:rPr>
        <w:t xml:space="preserve"> </w:t>
      </w:r>
      <w:bookmarkStart w:id="1" w:name="_Hlk147990894"/>
      <w:r>
        <w:rPr>
          <w:rFonts w:eastAsiaTheme="minorHAnsi"/>
          <w:lang w:eastAsia="en-US"/>
        </w:rPr>
        <w:t xml:space="preserve">пункт </w:t>
      </w:r>
      <w:r w:rsidR="0086607A" w:rsidRPr="0086607A">
        <w:rPr>
          <w:rFonts w:eastAsiaTheme="minorHAnsi"/>
          <w:lang w:eastAsia="en-US"/>
        </w:rPr>
        <w:t>9.15.:</w:t>
      </w:r>
    </w:p>
    <w:p w:rsidR="0086607A" w:rsidRPr="0086607A" w:rsidRDefault="008D7F40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hyperlink r:id="rId15" w:history="1">
        <w:r w:rsidR="0086607A" w:rsidRPr="00113EA6">
          <w:rPr>
            <w:rStyle w:val="aa"/>
            <w:rFonts w:eastAsiaTheme="minorHAnsi"/>
            <w:color w:val="auto"/>
            <w:u w:val="none"/>
            <w:lang w:eastAsia="en-US"/>
          </w:rPr>
          <w:t>дополнить</w:t>
        </w:r>
      </w:hyperlink>
      <w:r w:rsidR="0086607A" w:rsidRPr="00113EA6">
        <w:rPr>
          <w:rFonts w:eastAsiaTheme="minorHAnsi"/>
          <w:lang w:eastAsia="en-US"/>
        </w:rPr>
        <w:t xml:space="preserve"> </w:t>
      </w:r>
      <w:r w:rsidR="0086607A" w:rsidRPr="0086607A">
        <w:rPr>
          <w:rFonts w:eastAsiaTheme="minorHAnsi"/>
          <w:lang w:eastAsia="en-US"/>
        </w:rPr>
        <w:t>новым абзацем седьмым следующего содержания: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«другие условия, предусмотренные статьей 30.5 Федерального закона от 21.12.2001 № 178-ФЗ «О приватизации государственного и муниципального имущества»</w:t>
      </w:r>
      <w:r w:rsidRPr="0086607A">
        <w:rPr>
          <w:rFonts w:eastAsiaTheme="minorHAnsi"/>
          <w:b/>
          <w:lang w:eastAsia="en-US"/>
        </w:rPr>
        <w:t xml:space="preserve"> </w:t>
      </w:r>
      <w:r w:rsidRPr="0086607A">
        <w:rPr>
          <w:rFonts w:eastAsiaTheme="minorHAnsi"/>
          <w:lang w:eastAsia="en-US"/>
        </w:rPr>
        <w:t>в отношении сетей газораспределения, сетей газопотребления и объектов таких сетей;»;</w:t>
      </w:r>
    </w:p>
    <w:bookmarkEnd w:id="1"/>
    <w:p w:rsidR="0086607A" w:rsidRPr="0086607A" w:rsidRDefault="00113EA6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6607A" w:rsidRPr="0086607A">
        <w:rPr>
          <w:rFonts w:eastAsiaTheme="minorHAnsi"/>
          <w:lang w:eastAsia="en-US"/>
        </w:rPr>
        <w:t xml:space="preserve"> в </w:t>
      </w:r>
      <w:hyperlink r:id="rId16" w:history="1">
        <w:r w:rsidR="0086607A" w:rsidRPr="00113EA6">
          <w:rPr>
            <w:rStyle w:val="aa"/>
            <w:rFonts w:eastAsiaTheme="minorHAnsi"/>
            <w:color w:val="auto"/>
            <w:u w:val="none"/>
            <w:lang w:eastAsia="en-US"/>
          </w:rPr>
          <w:t xml:space="preserve">пункте </w:t>
        </w:r>
      </w:hyperlink>
      <w:r w:rsidR="0086607A" w:rsidRPr="0086607A">
        <w:rPr>
          <w:rFonts w:eastAsiaTheme="minorHAnsi"/>
          <w:lang w:eastAsia="en-US"/>
        </w:rPr>
        <w:t xml:space="preserve">9.19.: </w:t>
      </w:r>
    </w:p>
    <w:p w:rsidR="0086607A" w:rsidRPr="0086607A" w:rsidRDefault="008D7F40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hyperlink r:id="rId17" w:history="1">
        <w:r w:rsidR="00113EA6">
          <w:rPr>
            <w:rStyle w:val="aa"/>
            <w:rFonts w:eastAsiaTheme="minorHAnsi"/>
            <w:color w:val="auto"/>
            <w:u w:val="none"/>
            <w:lang w:eastAsia="en-US"/>
          </w:rPr>
          <w:t>абзац пятый</w:t>
        </w:r>
      </w:hyperlink>
      <w:r w:rsidR="0086607A" w:rsidRPr="0086607A">
        <w:rPr>
          <w:rFonts w:eastAsiaTheme="minorHAnsi"/>
          <w:lang w:eastAsia="en-US"/>
        </w:rPr>
        <w:t xml:space="preserve"> дополнить словами «, сетей газораспределения, сетей газопотребления и объектов таких сетей»;</w:t>
      </w:r>
    </w:p>
    <w:p w:rsidR="0086607A" w:rsidRPr="0086607A" w:rsidRDefault="008D7F40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hyperlink r:id="rId18" w:history="1">
        <w:r w:rsidR="0086607A" w:rsidRPr="00113EA6">
          <w:rPr>
            <w:rStyle w:val="aa"/>
            <w:rFonts w:eastAsiaTheme="minorHAnsi"/>
            <w:color w:val="auto"/>
            <w:u w:val="none"/>
            <w:lang w:eastAsia="en-US"/>
          </w:rPr>
          <w:t>абзац шестой</w:t>
        </w:r>
      </w:hyperlink>
      <w:r w:rsidR="0086607A" w:rsidRPr="0086607A">
        <w:rPr>
          <w:rFonts w:eastAsiaTheme="minorHAnsi"/>
          <w:lang w:eastAsia="en-US"/>
        </w:rPr>
        <w:t xml:space="preserve"> изложить в следующей редакции: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 xml:space="preserve">«проведение работ по сохранению объекта культурного наследия, включенного в реестр объектов культурного наследия, состояние которого признается неудовлетворительным в соответствии с Федеральным </w:t>
      </w:r>
      <w:hyperlink r:id="rId19" w:history="1">
        <w:r w:rsidRPr="00113EA6">
          <w:rPr>
            <w:rStyle w:val="aa"/>
            <w:rFonts w:eastAsiaTheme="minorHAnsi"/>
            <w:color w:val="auto"/>
            <w:u w:val="none"/>
            <w:lang w:eastAsia="en-US"/>
          </w:rPr>
          <w:t>законом</w:t>
        </w:r>
      </w:hyperlink>
      <w:r w:rsidRPr="0086607A">
        <w:rPr>
          <w:rFonts w:eastAsiaTheme="minorHAnsi"/>
          <w:lang w:eastAsia="en-US"/>
        </w:rPr>
        <w:t xml:space="preserve"> от 25 июня 2002 года № 73-ФЗ «Об объектах культурного наследия (памятниках истории и культуры) народов Российской Федерации» (далее - объект культурного наследия, находящийся в неудовлетворительном состоянии), в порядке, установленном указанным Федеральным </w:t>
      </w:r>
      <w:hyperlink r:id="rId20" w:history="1">
        <w:r w:rsidRPr="00113EA6">
          <w:rPr>
            <w:rStyle w:val="aa"/>
            <w:rFonts w:eastAsiaTheme="minorHAnsi"/>
            <w:color w:val="auto"/>
            <w:u w:val="none"/>
            <w:lang w:eastAsia="en-US"/>
          </w:rPr>
          <w:t>законом</w:t>
        </w:r>
      </w:hyperlink>
      <w:r w:rsidRPr="00113EA6">
        <w:rPr>
          <w:rFonts w:eastAsiaTheme="minorHAnsi"/>
          <w:lang w:eastAsia="en-US"/>
        </w:rPr>
        <w:t>;»;</w:t>
      </w:r>
    </w:p>
    <w:p w:rsidR="0086607A" w:rsidRPr="0086607A" w:rsidRDefault="008D7F40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hyperlink r:id="rId21" w:history="1">
        <w:r w:rsidR="0086607A" w:rsidRPr="00113EA6">
          <w:rPr>
            <w:rStyle w:val="aa"/>
            <w:rFonts w:eastAsiaTheme="minorHAnsi"/>
            <w:color w:val="auto"/>
            <w:u w:val="none"/>
            <w:lang w:eastAsia="en-US"/>
          </w:rPr>
          <w:t>дополнить</w:t>
        </w:r>
      </w:hyperlink>
      <w:r w:rsidR="0086607A" w:rsidRPr="0086607A">
        <w:rPr>
          <w:rFonts w:eastAsiaTheme="minorHAnsi"/>
          <w:lang w:eastAsia="en-US"/>
        </w:rPr>
        <w:t xml:space="preserve"> новым абзацем седьмым следующего содержания: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«иные условия в соответствии со статьей 29 Федерального закона от 21.12.2001 № 178-ФЗ «О приватизации государственно</w:t>
      </w:r>
      <w:r w:rsidR="00113EA6">
        <w:rPr>
          <w:rFonts w:eastAsiaTheme="minorHAnsi"/>
          <w:lang w:eastAsia="en-US"/>
        </w:rPr>
        <w:t>го и муниципального имущества.».</w:t>
      </w:r>
      <w:r w:rsidRPr="0086607A">
        <w:rPr>
          <w:rFonts w:eastAsiaTheme="minorHAnsi"/>
          <w:lang w:eastAsia="en-US"/>
        </w:rPr>
        <w:t xml:space="preserve"> </w:t>
      </w:r>
    </w:p>
    <w:p w:rsidR="0086607A" w:rsidRPr="0086607A" w:rsidRDefault="00113EA6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 Пунктом </w:t>
      </w:r>
      <w:r w:rsidR="0086607A" w:rsidRPr="0086607A">
        <w:rPr>
          <w:rFonts w:eastAsiaTheme="minorHAnsi"/>
          <w:lang w:eastAsia="en-US"/>
        </w:rPr>
        <w:t>1.6.</w:t>
      </w:r>
      <w:r>
        <w:rPr>
          <w:rFonts w:eastAsiaTheme="minorHAnsi"/>
          <w:lang w:eastAsia="en-US"/>
        </w:rPr>
        <w:t xml:space="preserve"> Проекта предлагается</w:t>
      </w:r>
      <w:r w:rsidR="0086607A" w:rsidRPr="0086607A">
        <w:rPr>
          <w:rFonts w:eastAsiaTheme="minorHAnsi"/>
          <w:lang w:eastAsia="en-US"/>
        </w:rPr>
        <w:t xml:space="preserve"> в главе 14: </w:t>
      </w:r>
    </w:p>
    <w:p w:rsidR="0086607A" w:rsidRPr="0086607A" w:rsidRDefault="00113EA6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6607A" w:rsidRPr="0086607A">
        <w:rPr>
          <w:rFonts w:eastAsiaTheme="minorHAnsi"/>
          <w:lang w:eastAsia="en-US"/>
        </w:rPr>
        <w:t> </w:t>
      </w:r>
      <w:hyperlink r:id="rId22" w:history="1">
        <w:r w:rsidR="0086607A" w:rsidRPr="00113EA6">
          <w:rPr>
            <w:rStyle w:val="aa"/>
            <w:rFonts w:eastAsiaTheme="minorHAnsi"/>
            <w:color w:val="auto"/>
            <w:u w:val="none"/>
            <w:lang w:eastAsia="en-US"/>
          </w:rPr>
          <w:t>пункт 1</w:t>
        </w:r>
      </w:hyperlink>
      <w:r w:rsidR="0086607A" w:rsidRPr="00113EA6">
        <w:rPr>
          <w:rFonts w:eastAsiaTheme="minorHAnsi"/>
          <w:lang w:eastAsia="en-US"/>
        </w:rPr>
        <w:t>4.1</w:t>
      </w:r>
      <w:r w:rsidR="0086607A" w:rsidRPr="0086607A">
        <w:rPr>
          <w:rFonts w:eastAsiaTheme="minorHAnsi"/>
          <w:lang w:eastAsia="en-US"/>
        </w:rPr>
        <w:t>. дополнить абзацем следующего содержания: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 xml:space="preserve">«Приватизация объекта культурного наследия, являющегося зданием, строением или сооружением, путем продажи на конкурсе осуществляется с одновременным предоставлением лицу, приобретающему такой объект культурного наследия, земельного участка, занимаемого таким объектом и необходимого для его использования, в аренду.»; </w:t>
      </w:r>
    </w:p>
    <w:p w:rsidR="0086607A" w:rsidRPr="0086607A" w:rsidRDefault="00113EA6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6607A" w:rsidRPr="0086607A">
        <w:rPr>
          <w:rFonts w:eastAsiaTheme="minorHAnsi"/>
          <w:lang w:eastAsia="en-US"/>
        </w:rPr>
        <w:t xml:space="preserve"> в пункте 14.3.: </w:t>
      </w:r>
    </w:p>
    <w:p w:rsidR="0086607A" w:rsidRPr="0086607A" w:rsidRDefault="008D7F40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hyperlink r:id="rId23" w:history="1">
        <w:r w:rsidR="0086607A" w:rsidRPr="00113EA6">
          <w:rPr>
            <w:rStyle w:val="aa"/>
            <w:rFonts w:eastAsiaTheme="minorHAnsi"/>
            <w:color w:val="auto"/>
            <w:u w:val="none"/>
            <w:lang w:eastAsia="en-US"/>
          </w:rPr>
          <w:t>абзац третий</w:t>
        </w:r>
      </w:hyperlink>
      <w:r w:rsidR="0086607A" w:rsidRPr="0086607A">
        <w:rPr>
          <w:rFonts w:eastAsiaTheme="minorHAnsi"/>
          <w:lang w:eastAsia="en-US"/>
        </w:rPr>
        <w:t xml:space="preserve">  дополнить словами «, за исключением договора аренды земельного участка,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объекта, проведенного в соответствии с Федеральным законом от 21.12.2001 № 178-ФЗ «О приватизации государственног</w:t>
      </w:r>
      <w:r w:rsidR="00113EA6">
        <w:rPr>
          <w:rFonts w:eastAsiaTheme="minorHAnsi"/>
          <w:lang w:eastAsia="en-US"/>
        </w:rPr>
        <w:t>о и муниципального имущества».».</w:t>
      </w:r>
    </w:p>
    <w:p w:rsidR="0086607A" w:rsidRPr="0086607A" w:rsidRDefault="00113EA6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 Пунктом 1.7 Проекта предлагается</w:t>
      </w:r>
      <w:r w:rsidR="0086607A" w:rsidRPr="0086607A">
        <w:rPr>
          <w:rFonts w:eastAsiaTheme="minorHAnsi"/>
          <w:lang w:eastAsia="en-US"/>
        </w:rPr>
        <w:t xml:space="preserve"> в </w:t>
      </w:r>
      <w:hyperlink r:id="rId24" w:history="1">
        <w:r w:rsidR="0086607A" w:rsidRPr="00113EA6">
          <w:rPr>
            <w:rStyle w:val="aa"/>
            <w:rFonts w:eastAsiaTheme="minorHAnsi"/>
            <w:color w:val="auto"/>
            <w:u w:val="none"/>
            <w:lang w:eastAsia="en-US"/>
          </w:rPr>
          <w:t xml:space="preserve">главе </w:t>
        </w:r>
      </w:hyperlink>
      <w:r w:rsidR="0086607A" w:rsidRPr="00113EA6">
        <w:rPr>
          <w:rFonts w:eastAsiaTheme="minorHAnsi"/>
          <w:lang w:eastAsia="en-US"/>
        </w:rPr>
        <w:t>1</w:t>
      </w:r>
      <w:r w:rsidR="0086607A" w:rsidRPr="0086607A">
        <w:rPr>
          <w:rFonts w:eastAsiaTheme="minorHAnsi"/>
          <w:lang w:eastAsia="en-US"/>
        </w:rPr>
        <w:t>5.:</w:t>
      </w:r>
    </w:p>
    <w:p w:rsidR="0086607A" w:rsidRPr="0086607A" w:rsidRDefault="00113EA6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6607A" w:rsidRPr="0086607A">
        <w:rPr>
          <w:rFonts w:eastAsiaTheme="minorHAnsi"/>
          <w:lang w:eastAsia="en-US"/>
        </w:rPr>
        <w:t> </w:t>
      </w:r>
      <w:hyperlink r:id="rId25" w:history="1">
        <w:r w:rsidR="0086607A" w:rsidRPr="00113EA6">
          <w:rPr>
            <w:rStyle w:val="aa"/>
            <w:rFonts w:eastAsiaTheme="minorHAnsi"/>
            <w:color w:val="auto"/>
            <w:u w:val="none"/>
            <w:lang w:eastAsia="en-US"/>
          </w:rPr>
          <w:t>пункт</w:t>
        </w:r>
      </w:hyperlink>
      <w:r w:rsidR="0086607A" w:rsidRPr="00113EA6">
        <w:rPr>
          <w:rFonts w:eastAsiaTheme="minorHAnsi"/>
          <w:lang w:eastAsia="en-US"/>
        </w:rPr>
        <w:t xml:space="preserve"> </w:t>
      </w:r>
      <w:r w:rsidR="0086607A" w:rsidRPr="0086607A">
        <w:rPr>
          <w:rFonts w:eastAsiaTheme="minorHAnsi"/>
          <w:lang w:eastAsia="en-US"/>
        </w:rPr>
        <w:t>15.1. изложить в следующей редакции: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 xml:space="preserve">«15.1. Объекты культурного наследия, включенные в реестр объектов культурного наследия, могут приватизироваться в составе имущественного комплекса унитарного предприятия, преобразуемого в акционерное общество или общество с ограниченной ответственностью, путем внесения таких объектов в качестве вклада в уставный капитал акционерного общества, путем продажи на аукционе (за исключением объекта культурного наследия, находящегося в неудовлетворительном состоянии) или на конкурсе (в отношении объекта культурного наследия, находящегося в неудовлетворительном </w:t>
      </w:r>
      <w:r w:rsidRPr="0086607A">
        <w:rPr>
          <w:rFonts w:eastAsiaTheme="minorHAnsi"/>
          <w:lang w:eastAsia="en-US"/>
        </w:rPr>
        <w:lastRenderedPageBreak/>
        <w:t>состоянии) при условии их обременения требованиями к содержанию и использованию объектов культурного наследия, включенных в реестр объектов культурного наследия, требованиями к сохранению таких объектов, требованиями к обеспечению доступа к таким объектам, требованиями к размещению наружной рекламы на таких объектах и их территориях, а также требованиями к установке надписей и обозначений, содержащих информацию об объекте культурного наследия.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 xml:space="preserve">Объекты культурного наследия, включенные в реестр объектов культурного наследия, за исключением объектов культурного наследия, находящихся в неудовлетворительном состоянии, могут приватизироваться субъектами малого и среднего предпринимательства также в порядке, установленном Федеральным </w:t>
      </w:r>
      <w:hyperlink r:id="rId26" w:history="1">
        <w:r w:rsidRPr="00113EA6">
          <w:rPr>
            <w:rStyle w:val="aa"/>
            <w:rFonts w:eastAsiaTheme="minorHAnsi"/>
            <w:color w:val="auto"/>
            <w:u w:val="none"/>
            <w:lang w:eastAsia="en-US"/>
          </w:rPr>
          <w:t>законом</w:t>
        </w:r>
      </w:hyperlink>
      <w:r w:rsidRPr="00113EA6">
        <w:rPr>
          <w:rFonts w:eastAsiaTheme="minorHAnsi"/>
          <w:lang w:eastAsia="en-US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при условии их обременения требованиями, указанными в абзаце первом настоящего пункта, и соблюдения положений </w:t>
      </w:r>
      <w:hyperlink r:id="rId27" w:history="1">
        <w:r w:rsidRPr="00113EA6">
          <w:rPr>
            <w:rStyle w:val="aa"/>
            <w:rFonts w:eastAsiaTheme="minorHAnsi"/>
            <w:color w:val="auto"/>
            <w:u w:val="none"/>
            <w:lang w:eastAsia="en-US"/>
          </w:rPr>
          <w:t>пунктов 2</w:t>
        </w:r>
      </w:hyperlink>
      <w:r w:rsidRPr="00113EA6">
        <w:rPr>
          <w:rFonts w:eastAsiaTheme="minorHAnsi"/>
          <w:lang w:eastAsia="en-US"/>
        </w:rPr>
        <w:t xml:space="preserve"> и </w:t>
      </w:r>
      <w:hyperlink r:id="rId28" w:history="1">
        <w:r w:rsidRPr="00113EA6">
          <w:rPr>
            <w:rStyle w:val="aa"/>
            <w:rFonts w:eastAsiaTheme="minorHAnsi"/>
            <w:color w:val="auto"/>
            <w:u w:val="none"/>
            <w:lang w:eastAsia="en-US"/>
          </w:rPr>
          <w:t>3</w:t>
        </w:r>
      </w:hyperlink>
      <w:r w:rsidRPr="00113EA6">
        <w:rPr>
          <w:rFonts w:eastAsiaTheme="minorHAnsi"/>
          <w:lang w:eastAsia="en-US"/>
        </w:rPr>
        <w:t xml:space="preserve"> статьи 29 Федерального закона от 21.12.20</w:t>
      </w:r>
      <w:r w:rsidRPr="0086607A">
        <w:rPr>
          <w:rFonts w:eastAsiaTheme="minorHAnsi"/>
          <w:lang w:eastAsia="en-US"/>
        </w:rPr>
        <w:t>01 № 178-ФЗ «О приватизации государственного и муниципального имущества».»;</w:t>
      </w:r>
    </w:p>
    <w:p w:rsidR="0086607A" w:rsidRPr="0086607A" w:rsidRDefault="00113EA6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-</w:t>
      </w:r>
      <w:r w:rsidR="0086607A" w:rsidRPr="0086607A">
        <w:rPr>
          <w:rFonts w:eastAsiaTheme="minorHAnsi"/>
          <w:lang w:eastAsia="en-US"/>
        </w:rPr>
        <w:t xml:space="preserve"> п</w:t>
      </w:r>
      <w:r w:rsidR="0086607A" w:rsidRPr="0086607A">
        <w:rPr>
          <w:rFonts w:eastAsiaTheme="minorHAnsi"/>
          <w:bCs/>
          <w:lang w:eastAsia="en-US"/>
        </w:rPr>
        <w:t xml:space="preserve">ункт 15.3. изложить в новой редакции: 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«15.3. В случае приватизации объекта культурного наследия, находящегося в неудовлетворительном состоянии, путем продажи на конкурсе условия конкурса должны предусматривать: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13EA6">
        <w:rPr>
          <w:rFonts w:eastAsiaTheme="minorHAnsi"/>
          <w:lang w:eastAsia="en-US"/>
        </w:rPr>
        <w:t xml:space="preserve">1) требования, установленные охранным обязательством, предусмотренным </w:t>
      </w:r>
      <w:hyperlink r:id="rId29" w:history="1">
        <w:r w:rsidRPr="00113EA6">
          <w:rPr>
            <w:rStyle w:val="aa"/>
            <w:rFonts w:eastAsiaTheme="minorHAnsi"/>
            <w:color w:val="auto"/>
            <w:u w:val="none"/>
            <w:lang w:eastAsia="en-US"/>
          </w:rPr>
          <w:t>статьей 47.6</w:t>
        </w:r>
      </w:hyperlink>
      <w:r w:rsidRPr="00113EA6">
        <w:rPr>
          <w:rFonts w:eastAsiaTheme="minorHAnsi"/>
          <w:lang w:eastAsia="en-US"/>
        </w:rPr>
        <w:t xml:space="preserve"> Федерального закона от 25 июня 2002 года № 73-ФЗ «Об объектах культурного наследия (памятниках истории и культуры) народов Российской Федерации», а при отсутствии данного охранного обязательства - иным охранным документом, предусмотренным </w:t>
      </w:r>
      <w:hyperlink r:id="rId30" w:history="1">
        <w:r w:rsidRPr="00113EA6">
          <w:rPr>
            <w:rStyle w:val="aa"/>
            <w:rFonts w:eastAsiaTheme="minorHAnsi"/>
            <w:color w:val="auto"/>
            <w:u w:val="none"/>
            <w:lang w:eastAsia="en-US"/>
          </w:rPr>
          <w:t>пунктом 8 статьи 48</w:t>
        </w:r>
      </w:hyperlink>
      <w:r w:rsidRPr="00113EA6">
        <w:rPr>
          <w:rFonts w:eastAsiaTheme="minorHAnsi"/>
          <w:lang w:eastAsia="en-US"/>
        </w:rPr>
        <w:t xml:space="preserve"> указанного</w:t>
      </w:r>
      <w:r w:rsidRPr="0086607A">
        <w:rPr>
          <w:rFonts w:eastAsiaTheme="minorHAnsi"/>
          <w:lang w:eastAsia="en-US"/>
        </w:rPr>
        <w:t xml:space="preserve"> Федерального закона;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2) иные требования к сохранению, в том числе реставрации, объекта культурного наследия или его части, установленные федеральным органом исполнительной власти, органом исполнительной власти субъекта Российской Федерации или органом местного самоуправления, уполномоченными в области сохранения, использования, популяризации и государственной охраны объектов культурного наследия, на основании запроса федерального органа исполнительной власти, органа государственной власти субъекта Российской Федерации или органа местного самоуправления, уполномоченных на осуществление функций по приватизации имущества, находящегося в муниципальной собственности;</w:t>
      </w:r>
    </w:p>
    <w:p w:rsidR="0086607A" w:rsidRPr="00113EA6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 xml:space="preserve">3) обязательство покупателя обеспечить разработку в определенный срок </w:t>
      </w:r>
      <w:r w:rsidRPr="00113EA6">
        <w:rPr>
          <w:rFonts w:eastAsiaTheme="minorHAnsi"/>
          <w:lang w:eastAsia="en-US"/>
        </w:rPr>
        <w:t xml:space="preserve">проектной документации на проведение работ по сохранению объекта культурного наследия, включая проведение работ по его реставрации, в соответствии с требованиями, предусмотренными </w:t>
      </w:r>
      <w:hyperlink w:anchor="Par1" w:history="1">
        <w:r w:rsidRPr="00113EA6">
          <w:rPr>
            <w:rStyle w:val="aa"/>
            <w:rFonts w:eastAsiaTheme="minorHAnsi"/>
            <w:color w:val="auto"/>
            <w:u w:val="none"/>
            <w:lang w:eastAsia="en-US"/>
          </w:rPr>
          <w:t>подпунктами 1</w:t>
        </w:r>
      </w:hyperlink>
      <w:r w:rsidRPr="00113EA6">
        <w:rPr>
          <w:rFonts w:eastAsiaTheme="minorHAnsi"/>
          <w:lang w:eastAsia="en-US"/>
        </w:rPr>
        <w:t xml:space="preserve"> и </w:t>
      </w:r>
      <w:hyperlink w:anchor="Par2" w:history="1">
        <w:r w:rsidRPr="00113EA6">
          <w:rPr>
            <w:rStyle w:val="aa"/>
            <w:rFonts w:eastAsiaTheme="minorHAnsi"/>
            <w:color w:val="auto"/>
            <w:u w:val="none"/>
            <w:lang w:eastAsia="en-US"/>
          </w:rPr>
          <w:t>2</w:t>
        </w:r>
      </w:hyperlink>
      <w:r w:rsidRPr="00113EA6">
        <w:rPr>
          <w:rFonts w:eastAsiaTheme="minorHAnsi"/>
          <w:lang w:eastAsia="en-US"/>
        </w:rPr>
        <w:t xml:space="preserve"> настоящего пункта;</w:t>
      </w:r>
    </w:p>
    <w:p w:rsidR="0086607A" w:rsidRPr="00113EA6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13EA6">
        <w:rPr>
          <w:rFonts w:eastAsiaTheme="minorHAnsi"/>
          <w:lang w:eastAsia="en-US"/>
        </w:rPr>
        <w:t xml:space="preserve">4) обязательство покупателя обеспечить проведение работ по сохранению объекта культурного наследия в соответствии с требованиями, предусмотренными </w:t>
      </w:r>
      <w:hyperlink w:anchor="Par1" w:history="1">
        <w:r w:rsidRPr="00113EA6">
          <w:rPr>
            <w:rStyle w:val="aa"/>
            <w:rFonts w:eastAsiaTheme="minorHAnsi"/>
            <w:color w:val="auto"/>
            <w:u w:val="none"/>
            <w:lang w:eastAsia="en-US"/>
          </w:rPr>
          <w:t>подпунктами 1</w:t>
        </w:r>
      </w:hyperlink>
      <w:r w:rsidRPr="00113EA6">
        <w:rPr>
          <w:rFonts w:eastAsiaTheme="minorHAnsi"/>
          <w:lang w:eastAsia="en-US"/>
        </w:rPr>
        <w:t xml:space="preserve"> и </w:t>
      </w:r>
      <w:hyperlink w:anchor="Par2" w:history="1">
        <w:r w:rsidRPr="00113EA6">
          <w:rPr>
            <w:rStyle w:val="aa"/>
            <w:rFonts w:eastAsiaTheme="minorHAnsi"/>
            <w:color w:val="auto"/>
            <w:u w:val="none"/>
            <w:lang w:eastAsia="en-US"/>
          </w:rPr>
          <w:t>2</w:t>
        </w:r>
      </w:hyperlink>
      <w:r w:rsidRPr="00113EA6">
        <w:rPr>
          <w:rFonts w:eastAsiaTheme="minorHAnsi"/>
          <w:lang w:eastAsia="en-US"/>
        </w:rPr>
        <w:t xml:space="preserve"> настоящего пункта.»;</w:t>
      </w:r>
    </w:p>
    <w:p w:rsidR="0086607A" w:rsidRPr="00113EA6" w:rsidRDefault="009C305F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-</w:t>
      </w:r>
      <w:r w:rsidR="0086607A" w:rsidRPr="00113EA6">
        <w:rPr>
          <w:rFonts w:eastAsiaTheme="minorHAnsi"/>
          <w:lang w:eastAsia="en-US"/>
        </w:rPr>
        <w:t xml:space="preserve"> в</w:t>
      </w:r>
      <w:r w:rsidR="0086607A" w:rsidRPr="00113EA6">
        <w:rPr>
          <w:rFonts w:eastAsiaTheme="minorHAnsi"/>
          <w:b/>
          <w:lang w:eastAsia="en-US"/>
        </w:rPr>
        <w:t xml:space="preserve"> </w:t>
      </w:r>
      <w:r w:rsidR="0086607A" w:rsidRPr="00113EA6">
        <w:rPr>
          <w:rFonts w:eastAsiaTheme="minorHAnsi"/>
          <w:bCs/>
          <w:lang w:eastAsia="en-US"/>
        </w:rPr>
        <w:t xml:space="preserve">пункте 15.4.: </w:t>
      </w:r>
    </w:p>
    <w:p w:rsidR="0086607A" w:rsidRPr="00113EA6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113EA6">
        <w:rPr>
          <w:rFonts w:eastAsiaTheme="minorHAnsi"/>
          <w:bCs/>
          <w:lang w:eastAsia="en-US"/>
        </w:rPr>
        <w:t xml:space="preserve">абзац первый признать утратившим силу; </w:t>
      </w:r>
    </w:p>
    <w:bookmarkStart w:id="2" w:name="_Hlk147936897"/>
    <w:p w:rsidR="0086607A" w:rsidRPr="00113EA6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13EA6">
        <w:rPr>
          <w:rFonts w:eastAsiaTheme="minorHAnsi"/>
          <w:lang w:eastAsia="en-US"/>
        </w:rPr>
        <w:fldChar w:fldCharType="begin"/>
      </w:r>
      <w:r w:rsidRPr="00113EA6">
        <w:rPr>
          <w:rFonts w:eastAsiaTheme="minorHAnsi"/>
          <w:lang w:eastAsia="en-US"/>
        </w:rPr>
        <w:instrText xml:space="preserve"> HYPERLINK "consultantplus://offline/ref=54FFE023003EB6589445C5459BF201D108015E98B4D2AFB999979798A90E2C388C61B1E0F950758CBD8B6EBA48A88EEB7DB4B26CD0s6F8G" </w:instrText>
      </w:r>
      <w:r w:rsidRPr="00113EA6">
        <w:rPr>
          <w:rFonts w:eastAsiaTheme="minorHAnsi"/>
          <w:lang w:eastAsia="en-US"/>
        </w:rPr>
        <w:fldChar w:fldCharType="separate"/>
      </w:r>
      <w:r w:rsidRPr="00113EA6">
        <w:rPr>
          <w:rStyle w:val="aa"/>
          <w:rFonts w:eastAsiaTheme="minorHAnsi"/>
          <w:color w:val="auto"/>
          <w:u w:val="none"/>
          <w:lang w:eastAsia="en-US"/>
        </w:rPr>
        <w:t>абзац третий</w:t>
      </w:r>
      <w:r w:rsidRPr="00113EA6">
        <w:rPr>
          <w:rFonts w:eastAsiaTheme="minorHAnsi"/>
          <w:lang w:eastAsia="en-US"/>
        </w:rPr>
        <w:fldChar w:fldCharType="end"/>
      </w:r>
      <w:r w:rsidRPr="00113EA6">
        <w:rPr>
          <w:rFonts w:eastAsiaTheme="minorHAnsi"/>
          <w:lang w:eastAsia="en-US"/>
        </w:rPr>
        <w:t xml:space="preserve"> дополнить предложениями следующего содержания:</w:t>
      </w:r>
    </w:p>
    <w:p w:rsidR="0086607A" w:rsidRPr="00113EA6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13EA6">
        <w:rPr>
          <w:rFonts w:eastAsiaTheme="minorHAnsi"/>
          <w:lang w:eastAsia="en-US"/>
        </w:rPr>
        <w:t>«Задаток для участия в конкурсе по продаже объекта культурного наследия, находящегося в неудовлетворительном состоянии, устанавливается в размере 20 процентов кадастровой стоимости такого объекта культурного наследия. Победителю конкурса возвращается часть задатка в сумме, превышающей цену приобретения данного имущества.»;</w:t>
      </w:r>
    </w:p>
    <w:p w:rsidR="0086607A" w:rsidRPr="00113EA6" w:rsidRDefault="008D7F40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hyperlink r:id="rId31" w:history="1">
        <w:r w:rsidR="0086607A" w:rsidRPr="00113EA6">
          <w:rPr>
            <w:rStyle w:val="aa"/>
            <w:rFonts w:eastAsiaTheme="minorHAnsi"/>
            <w:bCs/>
            <w:color w:val="auto"/>
            <w:u w:val="none"/>
            <w:lang w:eastAsia="en-US"/>
          </w:rPr>
          <w:t>дополнить</w:t>
        </w:r>
      </w:hyperlink>
      <w:r w:rsidR="0086607A" w:rsidRPr="00113EA6">
        <w:rPr>
          <w:rFonts w:eastAsiaTheme="minorHAnsi"/>
          <w:bCs/>
          <w:lang w:eastAsia="en-US"/>
        </w:rPr>
        <w:t xml:space="preserve"> абзацем следующего содержания: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86607A">
        <w:rPr>
          <w:rFonts w:eastAsiaTheme="minorHAnsi"/>
          <w:bCs/>
          <w:lang w:eastAsia="en-US"/>
        </w:rPr>
        <w:lastRenderedPageBreak/>
        <w:t>«При проведении конкурса по продаже объекта культурного наследия, находящегося в неудовлетворительном состоянии, в информационном сообщении помимо сведений, указанных в статье 15 Федерального закона от 21.12.2001 № 178-ФЗ «О приватизации государственного и муниципального имущества», указывается величина повышения начальной цены («шаг конкурса»).»;</w:t>
      </w:r>
    </w:p>
    <w:bookmarkEnd w:id="2"/>
    <w:p w:rsidR="0086607A" w:rsidRPr="0086607A" w:rsidRDefault="009C305F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C305F">
        <w:rPr>
          <w:rFonts w:eastAsiaTheme="minorHAnsi"/>
          <w:lang w:eastAsia="en-US"/>
        </w:rPr>
        <w:t xml:space="preserve">- </w:t>
      </w:r>
      <w:hyperlink r:id="rId32" w:history="1">
        <w:r w:rsidR="0086607A" w:rsidRPr="009C305F">
          <w:rPr>
            <w:rStyle w:val="aa"/>
            <w:rFonts w:eastAsiaTheme="minorHAnsi"/>
            <w:color w:val="auto"/>
            <w:u w:val="none"/>
            <w:lang w:eastAsia="en-US"/>
          </w:rPr>
          <w:t xml:space="preserve">пункт </w:t>
        </w:r>
      </w:hyperlink>
      <w:r w:rsidR="0086607A" w:rsidRPr="0086607A">
        <w:rPr>
          <w:rFonts w:eastAsiaTheme="minorHAnsi"/>
          <w:lang w:eastAsia="en-US"/>
        </w:rPr>
        <w:t>15.5. дополнить абзацем следующего содержания: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«Документом,  подтверждающим  выполнение условий конкурса, является акт  приемки  выполненных  работ  по  сохранению объекта культурного наследия, выданный  новому  собственнику  такого  объекта  органом  охраны объектов культурного  наследия  в  соответствии  с  Федеральным законом от 25 июня 2002  года  № 73-ФЗ «Об объектах культурного наследия (памятниках истории и культуры) народов Российской Федерации.»</w:t>
      </w:r>
      <w:r w:rsidR="00631050">
        <w:rPr>
          <w:rFonts w:eastAsiaTheme="minorHAnsi"/>
          <w:lang w:eastAsia="en-US"/>
        </w:rPr>
        <w:t>.</w:t>
      </w:r>
    </w:p>
    <w:p w:rsidR="0086607A" w:rsidRPr="006F6DA1" w:rsidRDefault="006F6DA1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 Пунктом</w:t>
      </w:r>
      <w:r w:rsidR="009C305F">
        <w:rPr>
          <w:rFonts w:eastAsiaTheme="minorHAnsi"/>
          <w:lang w:eastAsia="en-US"/>
        </w:rPr>
        <w:t xml:space="preserve"> </w:t>
      </w:r>
      <w:r w:rsidR="009C305F" w:rsidRPr="006F6DA1">
        <w:rPr>
          <w:rFonts w:eastAsiaTheme="minorHAnsi"/>
          <w:lang w:eastAsia="en-US"/>
        </w:rPr>
        <w:t>1</w:t>
      </w:r>
      <w:r w:rsidR="0086607A" w:rsidRPr="006F6DA1">
        <w:rPr>
          <w:rFonts w:eastAsiaTheme="minorHAnsi"/>
          <w:lang w:eastAsia="en-US"/>
        </w:rPr>
        <w:t>.</w:t>
      </w:r>
      <w:r w:rsidR="009C305F" w:rsidRPr="006F6DA1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. предлагается</w:t>
      </w:r>
      <w:r w:rsidR="0086607A" w:rsidRPr="006F6DA1">
        <w:rPr>
          <w:rFonts w:eastAsiaTheme="minorHAnsi"/>
          <w:lang w:eastAsia="en-US"/>
        </w:rPr>
        <w:t xml:space="preserve"> в </w:t>
      </w:r>
      <w:hyperlink r:id="rId33" w:history="1">
        <w:r w:rsidR="0086607A" w:rsidRPr="006F6DA1">
          <w:rPr>
            <w:rStyle w:val="aa"/>
            <w:rFonts w:eastAsiaTheme="minorHAnsi"/>
            <w:color w:val="auto"/>
            <w:u w:val="none"/>
            <w:lang w:eastAsia="en-US"/>
          </w:rPr>
          <w:t>главе</w:t>
        </w:r>
      </w:hyperlink>
      <w:r w:rsidR="0086607A" w:rsidRPr="006F6DA1">
        <w:rPr>
          <w:rFonts w:eastAsiaTheme="minorHAnsi"/>
          <w:lang w:eastAsia="en-US"/>
        </w:rPr>
        <w:t xml:space="preserve"> 16:</w:t>
      </w:r>
    </w:p>
    <w:p w:rsidR="0086607A" w:rsidRPr="006F6DA1" w:rsidRDefault="006F6DA1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6607A" w:rsidRPr="006F6DA1">
        <w:rPr>
          <w:rFonts w:eastAsiaTheme="minorHAnsi"/>
          <w:lang w:eastAsia="en-US"/>
        </w:rPr>
        <w:t xml:space="preserve"> в </w:t>
      </w:r>
      <w:hyperlink r:id="rId34" w:history="1">
        <w:r w:rsidR="0086607A" w:rsidRPr="006F6DA1">
          <w:rPr>
            <w:rStyle w:val="aa"/>
            <w:rFonts w:eastAsiaTheme="minorHAnsi"/>
            <w:color w:val="auto"/>
            <w:u w:val="none"/>
            <w:lang w:eastAsia="en-US"/>
          </w:rPr>
          <w:t>абзаце первом пункта 1</w:t>
        </w:r>
      </w:hyperlink>
      <w:r w:rsidR="0086607A" w:rsidRPr="006F6DA1">
        <w:rPr>
          <w:rFonts w:eastAsiaTheme="minorHAnsi"/>
          <w:lang w:eastAsia="en-US"/>
        </w:rPr>
        <w:t>6.1. слово «Объекты» заменить словами «Если иное не установлено настоящим Федеральным законом, объекты»;</w:t>
      </w:r>
    </w:p>
    <w:p w:rsidR="0086607A" w:rsidRPr="006F6DA1" w:rsidRDefault="006F6DA1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86607A" w:rsidRPr="006F6DA1">
        <w:rPr>
          <w:rFonts w:eastAsiaTheme="minorHAnsi"/>
          <w:lang w:eastAsia="en-US"/>
        </w:rPr>
        <w:t xml:space="preserve"> </w:t>
      </w:r>
      <w:bookmarkStart w:id="3" w:name="_Hlk147992418"/>
      <w:r w:rsidR="0086607A" w:rsidRPr="006F6DA1">
        <w:rPr>
          <w:rFonts w:eastAsiaTheme="minorHAnsi"/>
          <w:lang w:eastAsia="en-US"/>
        </w:rPr>
        <w:t xml:space="preserve">пункт 16.2. </w:t>
      </w:r>
      <w:bookmarkEnd w:id="3"/>
      <w:r w:rsidR="0086607A" w:rsidRPr="006F6DA1">
        <w:rPr>
          <w:rFonts w:eastAsiaTheme="minorHAnsi"/>
          <w:lang w:eastAsia="en-US"/>
        </w:rPr>
        <w:t xml:space="preserve">изложить в следующей редакции: 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F6DA1">
        <w:rPr>
          <w:rFonts w:eastAsiaTheme="minorHAnsi"/>
          <w:lang w:eastAsia="en-US"/>
        </w:rPr>
        <w:t xml:space="preserve">«16.2. Указанное в </w:t>
      </w:r>
      <w:hyperlink r:id="rId35" w:history="1">
        <w:r w:rsidRPr="006F6DA1">
          <w:rPr>
            <w:rStyle w:val="aa"/>
            <w:rFonts w:eastAsiaTheme="minorHAnsi"/>
            <w:color w:val="auto"/>
            <w:u w:val="none"/>
            <w:lang w:eastAsia="en-US"/>
          </w:rPr>
          <w:t>пункте 1</w:t>
        </w:r>
      </w:hyperlink>
      <w:r w:rsidRPr="006F6DA1">
        <w:rPr>
          <w:rFonts w:eastAsiaTheme="minorHAnsi"/>
          <w:lang w:eastAsia="en-US"/>
        </w:rPr>
        <w:t>6.1 настоящего Положения ограничение не распространяется на случаи, если объекты электросетевого</w:t>
      </w:r>
      <w:r w:rsidRPr="0086607A">
        <w:rPr>
          <w:rFonts w:eastAsiaTheme="minorHAnsi"/>
          <w:lang w:eastAsia="en-US"/>
        </w:rPr>
        <w:t xml:space="preserve"> хозяйства, источники тепловой энергии, тепловые сети, централизованные системы горячего водоснабжения и (или) отдельные объекты таких систем, сети газораспределения, сети газопотребления и объекты таких сетей являются основными производственными фондами унитарного предприятия. При этом объекты электросетевого хозяйства, источники тепловой энергии, тепловые сети, централизованные системы горячего водоснабжения и отдельные объекты таких систем, сети газораспределения, сети газопотребления и объекты таких сетей признаются основными производственными фондами унитарного предприятия в случае, если выручка унитарного предприятия от реализации товаров, оказания услуг с использованием данных объектов превышает выручку от каждого иного вида деятельности, осуществляемого унитарным предприятием согласно его уставу.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 xml:space="preserve">Особенности приватизации сетей газораспределения, сетей газопотребления и объектов таких сетей, не являющихся основными производственными фондами унитарного предприятия, устанавливаются в соответствии со </w:t>
      </w:r>
      <w:hyperlink r:id="rId36" w:history="1">
        <w:r w:rsidRPr="006F6DA1">
          <w:rPr>
            <w:rStyle w:val="aa"/>
            <w:rFonts w:eastAsiaTheme="minorHAnsi"/>
            <w:color w:val="auto"/>
            <w:u w:val="none"/>
            <w:lang w:eastAsia="en-US"/>
          </w:rPr>
          <w:t>статьей 30.5</w:t>
        </w:r>
      </w:hyperlink>
      <w:r w:rsidRPr="0086607A">
        <w:rPr>
          <w:rFonts w:eastAsiaTheme="minorHAnsi"/>
          <w:lang w:eastAsia="en-US"/>
        </w:rPr>
        <w:t xml:space="preserve"> Федерального закона от 21.12.2001 № 178-ФЗ «О приватизации государственного</w:t>
      </w:r>
      <w:r w:rsidR="00631050">
        <w:rPr>
          <w:rFonts w:eastAsiaTheme="minorHAnsi"/>
          <w:lang w:eastAsia="en-US"/>
        </w:rPr>
        <w:t xml:space="preserve"> и муниципального имущества».».</w:t>
      </w:r>
    </w:p>
    <w:p w:rsidR="0086607A" w:rsidRPr="0086607A" w:rsidRDefault="006F6DA1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9. Пунктом 1.9 предлагается п</w:t>
      </w:r>
      <w:r w:rsidR="0086607A" w:rsidRPr="0086607A">
        <w:rPr>
          <w:rFonts w:eastAsiaTheme="minorHAnsi"/>
          <w:lang w:eastAsia="en-US"/>
        </w:rPr>
        <w:t xml:space="preserve">осле главы 18 дополнить главой </w:t>
      </w:r>
      <w:bookmarkStart w:id="4" w:name="_Hlk147929903"/>
      <w:r w:rsidR="0086607A" w:rsidRPr="0086607A">
        <w:rPr>
          <w:rFonts w:eastAsiaTheme="minorHAnsi"/>
          <w:lang w:eastAsia="en-US"/>
        </w:rPr>
        <w:t>1</w:t>
      </w:r>
      <w:bookmarkEnd w:id="4"/>
      <w:r w:rsidR="0086607A" w:rsidRPr="0086607A">
        <w:rPr>
          <w:rFonts w:eastAsiaTheme="minorHAnsi"/>
          <w:lang w:eastAsia="en-US"/>
        </w:rPr>
        <w:t>8</w:t>
      </w:r>
      <w:r w:rsidR="0086607A" w:rsidRPr="0086607A">
        <w:rPr>
          <w:rFonts w:eastAsiaTheme="minorHAnsi"/>
          <w:vertAlign w:val="superscript"/>
          <w:lang w:eastAsia="en-US"/>
        </w:rPr>
        <w:t>1</w:t>
      </w:r>
      <w:r w:rsidR="0086607A" w:rsidRPr="0086607A">
        <w:rPr>
          <w:rFonts w:eastAsiaTheme="minorHAnsi"/>
          <w:lang w:eastAsia="en-US"/>
        </w:rPr>
        <w:t>. следующего содержания: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«Глава 18</w:t>
      </w:r>
      <w:r w:rsidRPr="0086607A">
        <w:rPr>
          <w:rFonts w:eastAsiaTheme="minorHAnsi"/>
          <w:vertAlign w:val="superscript"/>
          <w:lang w:eastAsia="en-US"/>
        </w:rPr>
        <w:t>1</w:t>
      </w:r>
      <w:r w:rsidRPr="0086607A">
        <w:rPr>
          <w:rFonts w:eastAsiaTheme="minorHAnsi"/>
          <w:lang w:eastAsia="en-US"/>
        </w:rPr>
        <w:t>.</w:t>
      </w:r>
      <w:r w:rsidRPr="0086607A">
        <w:rPr>
          <w:rFonts w:eastAsiaTheme="minorHAnsi"/>
          <w:vertAlign w:val="superscript"/>
          <w:lang w:eastAsia="en-US"/>
        </w:rPr>
        <w:t xml:space="preserve"> </w:t>
      </w:r>
      <w:r w:rsidRPr="0086607A">
        <w:rPr>
          <w:rFonts w:eastAsiaTheme="minorHAnsi"/>
          <w:lang w:eastAsia="en-US"/>
        </w:rPr>
        <w:t>Особенности приватизации сетей газораспределения, сетей газопотребления и объектов таких сетей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18</w:t>
      </w:r>
      <w:r w:rsidRPr="0086607A">
        <w:rPr>
          <w:rFonts w:eastAsiaTheme="minorHAnsi"/>
          <w:vertAlign w:val="superscript"/>
          <w:lang w:eastAsia="en-US"/>
        </w:rPr>
        <w:t>1</w:t>
      </w:r>
      <w:r w:rsidRPr="0086607A">
        <w:rPr>
          <w:rFonts w:eastAsiaTheme="minorHAnsi"/>
          <w:lang w:eastAsia="en-US"/>
        </w:rPr>
        <w:t>.1. Сети газораспределения, сети газопотребления и объекты таких сетей, используемые для газоснабжения потребителей газа (далее - объекты газоснабжения), могут приватизироваться в порядке и способами, которые предусмотрены Федеральным законом</w:t>
      </w:r>
      <w:r w:rsidRPr="0086607A">
        <w:rPr>
          <w:rFonts w:eastAsiaTheme="minorHAnsi"/>
          <w:bCs/>
          <w:lang w:eastAsia="en-US"/>
        </w:rPr>
        <w:t xml:space="preserve"> от 21.12.2001 № 178-ФЗ «О приватизации государственного и муниципального имущества»</w:t>
      </w:r>
      <w:r w:rsidRPr="0086607A">
        <w:rPr>
          <w:rFonts w:eastAsiaTheme="minorHAnsi"/>
          <w:lang w:eastAsia="en-US"/>
        </w:rPr>
        <w:t>, с учетом особенностей, установленных статьей 30.5. Федерального закона от 21.12.2001 № 178-ФЗ «О приватизации государственного и муниципального имущества», при условии обременения объектов газоснабжения обязательствами по эксплуатации (далее - эксплуатационные обязательства).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18</w:t>
      </w:r>
      <w:r w:rsidRPr="0086607A">
        <w:rPr>
          <w:rFonts w:eastAsiaTheme="minorHAnsi"/>
          <w:vertAlign w:val="superscript"/>
          <w:lang w:eastAsia="en-US"/>
        </w:rPr>
        <w:t>1</w:t>
      </w:r>
      <w:r w:rsidRPr="0086607A">
        <w:rPr>
          <w:rFonts w:eastAsiaTheme="minorHAnsi"/>
          <w:lang w:eastAsia="en-US"/>
        </w:rPr>
        <w:t xml:space="preserve">.2. Понятия «потребитель газа» и «газораспределительная организация» в настоящей главе используются в том же значении, </w:t>
      </w:r>
      <w:r w:rsidRPr="006F6DA1">
        <w:rPr>
          <w:rFonts w:eastAsiaTheme="minorHAnsi"/>
          <w:lang w:eastAsia="en-US"/>
        </w:rPr>
        <w:t xml:space="preserve">что и в </w:t>
      </w:r>
      <w:hyperlink r:id="rId37" w:history="1">
        <w:r w:rsidRPr="006F6DA1">
          <w:rPr>
            <w:rStyle w:val="aa"/>
            <w:rFonts w:eastAsiaTheme="minorHAnsi"/>
            <w:color w:val="auto"/>
            <w:u w:val="none"/>
            <w:lang w:eastAsia="en-US"/>
          </w:rPr>
          <w:t>статье 2</w:t>
        </w:r>
      </w:hyperlink>
      <w:r w:rsidRPr="006F6DA1">
        <w:rPr>
          <w:rFonts w:eastAsiaTheme="minorHAnsi"/>
          <w:lang w:eastAsia="en-US"/>
        </w:rPr>
        <w:t xml:space="preserve"> Федерального</w:t>
      </w:r>
      <w:r w:rsidRPr="0086607A">
        <w:rPr>
          <w:rFonts w:eastAsiaTheme="minorHAnsi"/>
          <w:lang w:eastAsia="en-US"/>
        </w:rPr>
        <w:t xml:space="preserve"> закона от 31 марта 1999 года № 69-ФЗ «О газоснабжении в Российской Федерации».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18</w:t>
      </w:r>
      <w:r w:rsidRPr="0086607A">
        <w:rPr>
          <w:rFonts w:eastAsiaTheme="minorHAnsi"/>
          <w:vertAlign w:val="superscript"/>
          <w:lang w:eastAsia="en-US"/>
        </w:rPr>
        <w:t>1</w:t>
      </w:r>
      <w:r w:rsidRPr="0086607A">
        <w:rPr>
          <w:rFonts w:eastAsiaTheme="minorHAnsi"/>
          <w:lang w:eastAsia="en-US"/>
        </w:rPr>
        <w:t>.3. Решение об условиях приватизации объекта газоснабжения и договор купли-продажи объекта газоснабжения должны содержать в качестве существенного условия обременение объекта газоснабжения эксплуатационными обязательствами.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lastRenderedPageBreak/>
        <w:t>В случае отсутствия в договоре купли-продажи объекта газоснабжения существенного условия, предусматривающего обременение объекта газоснабжения эксплуатационными обязательствами, сделка приватизации объекта газоснабжения является ничтожной.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18</w:t>
      </w:r>
      <w:r w:rsidRPr="0086607A">
        <w:rPr>
          <w:rFonts w:eastAsiaTheme="minorHAnsi"/>
          <w:vertAlign w:val="superscript"/>
          <w:lang w:eastAsia="en-US"/>
        </w:rPr>
        <w:t>1</w:t>
      </w:r>
      <w:r w:rsidRPr="0086607A">
        <w:rPr>
          <w:rFonts w:eastAsiaTheme="minorHAnsi"/>
          <w:lang w:eastAsia="en-US"/>
        </w:rPr>
        <w:t>.4. К эксплуатационным обязательствам в отношении объектов газоснабжения относится обязанность покупателя или иного законного владельца по использованию объектов газоснабжения в целях оказания услуг по транспортировке и подаче газа потребителям, технологическому присоединению газоиспользующего оборудования и объектов капитального строительства к газораспределительным сетям, их реконструкции,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 Российской Федерации. Эксплуатационные обязательства в отношении объектов газоснабжения, являющихся сложными вещами, распространяются на все их составные части.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18</w:t>
      </w:r>
      <w:r w:rsidRPr="0086607A">
        <w:rPr>
          <w:rFonts w:eastAsiaTheme="minorHAnsi"/>
          <w:vertAlign w:val="superscript"/>
          <w:lang w:eastAsia="en-US"/>
        </w:rPr>
        <w:t>1</w:t>
      </w:r>
      <w:r w:rsidRPr="0086607A">
        <w:rPr>
          <w:rFonts w:eastAsiaTheme="minorHAnsi"/>
          <w:lang w:eastAsia="en-US"/>
        </w:rPr>
        <w:t>.5. Разделение (дробление) объектов газоснабжения на части не допускается.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18</w:t>
      </w:r>
      <w:r w:rsidRPr="0086607A">
        <w:rPr>
          <w:rFonts w:eastAsiaTheme="minorHAnsi"/>
          <w:vertAlign w:val="superscript"/>
          <w:lang w:eastAsia="en-US"/>
        </w:rPr>
        <w:t>1</w:t>
      </w:r>
      <w:r w:rsidRPr="0086607A">
        <w:rPr>
          <w:rFonts w:eastAsiaTheme="minorHAnsi"/>
          <w:lang w:eastAsia="en-US"/>
        </w:rPr>
        <w:t>.6. Государственная регистрация ограничений (обременений) права собственности на объекты газоснабжения в виде эксплуатационных обязательств осуществляется одновременно с государственной регистрацией права собственности на объекты газоснабжения.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18</w:t>
      </w:r>
      <w:r w:rsidRPr="0086607A">
        <w:rPr>
          <w:rFonts w:eastAsiaTheme="minorHAnsi"/>
          <w:vertAlign w:val="superscript"/>
          <w:lang w:eastAsia="en-US"/>
        </w:rPr>
        <w:t>1</w:t>
      </w:r>
      <w:r w:rsidRPr="0086607A">
        <w:rPr>
          <w:rFonts w:eastAsiaTheme="minorHAnsi"/>
          <w:lang w:eastAsia="en-US"/>
        </w:rPr>
        <w:t>.7. Преимущественное право покупки объекта газоснабжения может быть реализовано лицом при одновременном соблюдении на день подачи заявления о намерении заключить договор купли-продажи объекта газоснабжения следующих условий: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1) лицо является газораспределительной организацией;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2) лицо осуществляет эксплуатацию приватизируемого объекта газоснабжения на законном основании, в том числе в соответствии с договором безвозмездного пользования, договором аренды или в силу иного вещного или обязательственного права владения и (или) пользования объектом газоснабжения, непрерывно в течение двух и более лет.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18</w:t>
      </w:r>
      <w:r w:rsidRPr="0086607A">
        <w:rPr>
          <w:rFonts w:eastAsiaTheme="minorHAnsi"/>
          <w:vertAlign w:val="superscript"/>
          <w:lang w:eastAsia="en-US"/>
        </w:rPr>
        <w:t>1</w:t>
      </w:r>
      <w:r w:rsidRPr="0086607A">
        <w:rPr>
          <w:rFonts w:eastAsiaTheme="minorHAnsi"/>
          <w:lang w:eastAsia="en-US"/>
        </w:rPr>
        <w:t>.8. Уступка преимущественного права на приобретение приватизируемого объекта газоснабжения не допускается.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18</w:t>
      </w:r>
      <w:r w:rsidRPr="0086607A">
        <w:rPr>
          <w:rFonts w:eastAsiaTheme="minorHAnsi"/>
          <w:vertAlign w:val="superscript"/>
          <w:lang w:eastAsia="en-US"/>
        </w:rPr>
        <w:t>1</w:t>
      </w:r>
      <w:r w:rsidRPr="0086607A">
        <w:rPr>
          <w:rFonts w:eastAsiaTheme="minorHAnsi"/>
          <w:lang w:eastAsia="en-US"/>
        </w:rPr>
        <w:t>.9. В случае включения объекта газоснабжения в прогнозный план (программу) приватизации муниципального имущества органом местного самоуправления, уполномоченными на осуществление функций по приватизации объектов газоснабжения (далее в настоящей главе - орган, уполномоченный на осуществление функций по приватизации объектов газоснабжения), лицо, обладающее преимущественным правом покупки объекта газоснабжения, предусмотренным пунктом 18</w:t>
      </w:r>
      <w:r w:rsidRPr="0086607A">
        <w:rPr>
          <w:rFonts w:eastAsiaTheme="minorHAnsi"/>
          <w:vertAlign w:val="superscript"/>
          <w:lang w:eastAsia="en-US"/>
        </w:rPr>
        <w:t>1</w:t>
      </w:r>
      <w:r w:rsidRPr="0086607A">
        <w:rPr>
          <w:rFonts w:eastAsiaTheme="minorHAnsi"/>
          <w:lang w:eastAsia="en-US"/>
        </w:rPr>
        <w:t>.7 настоящей главы, в течение девяноста календарных дней с даты размещения на официальном сайте в сети «Интернет» прогнозного плана (программы) приватизации муниципального имущества, вправе направить в орган, уполномоченный на осуществление функций по приватизации объектов газоснабжения, заявление о намерении заключить договор купли-продажи объекта газоснабжения.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18</w:t>
      </w:r>
      <w:r w:rsidRPr="0086607A">
        <w:rPr>
          <w:rFonts w:eastAsiaTheme="minorHAnsi"/>
          <w:vertAlign w:val="superscript"/>
          <w:lang w:eastAsia="en-US"/>
        </w:rPr>
        <w:t>1</w:t>
      </w:r>
      <w:r w:rsidRPr="0086607A">
        <w:rPr>
          <w:rFonts w:eastAsiaTheme="minorHAnsi"/>
          <w:lang w:eastAsia="en-US"/>
        </w:rPr>
        <w:t>.10. При получении заявления, указанного в пункте 18</w:t>
      </w:r>
      <w:r w:rsidRPr="0086607A">
        <w:rPr>
          <w:rFonts w:eastAsiaTheme="minorHAnsi"/>
          <w:vertAlign w:val="superscript"/>
          <w:lang w:eastAsia="en-US"/>
        </w:rPr>
        <w:t>1</w:t>
      </w:r>
      <w:r w:rsidRPr="0086607A">
        <w:rPr>
          <w:rFonts w:eastAsiaTheme="minorHAnsi"/>
          <w:lang w:eastAsia="en-US"/>
        </w:rPr>
        <w:t>.9 настоящей главы, орган, уполномоченный на осуществление функций по приватизации объектов газоснабжения: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1) обеспечивает заключение договора на проведение оценки рыночной стоимости объекта газоснабжения в порядке, установленном законодательством Российской Федерации об оценочной деятельности, в двухмесячный срок с даты получения заявления;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2) принимает решение об условиях приватизации объекта газоснабжения в двухнедельный срок с даты принятия отчета о его оценке;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lastRenderedPageBreak/>
        <w:t>3) направляет заказным письмом с уведомлением о вручении лицу, обладающему преимущественным правом покупки объекта газоснабжения, проект договора купли-продажи объекта газоснабжения и копию решения об условиях приватизации объекта газоснабжения в десятидневный срок с даты принятия указанного решения.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18</w:t>
      </w:r>
      <w:r w:rsidRPr="0086607A">
        <w:rPr>
          <w:rFonts w:eastAsiaTheme="minorHAnsi"/>
          <w:vertAlign w:val="superscript"/>
          <w:lang w:eastAsia="en-US"/>
        </w:rPr>
        <w:t>1</w:t>
      </w:r>
      <w:r w:rsidRPr="0086607A">
        <w:rPr>
          <w:rFonts w:eastAsiaTheme="minorHAnsi"/>
          <w:lang w:eastAsia="en-US"/>
        </w:rPr>
        <w:t>.11. В случае намерения лица, обладающего преимущественным правом покупки объекта газоснабжения, воспользоваться указанным правом договор купли-продажи объекта газоснабжения должен быть заключен не позднее чем в течение тридцати календарных дней со дня получения этим лицом документов, указанных в подпункте 3 пункта 18</w:t>
      </w:r>
      <w:r w:rsidRPr="0086607A">
        <w:rPr>
          <w:rFonts w:eastAsiaTheme="minorHAnsi"/>
          <w:vertAlign w:val="superscript"/>
          <w:lang w:eastAsia="en-US"/>
        </w:rPr>
        <w:t>1</w:t>
      </w:r>
      <w:r w:rsidRPr="0086607A">
        <w:rPr>
          <w:rFonts w:eastAsiaTheme="minorHAnsi"/>
          <w:lang w:eastAsia="en-US"/>
        </w:rPr>
        <w:t>.10 настоящей главы.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18</w:t>
      </w:r>
      <w:r w:rsidRPr="0086607A">
        <w:rPr>
          <w:rFonts w:eastAsiaTheme="minorHAnsi"/>
          <w:vertAlign w:val="superscript"/>
          <w:lang w:eastAsia="en-US"/>
        </w:rPr>
        <w:t>1</w:t>
      </w:r>
      <w:r w:rsidRPr="0086607A">
        <w:rPr>
          <w:rFonts w:eastAsiaTheme="minorHAnsi"/>
          <w:lang w:eastAsia="en-US"/>
        </w:rPr>
        <w:t>.12. При использовании преимущественного права покупки объекта газоснабжения стоимость объекта газоснабжения принимается равной его рыночной стоимости, определенной в соответствии с законодательством Российской Федерации об оценочной деятельности.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18</w:t>
      </w:r>
      <w:r w:rsidRPr="0086607A">
        <w:rPr>
          <w:rFonts w:eastAsiaTheme="minorHAnsi"/>
          <w:vertAlign w:val="superscript"/>
          <w:lang w:eastAsia="en-US"/>
        </w:rPr>
        <w:t>1</w:t>
      </w:r>
      <w:r w:rsidRPr="0086607A">
        <w:rPr>
          <w:rFonts w:eastAsiaTheme="minorHAnsi"/>
          <w:lang w:eastAsia="en-US"/>
        </w:rPr>
        <w:t>.13. В случае отказа лица, обладающего преимущественным правом покупки объекта газоснабжения, от использования указанного права либо в случае неподписания этим лицом договора купли-продажи объекта газоснабжения в течение срока, установленного пунктом 18</w:t>
      </w:r>
      <w:r w:rsidRPr="0086607A">
        <w:rPr>
          <w:rFonts w:eastAsiaTheme="minorHAnsi"/>
          <w:vertAlign w:val="superscript"/>
          <w:lang w:eastAsia="en-US"/>
        </w:rPr>
        <w:t>1</w:t>
      </w:r>
      <w:r w:rsidRPr="0086607A">
        <w:rPr>
          <w:rFonts w:eastAsiaTheme="minorHAnsi"/>
          <w:lang w:eastAsia="en-US"/>
        </w:rPr>
        <w:t>.11 настоящей главы, это лицо такое право утрачивает, приватизация объекта газоснабжения осуществляется путем проведения конкурса в порядке, установленном Федеральным законом</w:t>
      </w:r>
      <w:r w:rsidRPr="0086607A">
        <w:rPr>
          <w:rFonts w:eastAsiaTheme="minorHAnsi"/>
          <w:bCs/>
          <w:lang w:eastAsia="en-US"/>
        </w:rPr>
        <w:t xml:space="preserve"> от 21.12.2001 № 178-ФЗ «О приватизации государственного и муниципального имущества»</w:t>
      </w:r>
      <w:r w:rsidRPr="0086607A">
        <w:rPr>
          <w:rFonts w:eastAsiaTheme="minorHAnsi"/>
          <w:lang w:eastAsia="en-US"/>
        </w:rPr>
        <w:t>. К участию в конкурсе допускаются лица, являющиеся газораспределительными организациями.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18</w:t>
      </w:r>
      <w:r w:rsidRPr="0086607A">
        <w:rPr>
          <w:rFonts w:eastAsiaTheme="minorHAnsi"/>
          <w:vertAlign w:val="superscript"/>
          <w:lang w:eastAsia="en-US"/>
        </w:rPr>
        <w:t>1</w:t>
      </w:r>
      <w:r w:rsidRPr="0086607A">
        <w:rPr>
          <w:rFonts w:eastAsiaTheme="minorHAnsi"/>
          <w:lang w:eastAsia="en-US"/>
        </w:rPr>
        <w:t>.14. Договор купли-продажи объекта газоснабжения должен содержать существенное условие о праве органа, уполномоченного на осуществление функций по приватизации объектов газоснабжения, расторгнуть договор купли-продажи объекта газоснабжения в случае существенного нарушения предусмотренных пунктом 18</w:t>
      </w:r>
      <w:r w:rsidRPr="0086607A">
        <w:rPr>
          <w:rFonts w:eastAsiaTheme="minorHAnsi"/>
          <w:vertAlign w:val="superscript"/>
          <w:lang w:eastAsia="en-US"/>
        </w:rPr>
        <w:t>1</w:t>
      </w:r>
      <w:r w:rsidRPr="0086607A">
        <w:rPr>
          <w:rFonts w:eastAsiaTheme="minorHAnsi"/>
          <w:lang w:eastAsia="en-US"/>
        </w:rPr>
        <w:t>.4 настоящей главы эксплуатационных обязательств.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18</w:t>
      </w:r>
      <w:r w:rsidRPr="0086607A">
        <w:rPr>
          <w:rFonts w:eastAsiaTheme="minorHAnsi"/>
          <w:vertAlign w:val="superscript"/>
          <w:lang w:eastAsia="en-US"/>
        </w:rPr>
        <w:t>1</w:t>
      </w:r>
      <w:r w:rsidRPr="0086607A">
        <w:rPr>
          <w:rFonts w:eastAsiaTheme="minorHAnsi"/>
          <w:lang w:eastAsia="en-US"/>
        </w:rPr>
        <w:t>.15. Контроль за исполнением условий эксплуатационных обязательств в отношении объекта газоснабжения осуществляется органом, уполномоченным на осуществление функций по приватизации объектов газоснабжения, либо органом государственной власти или органом местного самоуправления, которым соответствующие полномочия переданы в установленном порядке.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18</w:t>
      </w:r>
      <w:r w:rsidRPr="0086607A">
        <w:rPr>
          <w:rFonts w:eastAsiaTheme="minorHAnsi"/>
          <w:vertAlign w:val="superscript"/>
          <w:lang w:eastAsia="en-US"/>
        </w:rPr>
        <w:t>1</w:t>
      </w:r>
      <w:r w:rsidRPr="0086607A">
        <w:rPr>
          <w:rFonts w:eastAsiaTheme="minorHAnsi"/>
          <w:lang w:eastAsia="en-US"/>
        </w:rPr>
        <w:t>.16. Порядок осуществления контроля за исполнением эксплуатационных обязательств в отношении объекта газоснабжения устанавливается органом государственной власти или органом местного самоуправления самостоятельно.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18</w:t>
      </w:r>
      <w:r w:rsidRPr="0086607A">
        <w:rPr>
          <w:rFonts w:eastAsiaTheme="minorHAnsi"/>
          <w:vertAlign w:val="superscript"/>
          <w:lang w:eastAsia="en-US"/>
        </w:rPr>
        <w:t>1</w:t>
      </w:r>
      <w:r w:rsidRPr="0086607A">
        <w:rPr>
          <w:rFonts w:eastAsiaTheme="minorHAnsi"/>
          <w:lang w:eastAsia="en-US"/>
        </w:rPr>
        <w:t>.17. В случае существенного нарушения эксплуатационных обязательств в отношении объекта газоснабжения орган, уполномоченный на осуществление функций по приватизации объектов газоснабжения, либо орган государственной власти или орган местного самоуправления, которым соответствующие полномочия переданы в установленном порядке, вправе обратиться в суд с иском об изъятии посредством выкупа объекта газоснабжения, стоимость которого определяется по результатам проведения оценки в соответствии с законодательством Российской Федерации об оценочной деятельности, за вычетом убытков, причиненных потребителям вследствие нарушения эксплуатационных обязательств.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Существенным нарушением эксплуатационных обязательств признается неиспользование объектов газоснабжения в целях оказания услуг по транспортировке и подаче газа потребителям, технологическому присоединению газоиспользующего оборудования и объектов капитального строительства к газораспределительным сетям, их реконструкции,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 Российской Федерации.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lastRenderedPageBreak/>
        <w:t>18</w:t>
      </w:r>
      <w:r w:rsidRPr="0086607A">
        <w:rPr>
          <w:rFonts w:eastAsiaTheme="minorHAnsi"/>
          <w:vertAlign w:val="superscript"/>
          <w:lang w:eastAsia="en-US"/>
        </w:rPr>
        <w:t>1</w:t>
      </w:r>
      <w:r w:rsidRPr="0086607A">
        <w:rPr>
          <w:rFonts w:eastAsiaTheme="minorHAnsi"/>
          <w:lang w:eastAsia="en-US"/>
        </w:rPr>
        <w:t>.18. Эксплуатационные обязательства в отношении объекта газоснабжения сохраняются в случае перехода права собственности на объект газоснабжения к другому лицу.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18</w:t>
      </w:r>
      <w:r w:rsidRPr="0086607A">
        <w:rPr>
          <w:rFonts w:eastAsiaTheme="minorHAnsi"/>
          <w:vertAlign w:val="superscript"/>
          <w:lang w:eastAsia="en-US"/>
        </w:rPr>
        <w:t>1</w:t>
      </w:r>
      <w:r w:rsidRPr="0086607A">
        <w:rPr>
          <w:rFonts w:eastAsiaTheme="minorHAnsi"/>
          <w:lang w:eastAsia="en-US"/>
        </w:rPr>
        <w:t>.19. Срок выполнения условий конкурса, предусмотренных пунктом 21 статьи 20 Федерального закона</w:t>
      </w:r>
      <w:r w:rsidRPr="0086607A">
        <w:rPr>
          <w:rFonts w:eastAsiaTheme="minorHAnsi"/>
          <w:bCs/>
          <w:lang w:eastAsia="en-US"/>
        </w:rPr>
        <w:t xml:space="preserve"> от 21.12.2001 № 178-ФЗ «О приватизации государственного и муниципального имущества»</w:t>
      </w:r>
      <w:r w:rsidRPr="0086607A">
        <w:rPr>
          <w:rFonts w:eastAsiaTheme="minorHAnsi"/>
          <w:lang w:eastAsia="en-US"/>
        </w:rPr>
        <w:t>, не должен превышать семь лет.»</w:t>
      </w:r>
      <w:r w:rsidR="00631050">
        <w:rPr>
          <w:rFonts w:eastAsiaTheme="minorHAnsi"/>
          <w:lang w:eastAsia="en-US"/>
        </w:rPr>
        <w:t>.</w:t>
      </w:r>
    </w:p>
    <w:p w:rsidR="0086607A" w:rsidRPr="0086607A" w:rsidRDefault="006F6DA1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10. Пунктом 1.10.</w:t>
      </w:r>
      <w:r w:rsidR="0035621A">
        <w:rPr>
          <w:rFonts w:eastAsiaTheme="minorHAnsi"/>
          <w:lang w:eastAsia="en-US"/>
        </w:rPr>
        <w:t xml:space="preserve"> Проекта</w:t>
      </w:r>
      <w:r>
        <w:rPr>
          <w:rFonts w:eastAsiaTheme="minorHAnsi"/>
          <w:lang w:eastAsia="en-US"/>
        </w:rPr>
        <w:t xml:space="preserve"> предлагается</w:t>
      </w:r>
      <w:r w:rsidR="0086607A" w:rsidRPr="0086607A">
        <w:rPr>
          <w:rFonts w:eastAsiaTheme="minorHAnsi"/>
          <w:lang w:eastAsia="en-US"/>
        </w:rPr>
        <w:t xml:space="preserve"> </w:t>
      </w:r>
      <w:hyperlink r:id="rId38" w:history="1">
        <w:r w:rsidR="0086607A" w:rsidRPr="006F6DA1">
          <w:rPr>
            <w:rStyle w:val="aa"/>
            <w:rFonts w:eastAsiaTheme="minorHAnsi"/>
            <w:color w:val="auto"/>
            <w:u w:val="none"/>
            <w:lang w:eastAsia="en-US"/>
          </w:rPr>
          <w:t>главу</w:t>
        </w:r>
      </w:hyperlink>
      <w:r w:rsidR="0086607A" w:rsidRPr="006F6DA1">
        <w:rPr>
          <w:rFonts w:eastAsiaTheme="minorHAnsi"/>
          <w:lang w:eastAsia="en-US"/>
        </w:rPr>
        <w:t xml:space="preserve"> </w:t>
      </w:r>
      <w:r w:rsidR="0086607A" w:rsidRPr="0086607A">
        <w:rPr>
          <w:rFonts w:eastAsiaTheme="minorHAnsi"/>
          <w:lang w:eastAsia="en-US"/>
        </w:rPr>
        <w:t>19 после пункта 19.3. дополнить пунктом 19.3</w:t>
      </w:r>
      <w:r w:rsidR="0086607A" w:rsidRPr="0086607A">
        <w:rPr>
          <w:rFonts w:eastAsiaTheme="minorHAnsi"/>
          <w:vertAlign w:val="superscript"/>
          <w:lang w:eastAsia="en-US"/>
        </w:rPr>
        <w:t>1</w:t>
      </w:r>
      <w:r w:rsidR="0086607A" w:rsidRPr="0086607A">
        <w:rPr>
          <w:rFonts w:eastAsiaTheme="minorHAnsi"/>
          <w:lang w:eastAsia="en-US"/>
        </w:rPr>
        <w:t xml:space="preserve"> следующего содержания:</w:t>
      </w:r>
    </w:p>
    <w:p w:rsidR="0086607A" w:rsidRPr="0086607A" w:rsidRDefault="0086607A" w:rsidP="0086607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«19.3</w:t>
      </w:r>
      <w:r w:rsidRPr="0086607A">
        <w:rPr>
          <w:rFonts w:eastAsiaTheme="minorHAnsi"/>
          <w:vertAlign w:val="superscript"/>
          <w:lang w:eastAsia="en-US"/>
        </w:rPr>
        <w:t>1</w:t>
      </w:r>
      <w:r w:rsidRPr="0086607A">
        <w:rPr>
          <w:rFonts w:eastAsiaTheme="minorHAnsi"/>
          <w:lang w:eastAsia="en-US"/>
        </w:rPr>
        <w:t xml:space="preserve"> 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  <w:r w:rsidR="00631050">
        <w:rPr>
          <w:rFonts w:eastAsiaTheme="minorHAnsi"/>
          <w:lang w:eastAsia="en-US"/>
        </w:rPr>
        <w:t>».</w:t>
      </w:r>
      <w:r w:rsidRPr="0086607A">
        <w:rPr>
          <w:rFonts w:eastAsiaTheme="minorHAnsi"/>
          <w:lang w:eastAsia="en-US"/>
        </w:rPr>
        <w:t xml:space="preserve"> </w:t>
      </w:r>
    </w:p>
    <w:p w:rsidR="0086607A" w:rsidRPr="0086607A" w:rsidRDefault="0035621A" w:rsidP="0035621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 Пунктом 1.11. Проекта предлагается</w:t>
      </w:r>
      <w:r w:rsidR="0086607A" w:rsidRPr="0086607A">
        <w:rPr>
          <w:rFonts w:eastAsiaTheme="minorHAnsi"/>
          <w:lang w:eastAsia="en-US"/>
        </w:rPr>
        <w:t xml:space="preserve"> в </w:t>
      </w:r>
      <w:hyperlink r:id="rId39" w:history="1">
        <w:r w:rsidR="0086607A" w:rsidRPr="0035621A">
          <w:rPr>
            <w:rStyle w:val="aa"/>
            <w:rFonts w:eastAsiaTheme="minorHAnsi"/>
            <w:color w:val="auto"/>
            <w:u w:val="none"/>
            <w:lang w:eastAsia="en-US"/>
          </w:rPr>
          <w:t xml:space="preserve">пункте </w:t>
        </w:r>
      </w:hyperlink>
      <w:r>
        <w:rPr>
          <w:rFonts w:eastAsiaTheme="minorHAnsi"/>
          <w:lang w:eastAsia="en-US"/>
        </w:rPr>
        <w:t xml:space="preserve">21.2 </w:t>
      </w:r>
      <w:hyperlink r:id="rId40" w:history="1">
        <w:r w:rsidR="0086607A" w:rsidRPr="0035621A">
          <w:rPr>
            <w:rStyle w:val="aa"/>
            <w:rFonts w:eastAsiaTheme="minorHAnsi"/>
            <w:color w:val="auto"/>
            <w:u w:val="none"/>
            <w:lang w:eastAsia="en-US"/>
          </w:rPr>
          <w:t>абзац пятый пункта</w:t>
        </w:r>
        <w:r w:rsidR="0086607A" w:rsidRPr="0035621A">
          <w:rPr>
            <w:lang w:eastAsia="en-US"/>
          </w:rPr>
          <w:t xml:space="preserve"> </w:t>
        </w:r>
      </w:hyperlink>
      <w:r w:rsidR="0086607A" w:rsidRPr="0086607A">
        <w:rPr>
          <w:rFonts w:eastAsiaTheme="minorHAnsi"/>
          <w:lang w:eastAsia="en-US"/>
        </w:rPr>
        <w:t>изложить в следующей редакции:</w:t>
      </w:r>
    </w:p>
    <w:p w:rsidR="00DC600F" w:rsidRPr="00DC600F" w:rsidRDefault="0086607A" w:rsidP="0035621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07A">
        <w:rPr>
          <w:rFonts w:eastAsiaTheme="minorHAnsi"/>
          <w:lang w:eastAsia="en-US"/>
        </w:rPr>
        <w:t>«иные условия, обязательные для выполнения сторонами такого договора в соответствии с Федеральным законом от 21.12.2001 № 178-ФЗ «О приватизации государственного и муниципального имущества», а также иные условия, установленные сторонами такого договора по взаимному соглашению.».</w:t>
      </w:r>
    </w:p>
    <w:p w:rsidR="00DC600F" w:rsidRPr="00DC600F" w:rsidRDefault="00DC600F" w:rsidP="00DC60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C600F" w:rsidRPr="00DC600F" w:rsidRDefault="00DC600F" w:rsidP="0035621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C600F">
        <w:rPr>
          <w:rFonts w:eastAsiaTheme="minorHAnsi"/>
          <w:lang w:eastAsia="en-US"/>
        </w:rPr>
        <w:t>3. Выводы и рекомендации</w:t>
      </w:r>
    </w:p>
    <w:p w:rsidR="00DC600F" w:rsidRPr="00DC600F" w:rsidRDefault="00DC600F" w:rsidP="00DC60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5621A" w:rsidRDefault="0035621A" w:rsidP="0035621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Представленный проект </w:t>
      </w:r>
      <w:r w:rsidR="00DC600F" w:rsidRPr="00DC600F">
        <w:rPr>
          <w:rFonts w:eastAsiaTheme="minorHAnsi"/>
          <w:lang w:eastAsia="en-US"/>
        </w:rPr>
        <w:t>решения Думы городского о</w:t>
      </w:r>
      <w:r>
        <w:rPr>
          <w:rFonts w:eastAsiaTheme="minorHAnsi"/>
          <w:lang w:eastAsia="en-US"/>
        </w:rPr>
        <w:t xml:space="preserve">круга  «О внесении изменений в </w:t>
      </w:r>
      <w:r w:rsidR="006C7999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 xml:space="preserve">оложение о </w:t>
      </w:r>
      <w:r w:rsidR="00DC600F" w:rsidRPr="00DC600F">
        <w:rPr>
          <w:rFonts w:eastAsiaTheme="minorHAnsi"/>
          <w:lang w:eastAsia="en-US"/>
        </w:rPr>
        <w:t>приватизаци</w:t>
      </w:r>
      <w:r>
        <w:rPr>
          <w:rFonts w:eastAsiaTheme="minorHAnsi"/>
          <w:lang w:eastAsia="en-US"/>
        </w:rPr>
        <w:t xml:space="preserve">и муниципального имущества муниципального образования – </w:t>
      </w:r>
      <w:r w:rsidR="00DC600F" w:rsidRPr="00DC600F">
        <w:rPr>
          <w:rFonts w:eastAsiaTheme="minorHAnsi"/>
          <w:lang w:eastAsia="en-US"/>
        </w:rPr>
        <w:t>«город Тулун»</w:t>
      </w:r>
      <w:r>
        <w:rPr>
          <w:rFonts w:eastAsiaTheme="minorHAnsi"/>
          <w:lang w:eastAsia="en-US"/>
        </w:rPr>
        <w:t>»</w:t>
      </w:r>
      <w:r w:rsidR="00DC600F" w:rsidRPr="00DC600F">
        <w:rPr>
          <w:rFonts w:eastAsiaTheme="minorHAnsi"/>
          <w:lang w:eastAsia="en-US"/>
        </w:rPr>
        <w:t xml:space="preserve"> в целом не противоречит дей</w:t>
      </w:r>
      <w:r>
        <w:rPr>
          <w:rFonts w:eastAsiaTheme="minorHAnsi"/>
          <w:lang w:eastAsia="en-US"/>
        </w:rPr>
        <w:t xml:space="preserve">ствующему законодательству РФ. </w:t>
      </w:r>
    </w:p>
    <w:p w:rsidR="0035621A" w:rsidRDefault="0035621A" w:rsidP="0035621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35621A" w:rsidRDefault="0035621A" w:rsidP="0035621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основании вышеизложенного </w:t>
      </w:r>
      <w:r w:rsidR="00BD3B33">
        <w:rPr>
          <w:rFonts w:eastAsiaTheme="minorHAnsi"/>
          <w:lang w:eastAsia="en-US"/>
        </w:rPr>
        <w:t xml:space="preserve">Контрольно-счетная </w:t>
      </w:r>
      <w:r>
        <w:rPr>
          <w:rFonts w:eastAsiaTheme="minorHAnsi"/>
          <w:lang w:eastAsia="en-US"/>
        </w:rPr>
        <w:t xml:space="preserve">палата города Тулуна </w:t>
      </w:r>
      <w:r w:rsidRPr="0035621A">
        <w:rPr>
          <w:rFonts w:eastAsiaTheme="minorHAnsi"/>
          <w:b/>
          <w:lang w:eastAsia="en-US"/>
        </w:rPr>
        <w:t>рекомендует:</w:t>
      </w:r>
      <w:r>
        <w:rPr>
          <w:rFonts w:eastAsiaTheme="minorHAnsi"/>
          <w:lang w:eastAsia="en-US"/>
        </w:rPr>
        <w:t xml:space="preserve"> </w:t>
      </w:r>
    </w:p>
    <w:p w:rsidR="0035621A" w:rsidRDefault="0035621A" w:rsidP="0035621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35621A" w:rsidRDefault="0035621A" w:rsidP="0035621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Думе городского округа: </w:t>
      </w:r>
    </w:p>
    <w:p w:rsidR="00DC600F" w:rsidRPr="00DC600F" w:rsidRDefault="0035621A" w:rsidP="0035621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Проект </w:t>
      </w:r>
      <w:r w:rsidR="00DC600F" w:rsidRPr="00DC600F">
        <w:rPr>
          <w:rFonts w:eastAsiaTheme="minorHAnsi"/>
          <w:lang w:eastAsia="en-US"/>
        </w:rPr>
        <w:t>реш</w:t>
      </w:r>
      <w:r>
        <w:rPr>
          <w:rFonts w:eastAsiaTheme="minorHAnsi"/>
          <w:lang w:eastAsia="en-US"/>
        </w:rPr>
        <w:t xml:space="preserve">ения Думы городского округа «О </w:t>
      </w:r>
      <w:r w:rsidR="00DC600F" w:rsidRPr="00DC600F">
        <w:rPr>
          <w:rFonts w:eastAsiaTheme="minorHAnsi"/>
          <w:lang w:eastAsia="en-US"/>
        </w:rPr>
        <w:t>внесен</w:t>
      </w:r>
      <w:r>
        <w:rPr>
          <w:rFonts w:eastAsiaTheme="minorHAnsi"/>
          <w:lang w:eastAsia="en-US"/>
        </w:rPr>
        <w:t xml:space="preserve">ии изменений в </w:t>
      </w:r>
      <w:r w:rsidR="006C7999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 xml:space="preserve">оложение о </w:t>
      </w:r>
      <w:r w:rsidR="00DC600F" w:rsidRPr="00DC600F">
        <w:rPr>
          <w:rFonts w:eastAsiaTheme="minorHAnsi"/>
          <w:lang w:eastAsia="en-US"/>
        </w:rPr>
        <w:t>приват</w:t>
      </w:r>
      <w:r>
        <w:rPr>
          <w:rFonts w:eastAsiaTheme="minorHAnsi"/>
          <w:lang w:eastAsia="en-US"/>
        </w:rPr>
        <w:t>изации муниципального имущества</w:t>
      </w:r>
      <w:r w:rsidR="00DC600F" w:rsidRPr="00DC600F">
        <w:rPr>
          <w:rFonts w:eastAsiaTheme="minorHAnsi"/>
          <w:lang w:eastAsia="en-US"/>
        </w:rPr>
        <w:t xml:space="preserve"> муниципальног</w:t>
      </w:r>
      <w:r>
        <w:rPr>
          <w:rFonts w:eastAsiaTheme="minorHAnsi"/>
          <w:lang w:eastAsia="en-US"/>
        </w:rPr>
        <w:t xml:space="preserve">о образования – «город Тулун» </w:t>
      </w:r>
      <w:r w:rsidR="00DC600F" w:rsidRPr="00DC600F">
        <w:rPr>
          <w:rFonts w:eastAsiaTheme="minorHAnsi"/>
          <w:lang w:eastAsia="en-US"/>
        </w:rPr>
        <w:t xml:space="preserve">принять к рассмотрению. </w:t>
      </w:r>
    </w:p>
    <w:p w:rsidR="00DC600F" w:rsidRPr="00DC600F" w:rsidRDefault="00DC600F" w:rsidP="00DC60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20762" w:rsidRDefault="00520762" w:rsidP="007C6990">
      <w:pPr>
        <w:jc w:val="both"/>
        <w:rPr>
          <w:rFonts w:eastAsiaTheme="minorHAnsi"/>
          <w:lang w:eastAsia="en-US"/>
        </w:rPr>
      </w:pPr>
    </w:p>
    <w:p w:rsidR="0035621A" w:rsidRPr="00DA6A5E" w:rsidRDefault="0035621A" w:rsidP="007C6990">
      <w:pPr>
        <w:jc w:val="both"/>
        <w:rPr>
          <w:u w:val="single"/>
        </w:rPr>
      </w:pPr>
    </w:p>
    <w:p w:rsidR="002547C8" w:rsidRPr="00DA6A5E" w:rsidRDefault="00977119" w:rsidP="007C6990">
      <w:pPr>
        <w:jc w:val="both"/>
      </w:pPr>
      <w:r>
        <w:t>И.о. председателя</w:t>
      </w:r>
    </w:p>
    <w:p w:rsidR="00CD6B63" w:rsidRDefault="002547C8" w:rsidP="007C6990">
      <w:pPr>
        <w:jc w:val="both"/>
      </w:pPr>
      <w:r w:rsidRPr="00DA6A5E">
        <w:t>Контрольно-</w:t>
      </w:r>
      <w:r w:rsidR="00543B32">
        <w:t>счетной палаты города</w:t>
      </w:r>
      <w:r w:rsidR="007A768C" w:rsidRPr="00DA6A5E">
        <w:t xml:space="preserve"> Тулуна  </w:t>
      </w:r>
      <w:r w:rsidR="00FA5466" w:rsidRPr="00DA6A5E">
        <w:t xml:space="preserve">    </w:t>
      </w:r>
      <w:r w:rsidR="00B34B73">
        <w:t xml:space="preserve">       </w:t>
      </w:r>
      <w:r w:rsidR="00543B32">
        <w:t xml:space="preserve">                     </w:t>
      </w:r>
      <w:r w:rsidR="00731488" w:rsidRPr="00DA6A5E">
        <w:t xml:space="preserve"> </w:t>
      </w:r>
      <w:r w:rsidR="00890E22">
        <w:t xml:space="preserve">    </w:t>
      </w:r>
      <w:r w:rsidR="00731488" w:rsidRPr="00DA6A5E">
        <w:t xml:space="preserve">        </w:t>
      </w:r>
      <w:r w:rsidR="004A536B" w:rsidRPr="00DA6A5E">
        <w:t xml:space="preserve">  </w:t>
      </w:r>
      <w:r w:rsidR="00977119">
        <w:t>Н.Г. Козлова</w:t>
      </w:r>
    </w:p>
    <w:p w:rsidR="00CD6B63" w:rsidRDefault="00CD6B63" w:rsidP="007C6990">
      <w:pPr>
        <w:jc w:val="both"/>
      </w:pPr>
    </w:p>
    <w:p w:rsidR="00CD6B63" w:rsidRDefault="00CD6B63" w:rsidP="007C6990">
      <w:pPr>
        <w:jc w:val="both"/>
      </w:pPr>
    </w:p>
    <w:p w:rsidR="000B6E2F" w:rsidRDefault="007A768C" w:rsidP="008222BD">
      <w:pPr>
        <w:jc w:val="both"/>
        <w:rPr>
          <w:rFonts w:eastAsiaTheme="minorHAnsi"/>
          <w:bCs/>
          <w:lang w:eastAsia="en-US"/>
        </w:rPr>
      </w:pPr>
      <w:r w:rsidRPr="00DA6A5E">
        <w:t xml:space="preserve">   </w:t>
      </w:r>
    </w:p>
    <w:p w:rsidR="007A1D1D" w:rsidRDefault="007A1D1D" w:rsidP="007C6990">
      <w:pPr>
        <w:jc w:val="both"/>
      </w:pPr>
    </w:p>
    <w:sectPr w:rsidR="007A1D1D" w:rsidSect="008A34E9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F40" w:rsidRDefault="008D7F40" w:rsidP="00FA2C43">
      <w:r>
        <w:separator/>
      </w:r>
    </w:p>
  </w:endnote>
  <w:endnote w:type="continuationSeparator" w:id="0">
    <w:p w:rsidR="008D7F40" w:rsidRDefault="008D7F40" w:rsidP="00FA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889429"/>
      <w:docPartObj>
        <w:docPartGallery w:val="Page Numbers (Bottom of Page)"/>
        <w:docPartUnique/>
      </w:docPartObj>
    </w:sdtPr>
    <w:sdtEndPr/>
    <w:sdtContent>
      <w:p w:rsidR="00FA2C43" w:rsidRDefault="00FA2C43">
        <w:pPr>
          <w:pStyle w:val="a8"/>
          <w:jc w:val="right"/>
        </w:pPr>
      </w:p>
      <w:p w:rsidR="00FA2C43" w:rsidRDefault="00FA2C4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735">
          <w:rPr>
            <w:noProof/>
          </w:rPr>
          <w:t>1</w:t>
        </w:r>
        <w:r>
          <w:fldChar w:fldCharType="end"/>
        </w:r>
      </w:p>
    </w:sdtContent>
  </w:sdt>
  <w:p w:rsidR="00FA2C43" w:rsidRDefault="00FA2C4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F40" w:rsidRDefault="008D7F40" w:rsidP="00FA2C43">
      <w:r>
        <w:separator/>
      </w:r>
    </w:p>
  </w:footnote>
  <w:footnote w:type="continuationSeparator" w:id="0">
    <w:p w:rsidR="008D7F40" w:rsidRDefault="008D7F40" w:rsidP="00FA2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43" w:rsidRDefault="00FA2C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0AFF"/>
    <w:multiLevelType w:val="multilevel"/>
    <w:tmpl w:val="FC2492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06"/>
    <w:rsid w:val="00000BE7"/>
    <w:rsid w:val="00013B4A"/>
    <w:rsid w:val="00021B57"/>
    <w:rsid w:val="00032931"/>
    <w:rsid w:val="00041E4A"/>
    <w:rsid w:val="00042D23"/>
    <w:rsid w:val="00050677"/>
    <w:rsid w:val="00051DF7"/>
    <w:rsid w:val="0005625A"/>
    <w:rsid w:val="000575E7"/>
    <w:rsid w:val="0009451A"/>
    <w:rsid w:val="000A0288"/>
    <w:rsid w:val="000B1628"/>
    <w:rsid w:val="000B6E2F"/>
    <w:rsid w:val="000D007B"/>
    <w:rsid w:val="000D1F75"/>
    <w:rsid w:val="000D47ED"/>
    <w:rsid w:val="000F147C"/>
    <w:rsid w:val="001002A8"/>
    <w:rsid w:val="00106F02"/>
    <w:rsid w:val="001070CD"/>
    <w:rsid w:val="001115D2"/>
    <w:rsid w:val="00113EA6"/>
    <w:rsid w:val="00116A53"/>
    <w:rsid w:val="00116ED5"/>
    <w:rsid w:val="00135096"/>
    <w:rsid w:val="00140D66"/>
    <w:rsid w:val="001410B4"/>
    <w:rsid w:val="001459A6"/>
    <w:rsid w:val="00152F6A"/>
    <w:rsid w:val="001557DB"/>
    <w:rsid w:val="00164B3C"/>
    <w:rsid w:val="00172133"/>
    <w:rsid w:val="00180C70"/>
    <w:rsid w:val="00184EC9"/>
    <w:rsid w:val="001A5F04"/>
    <w:rsid w:val="001B24B4"/>
    <w:rsid w:val="001B3C7E"/>
    <w:rsid w:val="001D66FA"/>
    <w:rsid w:val="001E041B"/>
    <w:rsid w:val="001F6A23"/>
    <w:rsid w:val="001F7A52"/>
    <w:rsid w:val="00205637"/>
    <w:rsid w:val="002144FC"/>
    <w:rsid w:val="002158D9"/>
    <w:rsid w:val="0021738D"/>
    <w:rsid w:val="00234D25"/>
    <w:rsid w:val="0024597C"/>
    <w:rsid w:val="002547C8"/>
    <w:rsid w:val="002608E1"/>
    <w:rsid w:val="00261452"/>
    <w:rsid w:val="00261561"/>
    <w:rsid w:val="00262852"/>
    <w:rsid w:val="00276587"/>
    <w:rsid w:val="002810E6"/>
    <w:rsid w:val="00283A78"/>
    <w:rsid w:val="002863EF"/>
    <w:rsid w:val="002876AB"/>
    <w:rsid w:val="00294675"/>
    <w:rsid w:val="002B10CD"/>
    <w:rsid w:val="002B1BF3"/>
    <w:rsid w:val="002B5993"/>
    <w:rsid w:val="002C20C6"/>
    <w:rsid w:val="002C4CF8"/>
    <w:rsid w:val="002C7847"/>
    <w:rsid w:val="002D20DA"/>
    <w:rsid w:val="002D2B19"/>
    <w:rsid w:val="002E6816"/>
    <w:rsid w:val="0030464F"/>
    <w:rsid w:val="00354695"/>
    <w:rsid w:val="0035621A"/>
    <w:rsid w:val="00357541"/>
    <w:rsid w:val="00367053"/>
    <w:rsid w:val="00367591"/>
    <w:rsid w:val="00370122"/>
    <w:rsid w:val="003813A6"/>
    <w:rsid w:val="003853C5"/>
    <w:rsid w:val="00390C6A"/>
    <w:rsid w:val="003A348F"/>
    <w:rsid w:val="003B78FB"/>
    <w:rsid w:val="003C0C0A"/>
    <w:rsid w:val="003C470D"/>
    <w:rsid w:val="003C607C"/>
    <w:rsid w:val="003E0955"/>
    <w:rsid w:val="003E3A76"/>
    <w:rsid w:val="003E7795"/>
    <w:rsid w:val="003F5EE1"/>
    <w:rsid w:val="003F7BF0"/>
    <w:rsid w:val="0040028D"/>
    <w:rsid w:val="00402438"/>
    <w:rsid w:val="0041354F"/>
    <w:rsid w:val="00413DF1"/>
    <w:rsid w:val="0041590F"/>
    <w:rsid w:val="00425DAB"/>
    <w:rsid w:val="00426BCD"/>
    <w:rsid w:val="004274CF"/>
    <w:rsid w:val="00432277"/>
    <w:rsid w:val="00432CC9"/>
    <w:rsid w:val="00445D9D"/>
    <w:rsid w:val="00446BC8"/>
    <w:rsid w:val="0045181A"/>
    <w:rsid w:val="0045354E"/>
    <w:rsid w:val="00481239"/>
    <w:rsid w:val="004822E7"/>
    <w:rsid w:val="004A1529"/>
    <w:rsid w:val="004A37DD"/>
    <w:rsid w:val="004A536B"/>
    <w:rsid w:val="004A7B2D"/>
    <w:rsid w:val="004B1D17"/>
    <w:rsid w:val="004B4DC1"/>
    <w:rsid w:val="004C1EDD"/>
    <w:rsid w:val="004C2CE8"/>
    <w:rsid w:val="004C3D2D"/>
    <w:rsid w:val="004D2BC7"/>
    <w:rsid w:val="004D36DF"/>
    <w:rsid w:val="004D6840"/>
    <w:rsid w:val="004E1ED6"/>
    <w:rsid w:val="004F03C4"/>
    <w:rsid w:val="00514562"/>
    <w:rsid w:val="00520762"/>
    <w:rsid w:val="00524E12"/>
    <w:rsid w:val="005307A4"/>
    <w:rsid w:val="00540E6B"/>
    <w:rsid w:val="00540FC0"/>
    <w:rsid w:val="00543B32"/>
    <w:rsid w:val="00557382"/>
    <w:rsid w:val="00564847"/>
    <w:rsid w:val="005931C4"/>
    <w:rsid w:val="005A4A19"/>
    <w:rsid w:val="005B585A"/>
    <w:rsid w:val="005B7039"/>
    <w:rsid w:val="005C0761"/>
    <w:rsid w:val="005C3C1C"/>
    <w:rsid w:val="005C3D73"/>
    <w:rsid w:val="005C74AF"/>
    <w:rsid w:val="005C77D0"/>
    <w:rsid w:val="005D0C16"/>
    <w:rsid w:val="005D0EDD"/>
    <w:rsid w:val="005D591A"/>
    <w:rsid w:val="005D68A7"/>
    <w:rsid w:val="005D6D90"/>
    <w:rsid w:val="005E21C7"/>
    <w:rsid w:val="005E33E1"/>
    <w:rsid w:val="005E61C6"/>
    <w:rsid w:val="00606FBD"/>
    <w:rsid w:val="006174D1"/>
    <w:rsid w:val="00625275"/>
    <w:rsid w:val="0063034B"/>
    <w:rsid w:val="00631050"/>
    <w:rsid w:val="00637827"/>
    <w:rsid w:val="006378F9"/>
    <w:rsid w:val="00640F8D"/>
    <w:rsid w:val="0064536C"/>
    <w:rsid w:val="00645385"/>
    <w:rsid w:val="00662E75"/>
    <w:rsid w:val="006656B1"/>
    <w:rsid w:val="00682311"/>
    <w:rsid w:val="00684755"/>
    <w:rsid w:val="006A34EA"/>
    <w:rsid w:val="006B7FC5"/>
    <w:rsid w:val="006C3C95"/>
    <w:rsid w:val="006C3DFD"/>
    <w:rsid w:val="006C7999"/>
    <w:rsid w:val="006D1CD8"/>
    <w:rsid w:val="006D2D1F"/>
    <w:rsid w:val="006D38F0"/>
    <w:rsid w:val="006D7373"/>
    <w:rsid w:val="006E1A25"/>
    <w:rsid w:val="006E20DE"/>
    <w:rsid w:val="006E57DA"/>
    <w:rsid w:val="006E70CB"/>
    <w:rsid w:val="006F606E"/>
    <w:rsid w:val="006F6DA1"/>
    <w:rsid w:val="007148E7"/>
    <w:rsid w:val="00720DEA"/>
    <w:rsid w:val="007226B1"/>
    <w:rsid w:val="00731488"/>
    <w:rsid w:val="0073780C"/>
    <w:rsid w:val="007401CC"/>
    <w:rsid w:val="00743B8F"/>
    <w:rsid w:val="00746492"/>
    <w:rsid w:val="00747856"/>
    <w:rsid w:val="00750117"/>
    <w:rsid w:val="00773992"/>
    <w:rsid w:val="007752FB"/>
    <w:rsid w:val="00782189"/>
    <w:rsid w:val="007A1D1D"/>
    <w:rsid w:val="007A768C"/>
    <w:rsid w:val="007C26CE"/>
    <w:rsid w:val="007C43E9"/>
    <w:rsid w:val="007C6990"/>
    <w:rsid w:val="007C7AD8"/>
    <w:rsid w:val="007D29F4"/>
    <w:rsid w:val="007E6CD2"/>
    <w:rsid w:val="00800D04"/>
    <w:rsid w:val="0080727F"/>
    <w:rsid w:val="00811E89"/>
    <w:rsid w:val="008222BD"/>
    <w:rsid w:val="00822515"/>
    <w:rsid w:val="008272AD"/>
    <w:rsid w:val="008361EB"/>
    <w:rsid w:val="00843E25"/>
    <w:rsid w:val="00852193"/>
    <w:rsid w:val="0085662A"/>
    <w:rsid w:val="0086607A"/>
    <w:rsid w:val="0088066D"/>
    <w:rsid w:val="00881510"/>
    <w:rsid w:val="008863F1"/>
    <w:rsid w:val="00887745"/>
    <w:rsid w:val="00890E22"/>
    <w:rsid w:val="00891554"/>
    <w:rsid w:val="008A34E9"/>
    <w:rsid w:val="008A4370"/>
    <w:rsid w:val="008A5D4A"/>
    <w:rsid w:val="008C3304"/>
    <w:rsid w:val="008D2FA8"/>
    <w:rsid w:val="008D655E"/>
    <w:rsid w:val="008D7F40"/>
    <w:rsid w:val="008E1146"/>
    <w:rsid w:val="008E18F0"/>
    <w:rsid w:val="008E1EE7"/>
    <w:rsid w:val="008F0058"/>
    <w:rsid w:val="008F4853"/>
    <w:rsid w:val="00901C4A"/>
    <w:rsid w:val="0090521E"/>
    <w:rsid w:val="00907ACC"/>
    <w:rsid w:val="00910DD0"/>
    <w:rsid w:val="009117BA"/>
    <w:rsid w:val="00914E91"/>
    <w:rsid w:val="00936E06"/>
    <w:rsid w:val="00942088"/>
    <w:rsid w:val="00977119"/>
    <w:rsid w:val="009A6084"/>
    <w:rsid w:val="009B08EA"/>
    <w:rsid w:val="009B3059"/>
    <w:rsid w:val="009C09D3"/>
    <w:rsid w:val="009C218D"/>
    <w:rsid w:val="009C305F"/>
    <w:rsid w:val="009C3246"/>
    <w:rsid w:val="009E3D61"/>
    <w:rsid w:val="009F15DE"/>
    <w:rsid w:val="00A0211B"/>
    <w:rsid w:val="00A02DA9"/>
    <w:rsid w:val="00A07566"/>
    <w:rsid w:val="00A07A87"/>
    <w:rsid w:val="00A12882"/>
    <w:rsid w:val="00A2102A"/>
    <w:rsid w:val="00A300C3"/>
    <w:rsid w:val="00A32451"/>
    <w:rsid w:val="00A45E2D"/>
    <w:rsid w:val="00A4679E"/>
    <w:rsid w:val="00A562A5"/>
    <w:rsid w:val="00A5690E"/>
    <w:rsid w:val="00A62BD7"/>
    <w:rsid w:val="00A8559D"/>
    <w:rsid w:val="00A86069"/>
    <w:rsid w:val="00A93621"/>
    <w:rsid w:val="00AA2371"/>
    <w:rsid w:val="00AB19E5"/>
    <w:rsid w:val="00AB4BBE"/>
    <w:rsid w:val="00AB5356"/>
    <w:rsid w:val="00AD44A9"/>
    <w:rsid w:val="00AE069B"/>
    <w:rsid w:val="00AE5EC1"/>
    <w:rsid w:val="00AE6C70"/>
    <w:rsid w:val="00B01ADC"/>
    <w:rsid w:val="00B04187"/>
    <w:rsid w:val="00B11D07"/>
    <w:rsid w:val="00B13CBD"/>
    <w:rsid w:val="00B169AE"/>
    <w:rsid w:val="00B25D7C"/>
    <w:rsid w:val="00B34B73"/>
    <w:rsid w:val="00B37EF8"/>
    <w:rsid w:val="00B41207"/>
    <w:rsid w:val="00B44BBE"/>
    <w:rsid w:val="00B5451E"/>
    <w:rsid w:val="00B614D7"/>
    <w:rsid w:val="00B67629"/>
    <w:rsid w:val="00B707F5"/>
    <w:rsid w:val="00B7179C"/>
    <w:rsid w:val="00B7273C"/>
    <w:rsid w:val="00B747CF"/>
    <w:rsid w:val="00B74AE2"/>
    <w:rsid w:val="00B77067"/>
    <w:rsid w:val="00B9048D"/>
    <w:rsid w:val="00B92AEC"/>
    <w:rsid w:val="00B952E5"/>
    <w:rsid w:val="00BA5AF1"/>
    <w:rsid w:val="00BB1198"/>
    <w:rsid w:val="00BB5652"/>
    <w:rsid w:val="00BB61E0"/>
    <w:rsid w:val="00BC3C68"/>
    <w:rsid w:val="00BC7AA8"/>
    <w:rsid w:val="00BD24C5"/>
    <w:rsid w:val="00BD3B33"/>
    <w:rsid w:val="00BD459F"/>
    <w:rsid w:val="00BD71FB"/>
    <w:rsid w:val="00C03C94"/>
    <w:rsid w:val="00C07BDF"/>
    <w:rsid w:val="00C1509C"/>
    <w:rsid w:val="00C17C71"/>
    <w:rsid w:val="00C4066D"/>
    <w:rsid w:val="00C40C92"/>
    <w:rsid w:val="00C54968"/>
    <w:rsid w:val="00C57410"/>
    <w:rsid w:val="00C5776B"/>
    <w:rsid w:val="00C7179B"/>
    <w:rsid w:val="00C81ACE"/>
    <w:rsid w:val="00C9463D"/>
    <w:rsid w:val="00C974A9"/>
    <w:rsid w:val="00CA3668"/>
    <w:rsid w:val="00CA3735"/>
    <w:rsid w:val="00CD6B63"/>
    <w:rsid w:val="00CD727A"/>
    <w:rsid w:val="00CE143B"/>
    <w:rsid w:val="00CE16F3"/>
    <w:rsid w:val="00CE22FF"/>
    <w:rsid w:val="00CE514E"/>
    <w:rsid w:val="00CF1EF0"/>
    <w:rsid w:val="00D03137"/>
    <w:rsid w:val="00D0321A"/>
    <w:rsid w:val="00D05970"/>
    <w:rsid w:val="00D13A22"/>
    <w:rsid w:val="00D22FE6"/>
    <w:rsid w:val="00D26615"/>
    <w:rsid w:val="00D32CD7"/>
    <w:rsid w:val="00D34A85"/>
    <w:rsid w:val="00D37822"/>
    <w:rsid w:val="00D47ED6"/>
    <w:rsid w:val="00D51B8E"/>
    <w:rsid w:val="00D553C5"/>
    <w:rsid w:val="00D66A95"/>
    <w:rsid w:val="00D7745A"/>
    <w:rsid w:val="00D80649"/>
    <w:rsid w:val="00D81EF5"/>
    <w:rsid w:val="00D8785F"/>
    <w:rsid w:val="00DA2857"/>
    <w:rsid w:val="00DA47A0"/>
    <w:rsid w:val="00DA5362"/>
    <w:rsid w:val="00DA57E1"/>
    <w:rsid w:val="00DA64DF"/>
    <w:rsid w:val="00DA6A5E"/>
    <w:rsid w:val="00DC4522"/>
    <w:rsid w:val="00DC600F"/>
    <w:rsid w:val="00DE2F19"/>
    <w:rsid w:val="00DE6233"/>
    <w:rsid w:val="00DE6FC7"/>
    <w:rsid w:val="00DE78F3"/>
    <w:rsid w:val="00E05F76"/>
    <w:rsid w:val="00E11593"/>
    <w:rsid w:val="00E17FDD"/>
    <w:rsid w:val="00E243D6"/>
    <w:rsid w:val="00E24F6D"/>
    <w:rsid w:val="00E350ED"/>
    <w:rsid w:val="00E43C3F"/>
    <w:rsid w:val="00E564A9"/>
    <w:rsid w:val="00E6150E"/>
    <w:rsid w:val="00E65A96"/>
    <w:rsid w:val="00E7397B"/>
    <w:rsid w:val="00E74B25"/>
    <w:rsid w:val="00E84F15"/>
    <w:rsid w:val="00E9057A"/>
    <w:rsid w:val="00E90AAC"/>
    <w:rsid w:val="00E91075"/>
    <w:rsid w:val="00EA1900"/>
    <w:rsid w:val="00EA23D8"/>
    <w:rsid w:val="00EB0E5D"/>
    <w:rsid w:val="00EB153F"/>
    <w:rsid w:val="00ED7BF3"/>
    <w:rsid w:val="00EE7BBF"/>
    <w:rsid w:val="00EF4823"/>
    <w:rsid w:val="00F01D00"/>
    <w:rsid w:val="00F13D5F"/>
    <w:rsid w:val="00F32F64"/>
    <w:rsid w:val="00F406BF"/>
    <w:rsid w:val="00F417E1"/>
    <w:rsid w:val="00F45D09"/>
    <w:rsid w:val="00F46E38"/>
    <w:rsid w:val="00F50312"/>
    <w:rsid w:val="00F50DD4"/>
    <w:rsid w:val="00F54298"/>
    <w:rsid w:val="00F7226B"/>
    <w:rsid w:val="00F744E3"/>
    <w:rsid w:val="00F81804"/>
    <w:rsid w:val="00F81FF6"/>
    <w:rsid w:val="00F84CBD"/>
    <w:rsid w:val="00F85781"/>
    <w:rsid w:val="00F95AC9"/>
    <w:rsid w:val="00FA053D"/>
    <w:rsid w:val="00FA2C43"/>
    <w:rsid w:val="00FA5466"/>
    <w:rsid w:val="00FC5E01"/>
    <w:rsid w:val="00FC60A2"/>
    <w:rsid w:val="00FD23F8"/>
    <w:rsid w:val="00FE1C6B"/>
    <w:rsid w:val="00FE65B6"/>
    <w:rsid w:val="00FE675C"/>
    <w:rsid w:val="00FF1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A2C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A2C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2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16E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A2C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A2C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2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16E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4D9D80E953BDF8602FCF03305F2E79A66CFBEAD48A434932671BB3F12624624BECB5DB190F159B7394B25BAA5C4351E09D6E3E9E55Df3G" TargetMode="External"/><Relationship Id="rId18" Type="http://schemas.openxmlformats.org/officeDocument/2006/relationships/hyperlink" Target="consultantplus://offline/ref=1D43A58026A3C60045931934E3F5A2D402B451F07356D95486354A20FB89379CE70AB93D100E333630E10D7074C7810DEC9DAC5256T9C1F" TargetMode="External"/><Relationship Id="rId26" Type="http://schemas.openxmlformats.org/officeDocument/2006/relationships/hyperlink" Target="consultantplus://offline/ref=372679FDD339BEE3D5F5E1E1B9AA4619CFD76FB06EFEA866394E3443981E876EAE76D67E44AF75C0BF94B0CB0EcBg3F" TargetMode="External"/><Relationship Id="rId39" Type="http://schemas.openxmlformats.org/officeDocument/2006/relationships/hyperlink" Target="consultantplus://offline/ref=26DE4A42EA98D0A4E7340B956296CACF01C4B01CD13E30B54A1DA7D6EDA81969D740BFBAAA48EEB1BE8F13B4EF89C82455CE779198FDC2047Cp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96E0ACD737319A82D037D90BCCD281451FD18696BCFEFF94F2C194292DAA44BEE79B6E40EC0FB09F3839A20B87B3DFEF45A1E9C8BE9E16En3ECF" TargetMode="External"/><Relationship Id="rId34" Type="http://schemas.openxmlformats.org/officeDocument/2006/relationships/hyperlink" Target="consultantplus://offline/ref=5C149A88AA1645F534520724C20FB6B8D774DF7EC262ECFCFFDD22EE20B0D4D73A6DE66723F9D995BD8FA036317563163EE0F48CAF36004Eg91EG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17F1CA0A384036C2723C1A9AE780F42C6226004A8800B19D5C3DE3321E8B5135414024E6D1261DD0882480D198CE07B197E51FFDEW0f3G" TargetMode="External"/><Relationship Id="rId17" Type="http://schemas.openxmlformats.org/officeDocument/2006/relationships/hyperlink" Target="consultantplus://offline/ref=326A7F847191FB0925C5CE92BB1F91CF99C5C5F1889C976058142B2A5E22D7009412DBAD0CD11193E0A9121654D23D13A4CC3032A1V0yEG" TargetMode="External"/><Relationship Id="rId25" Type="http://schemas.openxmlformats.org/officeDocument/2006/relationships/hyperlink" Target="consultantplus://offline/ref=74D03B2FD94690AF292E6C837EBA9A66301D91C429937C4913E99D6F304025CB84E39ABD614E0273A666CBE6740865AE952CEE2280I3h8F" TargetMode="External"/><Relationship Id="rId33" Type="http://schemas.openxmlformats.org/officeDocument/2006/relationships/hyperlink" Target="consultantplus://offline/ref=5C149A88AA1645F534520724C20FB6B8D774DF7EC262ECFCFFDD22EE20B0D4D73A6DE66723F9D995BA8FA036317563163EE0F48CAF36004Eg91EG" TargetMode="External"/><Relationship Id="rId38" Type="http://schemas.openxmlformats.org/officeDocument/2006/relationships/hyperlink" Target="consultantplus://offline/ref=F7ADC2CCE1EB791C2A15EE041DC4621D63B01B946051F84A9200B4C3F6641BD8FB5B2D40362452A27098188D9B6693770FD11C6E90F9AB26X9l2I" TargetMode="External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3A58026A3C60045931934E3F5A2D402B451F07356D95486354A20FB89379CE70AB93F120A3A6B64AE0C2C3193920DED9DAF524A90FE0DT7CBF" TargetMode="External"/><Relationship Id="rId20" Type="http://schemas.openxmlformats.org/officeDocument/2006/relationships/hyperlink" Target="consultantplus://offline/ref=1D43A58026A3C60045931934E3F5A2D402B551FD7E50D95486354A20FB89379CF50AE133130B266361BB5A7D77TCC5F" TargetMode="External"/><Relationship Id="rId29" Type="http://schemas.openxmlformats.org/officeDocument/2006/relationships/hyperlink" Target="consultantplus://offline/ref=4265FE129E12EE7E2245F33C692A4814E57549B6A2B9F84E9B72F0B961BCB5D734C3EC6FC4995151C6336804AA371A36765CF2AB82UF1DF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32DF71CB7D57B34D9B0660E29DBC65B6CB0C858D67163C3A6D56F9C343FD67609888550C12DF5E7F24450A07A112AAFCAF1456365H8c7G" TargetMode="External"/><Relationship Id="rId24" Type="http://schemas.openxmlformats.org/officeDocument/2006/relationships/hyperlink" Target="consultantplus://offline/ref=74D03B2FD94690AF292E6C837EBA9A66301D91C429937C4913E99D6F304025CB84E39ABA65480273A666CBE6740865AE952CEE2280I3h8F" TargetMode="External"/><Relationship Id="rId32" Type="http://schemas.openxmlformats.org/officeDocument/2006/relationships/hyperlink" Target="consultantplus://offline/ref=632DE8E5EFC7FE0DBE4890BD3F5A177512AF5B555C5FB7808E79D6E8F91310A53938DFE285A297DF1826DDDC7233CC7452AC363114y7MCG" TargetMode="External"/><Relationship Id="rId37" Type="http://schemas.openxmlformats.org/officeDocument/2006/relationships/hyperlink" Target="consultantplus://offline/ref=D4124C35540256E9A84208234082D456FD24953E6B4656F247D8317E65ACF4FFB83AB36DACD923E8E515F5EF0F631BF064873B8E048528EEU2J5H" TargetMode="External"/><Relationship Id="rId40" Type="http://schemas.openxmlformats.org/officeDocument/2006/relationships/hyperlink" Target="consultantplus://offline/ref=371DECA39AF178619B43FF68ACB0E29BF4C340AF1D7383C8632742193041096B67C935474C7C9E19184045A72DAC588380F6C0961764A7D5bDS7G" TargetMode="External"/><Relationship Id="rId45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9889A15F851CEED4A0236BC9F8271F3C95BB526ACF480B397C707C05CC4C319DDED648B20953ECFD75A3296AE3CEEF4460A1E2CB8DAB33352s2G" TargetMode="External"/><Relationship Id="rId23" Type="http://schemas.openxmlformats.org/officeDocument/2006/relationships/hyperlink" Target="consultantplus://offline/ref=37EC6AE2553311FE8E30D5465ACC5C9CE17DBD08EADE11CC3D2905841927C0E96C8C40D87E9FDA40BEDC7FCD0738B7255053BA2004092133Y3ODF" TargetMode="External"/><Relationship Id="rId28" Type="http://schemas.openxmlformats.org/officeDocument/2006/relationships/hyperlink" Target="consultantplus://offline/ref=372679FDD339BEE3D5F5E1E1B9AA4619CFD16BBB60F6A866394E3443981E876EBC768E7047A76095EECEE7C60DB19A29138FA61ABFc7gBF" TargetMode="External"/><Relationship Id="rId36" Type="http://schemas.openxmlformats.org/officeDocument/2006/relationships/hyperlink" Target="consultantplus://offline/ref=6653167093867CC4519A71B430E7AD52743124B59917739D1558D3B8B12A3ACC581B4D49AA226C06168F02D51A9545FBA5121DCABA28E1H" TargetMode="External"/><Relationship Id="rId10" Type="http://schemas.openxmlformats.org/officeDocument/2006/relationships/hyperlink" Target="consultantplus://offline/ref=BFD238A5F01A4E44B5F202FEE034557516E11BA8B801DA570271A033CBDE13FC255B3D3DEB35FB85AA5EBEFA22NFVCD" TargetMode="External"/><Relationship Id="rId19" Type="http://schemas.openxmlformats.org/officeDocument/2006/relationships/hyperlink" Target="consultantplus://offline/ref=1D43A58026A3C60045931934E3F5A2D402B551FD7E50D95486354A20FB89379CF50AE133130B266361BB5A7D77TCC5F" TargetMode="External"/><Relationship Id="rId31" Type="http://schemas.openxmlformats.org/officeDocument/2006/relationships/hyperlink" Target="consultantplus://offline/ref=D77903E711FBE7B568FC19789549A4D8146423DD6CC3E96C5D52C04BBB568B6814C728D6F3A097F7C29D65E2BCBD3384EED4E1305D03IFG" TargetMode="External"/><Relationship Id="rId44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4BB9B2F4874BD7F1930DA5F6776E0BFF8CF9A72D360171DE4ABC3BF5B48BD3D86095BB7C3040E62D172F4452B5C0109F542C6AED1BXAf4I" TargetMode="External"/><Relationship Id="rId14" Type="http://schemas.openxmlformats.org/officeDocument/2006/relationships/hyperlink" Target="consultantplus://offline/ref=C67BE7D914B509C0F39E24825D81A6A0CB1F848442B57B7342366DA6C94E975D07164F25CD358C1FA639FEFE58FC89AB7F0A94DF95iEjDG" TargetMode="External"/><Relationship Id="rId22" Type="http://schemas.openxmlformats.org/officeDocument/2006/relationships/hyperlink" Target="consultantplus://offline/ref=CC6DF9938584EF49E8E46854E6537A6AEA23A4B2DC471763F4EC0A2CB8313431F65912A592EF10FABD5B350DFAB14DBF2C23C5938A841FADd7KCF" TargetMode="External"/><Relationship Id="rId27" Type="http://schemas.openxmlformats.org/officeDocument/2006/relationships/hyperlink" Target="consultantplus://offline/ref=372679FDD339BEE3D5F5E1E1B9AA4619CFD16BBB60F6A866394E3443981E876EBC768E7047A96095EECEE7C60DB19A29138FA61ABFc7gBF" TargetMode="External"/><Relationship Id="rId30" Type="http://schemas.openxmlformats.org/officeDocument/2006/relationships/hyperlink" Target="consultantplus://offline/ref=4265FE129E12EE7E2245F33C692A4814E57549B6A2B9F84E9B72F0B961BCB5D734C3EC6EC99A5151C6336804AA371A36765CF2AB82UF1DF" TargetMode="External"/><Relationship Id="rId35" Type="http://schemas.openxmlformats.org/officeDocument/2006/relationships/hyperlink" Target="consultantplus://offline/ref=AF09FCA923010C4660D1AA436D38263FC0DA1DE7DF2BBE58296922E5A386129103ABB7380D181233AC5ABBC4FC8C7C34B7531C0CAB44512Bm94FG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2C0F-0FCD-49C2-A55A-34332909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4614</Words>
  <Characters>26301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</cp:lastModifiedBy>
  <cp:revision>2</cp:revision>
  <cp:lastPrinted>2023-11-22T08:15:00Z</cp:lastPrinted>
  <dcterms:created xsi:type="dcterms:W3CDTF">2023-12-05T00:38:00Z</dcterms:created>
  <dcterms:modified xsi:type="dcterms:W3CDTF">2023-12-05T00:38:00Z</dcterms:modified>
</cp:coreProperties>
</file>