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656D05" w:rsidTr="00656D05">
        <w:trPr>
          <w:cantSplit/>
        </w:trPr>
        <w:tc>
          <w:tcPr>
            <w:tcW w:w="9716" w:type="dxa"/>
            <w:hideMark/>
          </w:tcPr>
          <w:p w:rsidR="00656D05" w:rsidRDefault="00656D0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656D05" w:rsidRDefault="00656D0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656D05" w:rsidTr="00656D05">
        <w:trPr>
          <w:cantSplit/>
        </w:trPr>
        <w:tc>
          <w:tcPr>
            <w:tcW w:w="9716" w:type="dxa"/>
          </w:tcPr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 УЧРЕЖДЕНИЕ  «КОНТРОЛЬНО-СЧЕТНАЯ  ПАЛАТА  </w:t>
            </w: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ГОРОДСКОГО  ОКРУГА  МУНИЦИПАЛЬНОГО  ОБРАЗОВАНИЯ – </w:t>
            </w: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 ТУЛУН»</w:t>
            </w:r>
          </w:p>
        </w:tc>
      </w:tr>
      <w:tr w:rsidR="00656D05" w:rsidTr="00656D05">
        <w:trPr>
          <w:cantSplit/>
        </w:trPr>
        <w:tc>
          <w:tcPr>
            <w:tcW w:w="9716" w:type="dxa"/>
          </w:tcPr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6D05" w:rsidTr="00656D05">
        <w:trPr>
          <w:cantSplit/>
        </w:trPr>
        <w:tc>
          <w:tcPr>
            <w:tcW w:w="9716" w:type="dxa"/>
            <w:hideMark/>
          </w:tcPr>
          <w:p w:rsidR="00656D05" w:rsidRDefault="006909E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pict>
                <v:line id="Прямая соединительная линия 1" o:spid="_x0000_s1026" style="position:absolute;left:0;text-align:left;flip:y;z-index:251658240;visibility:visible;mso-position-horizontal-relative:text;mso-position-vertical-relative:text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</w:pict>
            </w:r>
          </w:p>
        </w:tc>
      </w:tr>
    </w:tbl>
    <w:p w:rsidR="007E6151" w:rsidRDefault="007E6151" w:rsidP="00656D05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:rsidR="00370DF3" w:rsidRDefault="00370DF3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D05" w:rsidRDefault="006A5A5B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 № </w:t>
      </w:r>
      <w:r w:rsidR="008322D3" w:rsidRPr="00832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A17C1" w:rsidRPr="00832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A4BE1" w:rsidRPr="00832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  <w:r w:rsidR="0065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6D05" w:rsidRDefault="00656D05" w:rsidP="00584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экспертизы</w:t>
      </w:r>
      <w:r w:rsidR="00D25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проекта</w:t>
      </w:r>
      <w:r w:rsidR="007F6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решения</w:t>
      </w:r>
      <w:r w:rsidR="007F6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Думы городского округа</w:t>
      </w:r>
      <w:r w:rsidR="005843D6" w:rsidRPr="0058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D6" w:rsidRPr="00584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="005843D6" w:rsidRPr="00584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– «город Тулун»</w:t>
      </w:r>
      <w:r w:rsidR="00584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6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</w:t>
      </w:r>
      <w:r w:rsidR="0076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5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положение о бюджетном процессе в муниципальном образовании – «город Тулун» </w:t>
      </w:r>
    </w:p>
    <w:p w:rsidR="00BB3657" w:rsidRDefault="00BB3657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05" w:rsidRDefault="00D25098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Тулун                                                                         </w:t>
      </w:r>
      <w:r w:rsidR="0026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2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A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D35">
        <w:rPr>
          <w:rFonts w:ascii="Times New Roman" w:eastAsia="Times New Roman" w:hAnsi="Times New Roman" w:cs="Times New Roman"/>
          <w:sz w:val="24"/>
          <w:szCs w:val="24"/>
          <w:lang w:eastAsia="ru-RU"/>
        </w:rPr>
        <w:t>«25</w:t>
      </w:r>
      <w:r w:rsidR="006A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F68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4A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8B5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</w:t>
      </w:r>
    </w:p>
    <w:p w:rsidR="003E02E3" w:rsidRDefault="003E02E3" w:rsidP="00330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2E3" w:rsidRDefault="003E02E3" w:rsidP="00330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91E" w:rsidRPr="003308D9" w:rsidRDefault="00541A2E" w:rsidP="006A5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656D05" w:rsidRPr="004D712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02A18" w:rsidRPr="004D712D">
        <w:rPr>
          <w:rFonts w:ascii="Times New Roman" w:hAnsi="Times New Roman" w:cs="Times New Roman"/>
          <w:sz w:val="24"/>
          <w:szCs w:val="24"/>
        </w:rPr>
        <w:t xml:space="preserve">экспертное </w:t>
      </w:r>
      <w:r w:rsidR="00C50F35" w:rsidRPr="004D712D">
        <w:rPr>
          <w:rFonts w:ascii="Times New Roman" w:hAnsi="Times New Roman" w:cs="Times New Roman"/>
          <w:sz w:val="24"/>
          <w:szCs w:val="24"/>
        </w:rPr>
        <w:t>заключение подготовлено на П</w:t>
      </w:r>
      <w:r w:rsidR="00656D05" w:rsidRPr="004D712D">
        <w:rPr>
          <w:rFonts w:ascii="Times New Roman" w:hAnsi="Times New Roman" w:cs="Times New Roman"/>
          <w:sz w:val="24"/>
          <w:szCs w:val="24"/>
        </w:rPr>
        <w:t>роект решения Думы городского</w:t>
      </w:r>
      <w:r w:rsidR="00CC7FF5">
        <w:rPr>
          <w:rFonts w:ascii="Times New Roman" w:hAnsi="Times New Roman" w:cs="Times New Roman"/>
          <w:sz w:val="24"/>
          <w:szCs w:val="24"/>
        </w:rPr>
        <w:t xml:space="preserve"> </w:t>
      </w:r>
      <w:r w:rsidR="00656D05" w:rsidRPr="004D712D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E2463E" w:rsidRPr="004D712D">
        <w:rPr>
          <w:rFonts w:ascii="Times New Roman" w:hAnsi="Times New Roman" w:cs="Times New Roman"/>
          <w:sz w:val="24"/>
          <w:szCs w:val="24"/>
        </w:rPr>
        <w:t xml:space="preserve"> </w:t>
      </w:r>
      <w:r w:rsidR="005843D6" w:rsidRPr="003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– «город Тулун» </w:t>
      </w:r>
      <w:r w:rsidR="006A5A5B" w:rsidRPr="006A5A5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положение о бюджетном процессе в муниципальном образовании – «город Тулун»</w:t>
      </w:r>
      <w:r w:rsidR="00CC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6D05">
        <w:rPr>
          <w:rFonts w:ascii="Times New Roman" w:hAnsi="Times New Roman" w:cs="Times New Roman"/>
          <w:sz w:val="24"/>
          <w:szCs w:val="24"/>
        </w:rPr>
        <w:t xml:space="preserve">на основании Положения о Контрольно-счетной палате городского округа муниципального образования – «город Тулун», </w:t>
      </w:r>
      <w:r w:rsidR="005A1107">
        <w:rPr>
          <w:rFonts w:ascii="Times New Roman" w:hAnsi="Times New Roman" w:cs="Times New Roman"/>
          <w:sz w:val="24"/>
          <w:szCs w:val="24"/>
        </w:rPr>
        <w:t xml:space="preserve">утвержденного решением Думы города </w:t>
      </w:r>
      <w:r w:rsidR="00E9325F">
        <w:rPr>
          <w:rFonts w:ascii="Times New Roman" w:hAnsi="Times New Roman" w:cs="Times New Roman"/>
          <w:sz w:val="24"/>
          <w:szCs w:val="24"/>
        </w:rPr>
        <w:t>Тулуна от 18.12.2013г. № 34-ДГО</w:t>
      </w:r>
      <w:r w:rsidR="00843613" w:rsidRPr="00843613">
        <w:rPr>
          <w:rFonts w:ascii="Times New Roman" w:eastAsia="Times New Roman" w:hAnsi="Times New Roman" w:cs="Times New Roman"/>
          <w:lang w:eastAsia="ru-RU"/>
        </w:rPr>
        <w:t>,</w:t>
      </w:r>
      <w:r w:rsidR="008436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02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4BE1">
        <w:rPr>
          <w:rFonts w:ascii="Times New Roman" w:hAnsi="Times New Roman" w:cs="Times New Roman"/>
          <w:sz w:val="24"/>
          <w:szCs w:val="24"/>
        </w:rPr>
        <w:t>в соответствии с обраще</w:t>
      </w:r>
      <w:r w:rsidR="00E9325F">
        <w:rPr>
          <w:rFonts w:ascii="Times New Roman" w:hAnsi="Times New Roman" w:cs="Times New Roman"/>
          <w:sz w:val="24"/>
          <w:szCs w:val="24"/>
        </w:rPr>
        <w:t>нием Думы городского округа</w:t>
      </w:r>
      <w:r w:rsidR="00587D2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«город Тулун»</w:t>
      </w:r>
      <w:r w:rsidR="00E9325F">
        <w:rPr>
          <w:rFonts w:ascii="Times New Roman" w:hAnsi="Times New Roman" w:cs="Times New Roman"/>
          <w:sz w:val="24"/>
          <w:szCs w:val="24"/>
        </w:rPr>
        <w:t xml:space="preserve"> </w:t>
      </w:r>
      <w:r w:rsidR="00E9325F" w:rsidRPr="008322D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9325F" w:rsidRPr="008322D3">
        <w:rPr>
          <w:rFonts w:ascii="Times New Roman" w:hAnsi="Times New Roman" w:cs="Times New Roman"/>
          <w:sz w:val="24"/>
          <w:szCs w:val="24"/>
        </w:rPr>
        <w:t xml:space="preserve"> </w:t>
      </w:r>
      <w:r w:rsidR="008322D3">
        <w:rPr>
          <w:rFonts w:ascii="Times New Roman" w:hAnsi="Times New Roman" w:cs="Times New Roman"/>
          <w:sz w:val="24"/>
          <w:szCs w:val="24"/>
        </w:rPr>
        <w:t>23.09.2020</w:t>
      </w:r>
      <w:r w:rsidR="006A5A5B" w:rsidRPr="008322D3">
        <w:rPr>
          <w:rFonts w:ascii="Times New Roman" w:hAnsi="Times New Roman" w:cs="Times New Roman"/>
          <w:sz w:val="24"/>
          <w:szCs w:val="24"/>
        </w:rPr>
        <w:t>г.</w:t>
      </w:r>
      <w:r w:rsidR="003E02E3" w:rsidRPr="008322D3">
        <w:rPr>
          <w:rFonts w:ascii="Times New Roman" w:hAnsi="Times New Roman" w:cs="Times New Roman"/>
          <w:sz w:val="24"/>
          <w:szCs w:val="24"/>
        </w:rPr>
        <w:t xml:space="preserve"> </w:t>
      </w:r>
      <w:r w:rsidR="008322D3">
        <w:rPr>
          <w:rFonts w:ascii="Times New Roman" w:hAnsi="Times New Roman" w:cs="Times New Roman"/>
          <w:sz w:val="24"/>
          <w:szCs w:val="24"/>
        </w:rPr>
        <w:t>№ 276</w:t>
      </w:r>
      <w:r w:rsidR="009B7410" w:rsidRPr="008322D3">
        <w:rPr>
          <w:rFonts w:ascii="Times New Roman" w:hAnsi="Times New Roman" w:cs="Times New Roman"/>
          <w:sz w:val="24"/>
          <w:szCs w:val="24"/>
        </w:rPr>
        <w:t>.</w:t>
      </w:r>
    </w:p>
    <w:p w:rsidR="008655B8" w:rsidRDefault="008655B8" w:rsidP="009B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68" w:rsidRDefault="008655B8" w:rsidP="00BB365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5B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05165" w:rsidRPr="00BB3657" w:rsidRDefault="00E05165" w:rsidP="00E0516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279" w:rsidRDefault="00541A2E" w:rsidP="004C37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49BD">
        <w:rPr>
          <w:rFonts w:ascii="Times New Roman" w:hAnsi="Times New Roman" w:cs="Times New Roman"/>
          <w:sz w:val="24"/>
          <w:szCs w:val="24"/>
        </w:rPr>
        <w:t xml:space="preserve">   </w:t>
      </w:r>
      <w:r w:rsidR="003E02E3">
        <w:rPr>
          <w:rFonts w:ascii="Times New Roman" w:hAnsi="Times New Roman" w:cs="Times New Roman"/>
          <w:sz w:val="24"/>
          <w:szCs w:val="24"/>
        </w:rPr>
        <w:t>Экспертиза П</w:t>
      </w:r>
      <w:r w:rsidR="00D5591E">
        <w:rPr>
          <w:rFonts w:ascii="Times New Roman" w:hAnsi="Times New Roman" w:cs="Times New Roman"/>
          <w:sz w:val="24"/>
          <w:szCs w:val="24"/>
        </w:rPr>
        <w:t>роекта</w:t>
      </w:r>
      <w:r w:rsidR="00995CEE">
        <w:rPr>
          <w:rFonts w:ascii="Times New Roman" w:hAnsi="Times New Roman" w:cs="Times New Roman"/>
          <w:sz w:val="24"/>
          <w:szCs w:val="24"/>
        </w:rPr>
        <w:t xml:space="preserve"> решения Думы городского округа</w:t>
      </w:r>
      <w:r w:rsidR="00D561F5" w:rsidRPr="004D712D">
        <w:rPr>
          <w:rFonts w:ascii="Times New Roman" w:hAnsi="Times New Roman" w:cs="Times New Roman"/>
          <w:sz w:val="24"/>
          <w:szCs w:val="24"/>
        </w:rPr>
        <w:t xml:space="preserve"> </w:t>
      </w:r>
      <w:r w:rsidR="005843D6" w:rsidRPr="0033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– «город Тулун» </w:t>
      </w:r>
      <w:r w:rsidRPr="00541A2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 в положение о бюджетном процессе в муниципальном образовании – «город Тулун»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C7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тексту - </w:t>
      </w:r>
      <w:r w:rsidR="00D46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Проект)</w:t>
      </w:r>
      <w:r w:rsidR="007F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6C9">
        <w:rPr>
          <w:rFonts w:ascii="Times New Roman" w:hAnsi="Times New Roman" w:cs="Times New Roman"/>
          <w:sz w:val="24"/>
          <w:szCs w:val="24"/>
        </w:rPr>
        <w:t xml:space="preserve">Контрольно-счетной палатой города </w:t>
      </w:r>
      <w:r w:rsidR="0008102D">
        <w:rPr>
          <w:rFonts w:ascii="Times New Roman" w:hAnsi="Times New Roman" w:cs="Times New Roman"/>
          <w:sz w:val="24"/>
          <w:szCs w:val="24"/>
        </w:rPr>
        <w:t>Тулуна</w:t>
      </w:r>
      <w:r w:rsidR="00D5591E">
        <w:rPr>
          <w:rFonts w:ascii="Times New Roman" w:hAnsi="Times New Roman" w:cs="Times New Roman"/>
          <w:sz w:val="24"/>
          <w:szCs w:val="24"/>
        </w:rPr>
        <w:t xml:space="preserve"> </w:t>
      </w:r>
      <w:r w:rsidR="00D46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D4618D">
        <w:rPr>
          <w:rFonts w:ascii="Times New Roman" w:hAnsi="Times New Roman" w:cs="Times New Roman"/>
          <w:sz w:val="24"/>
          <w:szCs w:val="24"/>
        </w:rPr>
        <w:t xml:space="preserve"> </w:t>
      </w:r>
      <w:r w:rsidR="00D5591E">
        <w:rPr>
          <w:rFonts w:ascii="Times New Roman" w:hAnsi="Times New Roman" w:cs="Times New Roman"/>
          <w:sz w:val="24"/>
          <w:szCs w:val="24"/>
        </w:rPr>
        <w:t>на соблюдени</w:t>
      </w:r>
      <w:r w:rsidR="00D4618D">
        <w:rPr>
          <w:rFonts w:ascii="Times New Roman" w:hAnsi="Times New Roman" w:cs="Times New Roman"/>
          <w:sz w:val="24"/>
          <w:szCs w:val="24"/>
        </w:rPr>
        <w:t>е норм</w:t>
      </w:r>
      <w:r w:rsidR="008158E7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93DD5">
        <w:rPr>
          <w:rFonts w:ascii="Times New Roman" w:hAnsi="Times New Roman" w:cs="Times New Roman"/>
          <w:sz w:val="24"/>
          <w:szCs w:val="24"/>
        </w:rPr>
        <w:t>.</w:t>
      </w:r>
    </w:p>
    <w:p w:rsidR="000F49BD" w:rsidRPr="000F49BD" w:rsidRDefault="000F49BD" w:rsidP="000F49B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49B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пунктом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статьи 3 Бюджетного кодекса Российской Федерации  о</w:t>
      </w:r>
      <w:r w:rsidRPr="000F49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рганы местного самоуправления принимают муниципальные правовые акты, регулирующие бюджетные правоотношения, в пределах своей компетенции в соответствии с </w:t>
      </w:r>
      <w:r w:rsidR="00CC7F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Бюджетным кодексом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Федерации.</w:t>
      </w:r>
      <w:r w:rsidRPr="000F4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A6543" w:rsidRDefault="00BA6543" w:rsidP="00BA6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Положение о бюджетном процессе в муниципальном </w:t>
      </w:r>
      <w:r w:rsidR="00CC7FF5">
        <w:rPr>
          <w:rFonts w:ascii="Times New Roman" w:hAnsi="Times New Roman" w:cs="Times New Roman"/>
          <w:bCs/>
          <w:sz w:val="24"/>
          <w:szCs w:val="24"/>
        </w:rPr>
        <w:t xml:space="preserve">образовании – «город Тулун» </w:t>
      </w:r>
      <w:r>
        <w:rPr>
          <w:rFonts w:ascii="Times New Roman" w:hAnsi="Times New Roman" w:cs="Times New Roman"/>
          <w:bCs/>
          <w:sz w:val="24"/>
          <w:szCs w:val="24"/>
        </w:rPr>
        <w:t xml:space="preserve"> утверждено решением Думы городского округа от 13.05.2013г. № 06-ДГО (далее по тексту –</w:t>
      </w:r>
      <w:r w:rsidR="00880FA7">
        <w:rPr>
          <w:rFonts w:ascii="Times New Roman" w:hAnsi="Times New Roman" w:cs="Times New Roman"/>
          <w:bCs/>
          <w:sz w:val="24"/>
          <w:szCs w:val="24"/>
        </w:rPr>
        <w:t xml:space="preserve"> Положение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1E38CE">
        <w:rPr>
          <w:rFonts w:ascii="Times New Roman" w:hAnsi="Times New Roman" w:cs="Times New Roman"/>
          <w:bCs/>
          <w:sz w:val="24"/>
          <w:szCs w:val="24"/>
        </w:rPr>
        <w:t xml:space="preserve">В связи с вносимыми изменениями в </w:t>
      </w:r>
      <w:r w:rsidR="00767ED9">
        <w:rPr>
          <w:rFonts w:ascii="Times New Roman" w:hAnsi="Times New Roman" w:cs="Times New Roman"/>
          <w:bCs/>
          <w:sz w:val="24"/>
          <w:szCs w:val="24"/>
        </w:rPr>
        <w:t>бюджетное законодательство</w:t>
      </w:r>
      <w:r w:rsidR="001E38CE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в Положение вносились изменения и дополнения решениями Думы городского округа от 31.05.2016г №08-ДГО, от 02.02.2018г №03-ДГО, от 04.04.2019г №05-ДГО.</w:t>
      </w:r>
    </w:p>
    <w:p w:rsidR="00BA6543" w:rsidRDefault="00BA6543" w:rsidP="00BA6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543" w:rsidRDefault="00BA6543" w:rsidP="008F773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экспертизы</w:t>
      </w:r>
    </w:p>
    <w:p w:rsidR="00A84B27" w:rsidRDefault="00A84B27" w:rsidP="00A84B2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8CE" w:rsidRDefault="00BA6543" w:rsidP="00541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84B2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7B487D">
        <w:rPr>
          <w:rFonts w:ascii="Times New Roman" w:hAnsi="Times New Roman" w:cs="Times New Roman"/>
          <w:sz w:val="24"/>
          <w:szCs w:val="24"/>
        </w:rPr>
        <w:t>закон</w:t>
      </w:r>
      <w:r w:rsidR="00A84B27">
        <w:rPr>
          <w:rFonts w:ascii="Times New Roman" w:hAnsi="Times New Roman" w:cs="Times New Roman"/>
          <w:sz w:val="24"/>
          <w:szCs w:val="24"/>
        </w:rPr>
        <w:t>ом</w:t>
      </w:r>
      <w:r w:rsidR="007B487D">
        <w:rPr>
          <w:rFonts w:ascii="Times New Roman" w:hAnsi="Times New Roman" w:cs="Times New Roman"/>
          <w:sz w:val="24"/>
          <w:szCs w:val="24"/>
        </w:rPr>
        <w:t xml:space="preserve"> </w:t>
      </w:r>
      <w:r w:rsidR="00A84B27">
        <w:rPr>
          <w:rFonts w:ascii="Times New Roman" w:hAnsi="Times New Roman" w:cs="Times New Roman"/>
          <w:bCs/>
          <w:sz w:val="24"/>
          <w:szCs w:val="24"/>
        </w:rPr>
        <w:t>от 26.07.2019</w:t>
      </w:r>
      <w:r w:rsidR="00541A2E" w:rsidRPr="00541A2E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A84B27">
        <w:rPr>
          <w:rFonts w:ascii="Times New Roman" w:hAnsi="Times New Roman" w:cs="Times New Roman"/>
          <w:bCs/>
          <w:sz w:val="24"/>
          <w:szCs w:val="24"/>
        </w:rPr>
        <w:t>199</w:t>
      </w:r>
      <w:r w:rsidR="00541A2E" w:rsidRPr="00541A2E">
        <w:rPr>
          <w:rFonts w:ascii="Times New Roman" w:hAnsi="Times New Roman" w:cs="Times New Roman"/>
          <w:bCs/>
          <w:sz w:val="24"/>
          <w:szCs w:val="24"/>
        </w:rPr>
        <w:t xml:space="preserve">-ФЗ </w:t>
      </w:r>
      <w:r w:rsidR="00541A2E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в Бюджетный кодекс Российской Федерации в части совершенствования  </w:t>
      </w:r>
      <w:r w:rsidR="00A84B27">
        <w:rPr>
          <w:rFonts w:ascii="Times New Roman" w:hAnsi="Times New Roman" w:cs="Times New Roman"/>
          <w:bCs/>
          <w:sz w:val="24"/>
          <w:szCs w:val="24"/>
        </w:rPr>
        <w:t>государственного (муниципального) финансового контроля, внутреннего финансового контроля и внутреннего финансового аудита</w:t>
      </w:r>
      <w:r w:rsidR="00541A2E">
        <w:rPr>
          <w:rFonts w:ascii="Times New Roman" w:hAnsi="Times New Roman" w:cs="Times New Roman"/>
          <w:bCs/>
          <w:sz w:val="24"/>
          <w:szCs w:val="24"/>
        </w:rPr>
        <w:t>»</w:t>
      </w:r>
      <w:r w:rsidR="00541A2E" w:rsidRPr="00541A2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41A2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84B27">
        <w:rPr>
          <w:rFonts w:ascii="Times New Roman" w:hAnsi="Times New Roman" w:cs="Times New Roman"/>
          <w:bCs/>
          <w:sz w:val="24"/>
          <w:szCs w:val="24"/>
        </w:rPr>
        <w:t xml:space="preserve">статьи </w:t>
      </w:r>
      <w:r w:rsidR="00541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1A2E" w:rsidRPr="00541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1A2E">
        <w:rPr>
          <w:rFonts w:ascii="Times New Roman" w:hAnsi="Times New Roman" w:cs="Times New Roman"/>
          <w:bCs/>
          <w:sz w:val="24"/>
          <w:szCs w:val="24"/>
        </w:rPr>
        <w:t>Бюджетного кодекса Российской Федерации внесены изменения</w:t>
      </w:r>
      <w:r w:rsidR="00A84B27">
        <w:rPr>
          <w:rFonts w:ascii="Times New Roman" w:hAnsi="Times New Roman" w:cs="Times New Roman"/>
          <w:bCs/>
          <w:sz w:val="24"/>
          <w:szCs w:val="24"/>
        </w:rPr>
        <w:t>. Проектом в Положение вносятся соответствующие изменения и дополнения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84B27">
        <w:rPr>
          <w:rFonts w:ascii="Times New Roman" w:hAnsi="Times New Roman" w:cs="Times New Roman"/>
          <w:bCs/>
          <w:sz w:val="24"/>
          <w:szCs w:val="24"/>
        </w:rPr>
        <w:t xml:space="preserve">при этом </w:t>
      </w:r>
      <w:r w:rsidR="00CC7FF5"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  <w:r w:rsidR="00B33487">
        <w:rPr>
          <w:rFonts w:ascii="Times New Roman" w:hAnsi="Times New Roman" w:cs="Times New Roman"/>
          <w:bCs/>
          <w:sz w:val="24"/>
          <w:szCs w:val="24"/>
        </w:rPr>
        <w:t>предлагается к утверждению</w:t>
      </w:r>
      <w:r w:rsidR="001E38CE">
        <w:rPr>
          <w:rFonts w:ascii="Times New Roman" w:hAnsi="Times New Roman" w:cs="Times New Roman"/>
          <w:bCs/>
          <w:sz w:val="24"/>
          <w:szCs w:val="24"/>
        </w:rPr>
        <w:t xml:space="preserve"> в новой редакции. </w:t>
      </w:r>
    </w:p>
    <w:p w:rsidR="00FC7E45" w:rsidRDefault="008C2B1F" w:rsidP="001E38C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Положение в целом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C9C">
        <w:rPr>
          <w:rFonts w:ascii="Times New Roman" w:hAnsi="Times New Roman" w:cs="Times New Roman"/>
          <w:sz w:val="24"/>
          <w:szCs w:val="24"/>
        </w:rPr>
        <w:t xml:space="preserve">соответствует бюджетному законодательству Российской Федерации, Уставу муниципального образования – «город Тулун», определяет порядок составления и рассмотрения проекта бюджета муниципального образования – «город Тулун», утверждения и исполнения местного бюджета, осуществления </w:t>
      </w:r>
      <w:proofErr w:type="gramStart"/>
      <w:r w:rsidR="006F2C9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F2C9C">
        <w:rPr>
          <w:rFonts w:ascii="Times New Roman" w:hAnsi="Times New Roman" w:cs="Times New Roman"/>
          <w:sz w:val="24"/>
          <w:szCs w:val="24"/>
        </w:rPr>
        <w:t xml:space="preserve"> его исполнением, составления</w:t>
      </w:r>
      <w:r w:rsidR="00FC7E45">
        <w:rPr>
          <w:rFonts w:ascii="Times New Roman" w:hAnsi="Times New Roman" w:cs="Times New Roman"/>
          <w:sz w:val="24"/>
          <w:szCs w:val="24"/>
        </w:rPr>
        <w:t>, внешней проверки, рассмотрения и утверждения бюджетной отчетности.</w:t>
      </w:r>
    </w:p>
    <w:p w:rsidR="00FC7E45" w:rsidRDefault="00FC7E45" w:rsidP="001E38C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 и термины, применяемые в Положении, используются в тех значениях, в </w:t>
      </w:r>
      <w:r w:rsidR="00767ED9">
        <w:rPr>
          <w:rFonts w:ascii="Times New Roman" w:hAnsi="Times New Roman" w:cs="Times New Roman"/>
          <w:sz w:val="24"/>
          <w:szCs w:val="24"/>
        </w:rPr>
        <w:t>которых они определены бюджетным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767ED9" w:rsidRDefault="00767ED9" w:rsidP="00131679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6032" w:rsidRDefault="003C6032" w:rsidP="00131679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131679">
        <w:rPr>
          <w:rFonts w:ascii="Times New Roman" w:hAnsi="Times New Roman" w:cs="Times New Roman"/>
          <w:sz w:val="24"/>
          <w:szCs w:val="24"/>
        </w:rPr>
        <w:t>Контрольно-счетной палатой</w:t>
      </w:r>
      <w:r>
        <w:rPr>
          <w:rFonts w:ascii="Times New Roman" w:hAnsi="Times New Roman" w:cs="Times New Roman"/>
          <w:sz w:val="24"/>
          <w:szCs w:val="24"/>
        </w:rPr>
        <w:t xml:space="preserve"> города Тулуна </w:t>
      </w:r>
      <w:r w:rsidR="00131679">
        <w:rPr>
          <w:rFonts w:ascii="Times New Roman" w:hAnsi="Times New Roman" w:cs="Times New Roman"/>
          <w:sz w:val="24"/>
          <w:szCs w:val="24"/>
        </w:rPr>
        <w:t>установлено следующее:</w:t>
      </w:r>
    </w:p>
    <w:p w:rsidR="00767ED9" w:rsidRDefault="00767ED9" w:rsidP="001E38C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662C" w:rsidRDefault="00C07A72" w:rsidP="001E38C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4F77">
        <w:rPr>
          <w:rFonts w:ascii="Times New Roman" w:hAnsi="Times New Roman" w:cs="Times New Roman"/>
          <w:sz w:val="24"/>
          <w:szCs w:val="24"/>
        </w:rPr>
        <w:t xml:space="preserve">. Статьей 160.2-1 Бюджетного Кодекса Российской Федерации установлены бюджетные полномочия </w:t>
      </w:r>
      <w:r w:rsidR="005F2B34">
        <w:rPr>
          <w:rFonts w:ascii="Times New Roman" w:hAnsi="Times New Roman" w:cs="Times New Roman"/>
          <w:sz w:val="24"/>
          <w:szCs w:val="24"/>
        </w:rPr>
        <w:t>главных администраторов бюджетных средств, распорядителей бюджетных средств, администраторов источников финансирования дефицита бюджета, получателей бюджетных средств</w:t>
      </w:r>
      <w:r w:rsidR="00E54F77">
        <w:rPr>
          <w:rFonts w:ascii="Times New Roman" w:hAnsi="Times New Roman" w:cs="Times New Roman"/>
          <w:sz w:val="24"/>
          <w:szCs w:val="24"/>
        </w:rPr>
        <w:t xml:space="preserve"> по организации и осуществлению внутреннего финансового аудита</w:t>
      </w:r>
      <w:r w:rsidR="005F2B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ED9" w:rsidRDefault="002F662C" w:rsidP="002F662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полномочия главного распорядителя (распорядителя) бюджетных средств, главного администратора (администратора) доходов местного бюджета, главного администратора (администратора) источников финансирования дефицита местного бюджета по осуществлению внутреннего финансового аудита </w:t>
      </w:r>
      <w:r w:rsidR="00767ED9">
        <w:rPr>
          <w:rFonts w:ascii="Times New Roman" w:hAnsi="Times New Roman" w:cs="Times New Roman"/>
          <w:sz w:val="24"/>
          <w:szCs w:val="24"/>
        </w:rPr>
        <w:t>в действующей редакции Положения определены п</w:t>
      </w:r>
      <w:r>
        <w:rPr>
          <w:rFonts w:ascii="Times New Roman" w:hAnsi="Times New Roman" w:cs="Times New Roman"/>
          <w:sz w:val="24"/>
          <w:szCs w:val="24"/>
        </w:rPr>
        <w:t>унктом 11 раздела 2</w:t>
      </w:r>
      <w:r w:rsidR="00767ED9">
        <w:rPr>
          <w:rFonts w:ascii="Times New Roman" w:hAnsi="Times New Roman" w:cs="Times New Roman"/>
          <w:sz w:val="24"/>
          <w:szCs w:val="24"/>
        </w:rPr>
        <w:t>.</w:t>
      </w:r>
    </w:p>
    <w:p w:rsidR="00D96321" w:rsidRDefault="00D96321" w:rsidP="00D9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финансовый аудит осуществляется в целях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6321" w:rsidRDefault="00D96321" w:rsidP="00D9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оценки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321" w:rsidRDefault="00D96321" w:rsidP="00D9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</w:t>
      </w:r>
      <w:hyperlink r:id="rId7" w:history="1">
        <w:r w:rsidRPr="006909E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5 статьи 264.1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Кодекса;</w:t>
      </w:r>
    </w:p>
    <w:p w:rsidR="00D96321" w:rsidRDefault="00D96321" w:rsidP="00D9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повышения ка</w:t>
      </w:r>
      <w:r>
        <w:rPr>
          <w:rFonts w:ascii="Times New Roman" w:hAnsi="Times New Roman" w:cs="Times New Roman"/>
          <w:sz w:val="24"/>
          <w:szCs w:val="24"/>
        </w:rPr>
        <w:t>чества финансового менеджмента.</w:t>
      </w:r>
    </w:p>
    <w:p w:rsidR="00E54F77" w:rsidRPr="00767ED9" w:rsidRDefault="00767ED9" w:rsidP="002F662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7ED9">
        <w:rPr>
          <w:rFonts w:ascii="Times New Roman" w:hAnsi="Times New Roman" w:cs="Times New Roman"/>
          <w:b/>
          <w:i/>
          <w:sz w:val="24"/>
          <w:szCs w:val="24"/>
        </w:rPr>
        <w:t>В Проекте</w:t>
      </w:r>
      <w:r w:rsidR="005F2B34" w:rsidRPr="00767ED9">
        <w:rPr>
          <w:rFonts w:ascii="Times New Roman" w:hAnsi="Times New Roman" w:cs="Times New Roman"/>
          <w:b/>
          <w:i/>
          <w:sz w:val="24"/>
          <w:szCs w:val="24"/>
        </w:rPr>
        <w:t xml:space="preserve"> вышеуказанные </w:t>
      </w:r>
      <w:r w:rsidR="002F662C" w:rsidRPr="00767ED9">
        <w:rPr>
          <w:rFonts w:ascii="Times New Roman" w:hAnsi="Times New Roman" w:cs="Times New Roman"/>
          <w:b/>
          <w:i/>
          <w:sz w:val="24"/>
          <w:szCs w:val="24"/>
        </w:rPr>
        <w:t xml:space="preserve">бюджетные </w:t>
      </w:r>
      <w:r w:rsidR="005F2B34" w:rsidRPr="00767ED9">
        <w:rPr>
          <w:rFonts w:ascii="Times New Roman" w:hAnsi="Times New Roman" w:cs="Times New Roman"/>
          <w:b/>
          <w:i/>
          <w:sz w:val="24"/>
          <w:szCs w:val="24"/>
        </w:rPr>
        <w:t xml:space="preserve">полномочия </w:t>
      </w:r>
      <w:r w:rsidR="002F662C" w:rsidRPr="00767ED9">
        <w:rPr>
          <w:rFonts w:ascii="Times New Roman" w:hAnsi="Times New Roman" w:cs="Times New Roman"/>
          <w:b/>
          <w:i/>
          <w:sz w:val="24"/>
          <w:szCs w:val="24"/>
        </w:rPr>
        <w:t>отдельных участников бюджетного процесса</w:t>
      </w:r>
      <w:r w:rsidRPr="00767ED9">
        <w:rPr>
          <w:rFonts w:ascii="Times New Roman" w:hAnsi="Times New Roman" w:cs="Times New Roman"/>
          <w:b/>
          <w:i/>
          <w:sz w:val="24"/>
          <w:szCs w:val="24"/>
        </w:rPr>
        <w:t xml:space="preserve"> по осуществлению внутреннего финансового аудита</w:t>
      </w:r>
      <w:r w:rsidR="002F662C" w:rsidRPr="00767ED9">
        <w:rPr>
          <w:rFonts w:ascii="Times New Roman" w:hAnsi="Times New Roman" w:cs="Times New Roman"/>
          <w:b/>
          <w:i/>
          <w:sz w:val="24"/>
          <w:szCs w:val="24"/>
        </w:rPr>
        <w:t xml:space="preserve"> не </w:t>
      </w:r>
      <w:r w:rsidRPr="00767ED9">
        <w:rPr>
          <w:rFonts w:ascii="Times New Roman" w:hAnsi="Times New Roman" w:cs="Times New Roman"/>
          <w:b/>
          <w:i/>
          <w:sz w:val="24"/>
          <w:szCs w:val="24"/>
        </w:rPr>
        <w:t>предусмотрены.</w:t>
      </w:r>
    </w:p>
    <w:p w:rsidR="00131679" w:rsidRDefault="00C07A72" w:rsidP="001E38C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587B">
        <w:rPr>
          <w:rFonts w:ascii="Times New Roman" w:hAnsi="Times New Roman" w:cs="Times New Roman"/>
          <w:sz w:val="24"/>
          <w:szCs w:val="24"/>
        </w:rPr>
        <w:t>. Пункт  4 статьи 23 главы 4  Положения звучит: «В случае отклонения проекта решения о местном бюджете Дума городского округа направляет указанный проект в согласительную комиссию, состоящую из представителей Думы городского округа и администрации городского округа, образуемую для разработки согласованного варианта проекта решения о местном бюджете. После принятия согласительной комиссией согласованного варианта проекта решения о местном бюджете он незамедлительно выносится на повторное рассмотрение Думой городского округа».</w:t>
      </w:r>
    </w:p>
    <w:p w:rsidR="00FB587B" w:rsidRDefault="00FB587B" w:rsidP="00FB587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 3 статьи 24 главы 4  Положения звучит: «В случае отклонения проекта решения о внесении изменений в решение местном бюджете Дума городского округа направляет указанный проект в согласительную комиссию, состоящую из представителей Думы городского округа и администрации городского округа, образуемую для разработки согласованного варианта проекта решения о внесении изменений в решение о местном бюджете. После принятия согласительной комиссией согласованного варианта проекта решения о местном бюджете он незамедлительно выносится на повторное рассмотрение Думой городского округа».</w:t>
      </w:r>
    </w:p>
    <w:p w:rsidR="00FB587B" w:rsidRPr="00767ED9" w:rsidRDefault="00FB587B" w:rsidP="001E38C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В вышеуказанных пунктах указывается о </w:t>
      </w:r>
      <w:r w:rsidR="00E54F77">
        <w:rPr>
          <w:rFonts w:ascii="Times New Roman" w:hAnsi="Times New Roman" w:cs="Times New Roman"/>
          <w:sz w:val="24"/>
          <w:szCs w:val="24"/>
        </w:rPr>
        <w:t xml:space="preserve">согласительной комиссии, которая образуется для разработки согласованного варианта проекта решения о местном бюджете,  проекта решения о внесении изменений в решение о местном бюджете, </w:t>
      </w:r>
      <w:r w:rsidR="00E54F77" w:rsidRPr="00767ED9">
        <w:rPr>
          <w:rFonts w:ascii="Times New Roman" w:hAnsi="Times New Roman" w:cs="Times New Roman"/>
          <w:b/>
          <w:i/>
          <w:sz w:val="24"/>
          <w:szCs w:val="24"/>
        </w:rPr>
        <w:t xml:space="preserve">при этом </w:t>
      </w:r>
      <w:r w:rsidR="006A46AD">
        <w:rPr>
          <w:rFonts w:ascii="Times New Roman" w:hAnsi="Times New Roman" w:cs="Times New Roman"/>
          <w:b/>
          <w:i/>
          <w:sz w:val="24"/>
          <w:szCs w:val="24"/>
        </w:rPr>
        <w:t xml:space="preserve">Проектом </w:t>
      </w:r>
      <w:r w:rsidR="00E54F77" w:rsidRPr="00767ED9"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r w:rsidR="006A46AD">
        <w:rPr>
          <w:rFonts w:ascii="Times New Roman" w:hAnsi="Times New Roman" w:cs="Times New Roman"/>
          <w:b/>
          <w:i/>
          <w:sz w:val="24"/>
          <w:szCs w:val="24"/>
        </w:rPr>
        <w:t>указан</w:t>
      </w:r>
      <w:r w:rsidR="00E54F77" w:rsidRPr="00767E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46AD">
        <w:rPr>
          <w:rFonts w:ascii="Times New Roman" w:hAnsi="Times New Roman" w:cs="Times New Roman"/>
          <w:b/>
          <w:i/>
          <w:sz w:val="24"/>
          <w:szCs w:val="24"/>
        </w:rPr>
        <w:t xml:space="preserve">орган </w:t>
      </w:r>
      <w:r w:rsidR="00E54F77" w:rsidRPr="00767ED9">
        <w:rPr>
          <w:rFonts w:ascii="Times New Roman" w:hAnsi="Times New Roman" w:cs="Times New Roman"/>
          <w:b/>
          <w:i/>
          <w:sz w:val="24"/>
          <w:szCs w:val="24"/>
        </w:rPr>
        <w:t xml:space="preserve"> местного самоуправления </w:t>
      </w:r>
      <w:r w:rsidR="006A46AD">
        <w:rPr>
          <w:rFonts w:ascii="Times New Roman" w:hAnsi="Times New Roman" w:cs="Times New Roman"/>
          <w:b/>
          <w:i/>
          <w:sz w:val="24"/>
          <w:szCs w:val="24"/>
        </w:rPr>
        <w:t xml:space="preserve">уполномоченный </w:t>
      </w:r>
      <w:r w:rsidR="00E54F77" w:rsidRPr="00767E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46AD">
        <w:rPr>
          <w:rFonts w:ascii="Times New Roman" w:hAnsi="Times New Roman" w:cs="Times New Roman"/>
          <w:b/>
          <w:i/>
          <w:sz w:val="24"/>
          <w:szCs w:val="24"/>
        </w:rPr>
        <w:t>формировать и утверждать согласительную комиссию,  нормативно-правовой акт</w:t>
      </w:r>
      <w:r w:rsidR="0043414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A46AD">
        <w:rPr>
          <w:rFonts w:ascii="Times New Roman" w:hAnsi="Times New Roman" w:cs="Times New Roman"/>
          <w:b/>
          <w:i/>
          <w:sz w:val="24"/>
          <w:szCs w:val="24"/>
        </w:rPr>
        <w:t>которым будет  руководствоваться</w:t>
      </w:r>
      <w:r w:rsidR="00E54F77" w:rsidRPr="00767E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46AD">
        <w:rPr>
          <w:rFonts w:ascii="Times New Roman" w:hAnsi="Times New Roman" w:cs="Times New Roman"/>
          <w:b/>
          <w:i/>
          <w:sz w:val="24"/>
          <w:szCs w:val="24"/>
        </w:rPr>
        <w:t xml:space="preserve">согласительная комиссия </w:t>
      </w:r>
      <w:r w:rsidR="00E54F77" w:rsidRPr="00767ED9">
        <w:rPr>
          <w:rFonts w:ascii="Times New Roman" w:hAnsi="Times New Roman" w:cs="Times New Roman"/>
          <w:b/>
          <w:i/>
          <w:sz w:val="24"/>
          <w:szCs w:val="24"/>
        </w:rPr>
        <w:t>при выполнении своих полномочий</w:t>
      </w:r>
      <w:r w:rsidR="006909E7" w:rsidRPr="006909E7">
        <w:rPr>
          <w:rFonts w:ascii="Times New Roman" w:hAnsi="Times New Roman" w:cs="Times New Roman"/>
          <w:sz w:val="24"/>
          <w:szCs w:val="24"/>
        </w:rPr>
        <w:t xml:space="preserve"> </w:t>
      </w:r>
      <w:r w:rsidR="006909E7" w:rsidRPr="006909E7">
        <w:rPr>
          <w:rFonts w:ascii="Times New Roman" w:hAnsi="Times New Roman" w:cs="Times New Roman"/>
          <w:b/>
          <w:i/>
          <w:sz w:val="24"/>
          <w:szCs w:val="24"/>
        </w:rPr>
        <w:t>по разработке</w:t>
      </w:r>
      <w:r w:rsidR="006909E7" w:rsidRPr="006909E7">
        <w:rPr>
          <w:rFonts w:ascii="Times New Roman" w:hAnsi="Times New Roman" w:cs="Times New Roman"/>
          <w:b/>
          <w:i/>
          <w:sz w:val="24"/>
          <w:szCs w:val="24"/>
        </w:rPr>
        <w:t xml:space="preserve"> согласованного варианта проекта решения о</w:t>
      </w:r>
      <w:proofErr w:type="gramEnd"/>
      <w:r w:rsidR="006909E7" w:rsidRPr="006909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6909E7" w:rsidRPr="006909E7">
        <w:rPr>
          <w:rFonts w:ascii="Times New Roman" w:hAnsi="Times New Roman" w:cs="Times New Roman"/>
          <w:b/>
          <w:i/>
          <w:sz w:val="24"/>
          <w:szCs w:val="24"/>
        </w:rPr>
        <w:t>местном</w:t>
      </w:r>
      <w:proofErr w:type="gramEnd"/>
      <w:r w:rsidR="006909E7" w:rsidRPr="006909E7">
        <w:rPr>
          <w:rFonts w:ascii="Times New Roman" w:hAnsi="Times New Roman" w:cs="Times New Roman"/>
          <w:b/>
          <w:i/>
          <w:sz w:val="24"/>
          <w:szCs w:val="24"/>
        </w:rPr>
        <w:t xml:space="preserve"> бюджете,  проекта решения о внесении изменений в решение о местном бюджете</w:t>
      </w:r>
      <w:r w:rsidR="00E54F77" w:rsidRPr="00767ED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07A72" w:rsidRDefault="003C6032" w:rsidP="00C07A7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A72">
        <w:rPr>
          <w:rFonts w:ascii="Times New Roman" w:hAnsi="Times New Roman" w:cs="Times New Roman"/>
          <w:sz w:val="24"/>
          <w:szCs w:val="24"/>
        </w:rPr>
        <w:t xml:space="preserve">Кроме того, </w:t>
      </w:r>
      <w:proofErr w:type="spellStart"/>
      <w:r w:rsidR="00C07A72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D271A4">
        <w:rPr>
          <w:rFonts w:ascii="Times New Roman" w:hAnsi="Times New Roman" w:cs="Times New Roman"/>
          <w:sz w:val="24"/>
          <w:szCs w:val="24"/>
        </w:rPr>
        <w:t xml:space="preserve"> </w:t>
      </w:r>
      <w:r w:rsidR="00C07A72">
        <w:rPr>
          <w:rFonts w:ascii="Times New Roman" w:hAnsi="Times New Roman" w:cs="Times New Roman"/>
          <w:sz w:val="24"/>
          <w:szCs w:val="24"/>
        </w:rPr>
        <w:t>- счетная палата города Тулуна рекомендует  абзац 1 статьи 15 главы 2 Положения изложить в следующей редакции:</w:t>
      </w:r>
      <w:bookmarkStart w:id="0" w:name="_GoBack"/>
      <w:bookmarkEnd w:id="0"/>
    </w:p>
    <w:p w:rsidR="00767ED9" w:rsidRPr="00D271A4" w:rsidRDefault="00C07A72" w:rsidP="00D271A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271A4">
        <w:rPr>
          <w:rFonts w:ascii="Times New Roman" w:hAnsi="Times New Roman" w:cs="Times New Roman"/>
          <w:sz w:val="24"/>
          <w:szCs w:val="24"/>
        </w:rPr>
        <w:t>Планирование бюджетных ассигнований осуществляется в порядке и в соответствии с методикой, устанавливаемой финансовым органом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 с учетом особенностей, установленных статьей 174.2 Бюджетного Кодекса Российской Федерации»</w:t>
      </w:r>
      <w:r w:rsidR="00D271A4">
        <w:rPr>
          <w:rFonts w:ascii="Times New Roman" w:hAnsi="Times New Roman" w:cs="Times New Roman"/>
          <w:sz w:val="24"/>
          <w:szCs w:val="24"/>
        </w:rPr>
        <w:t>.</w:t>
      </w:r>
    </w:p>
    <w:p w:rsidR="0020662B" w:rsidRDefault="0020662B" w:rsidP="002066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8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Выводы и рекомендации</w:t>
      </w:r>
    </w:p>
    <w:p w:rsidR="006A46AD" w:rsidRDefault="006A46AD" w:rsidP="002066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6AD" w:rsidRPr="0026050F" w:rsidRDefault="006A46AD" w:rsidP="006A46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proofErr w:type="gramStart"/>
      <w:r w:rsidRPr="006A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экспертизы проекта решения Думы городского</w:t>
      </w:r>
      <w:proofErr w:type="gramEnd"/>
      <w:r w:rsidRPr="006A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  <w:r w:rsidRPr="00541A2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положение о бюджетном процессе в муниципальном образовании – «город Тулун»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установлено,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 Проект </w:t>
      </w:r>
      <w:r w:rsidRPr="006A46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противоречит действующему законодательству Российской Федерации при этом </w:t>
      </w:r>
      <w:r w:rsidR="00ED2BDA">
        <w:rPr>
          <w:rFonts w:ascii="Times New Roman" w:hAnsi="Times New Roman" w:cs="Times New Roman"/>
          <w:sz w:val="24"/>
          <w:szCs w:val="24"/>
        </w:rPr>
        <w:t xml:space="preserve">в отдельных </w:t>
      </w:r>
      <w:r w:rsidR="0043414D">
        <w:rPr>
          <w:rFonts w:ascii="Times New Roman" w:hAnsi="Times New Roman" w:cs="Times New Roman"/>
          <w:sz w:val="24"/>
          <w:szCs w:val="24"/>
        </w:rPr>
        <w:t>статьях</w:t>
      </w:r>
      <w:r w:rsidR="00ED2BDA">
        <w:rPr>
          <w:rFonts w:ascii="Times New Roman" w:hAnsi="Times New Roman" w:cs="Times New Roman"/>
          <w:sz w:val="24"/>
          <w:szCs w:val="24"/>
        </w:rPr>
        <w:t xml:space="preserve"> </w:t>
      </w:r>
      <w:r w:rsidR="00B35EFA">
        <w:rPr>
          <w:rFonts w:ascii="Times New Roman" w:hAnsi="Times New Roman" w:cs="Times New Roman"/>
          <w:sz w:val="24"/>
          <w:szCs w:val="24"/>
        </w:rPr>
        <w:t>существуют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EFA">
        <w:rPr>
          <w:rFonts w:ascii="Times New Roman" w:hAnsi="Times New Roman" w:cs="Times New Roman"/>
          <w:sz w:val="24"/>
          <w:szCs w:val="24"/>
        </w:rPr>
        <w:t>замечания</w:t>
      </w:r>
      <w:r w:rsidR="00ED2BDA">
        <w:rPr>
          <w:rFonts w:ascii="Times New Roman" w:hAnsi="Times New Roman" w:cs="Times New Roman"/>
          <w:sz w:val="24"/>
          <w:szCs w:val="24"/>
        </w:rPr>
        <w:t xml:space="preserve">, которые необходимо рассмотреть </w:t>
      </w:r>
      <w:r w:rsidR="002675F3">
        <w:rPr>
          <w:rFonts w:ascii="Times New Roman" w:hAnsi="Times New Roman" w:cs="Times New Roman"/>
          <w:sz w:val="24"/>
          <w:szCs w:val="24"/>
        </w:rPr>
        <w:t xml:space="preserve">и устранить </w:t>
      </w:r>
      <w:r w:rsidR="00ED2BDA">
        <w:rPr>
          <w:rFonts w:ascii="Times New Roman" w:hAnsi="Times New Roman" w:cs="Times New Roman"/>
          <w:sz w:val="24"/>
          <w:szCs w:val="24"/>
        </w:rPr>
        <w:t xml:space="preserve">на </w:t>
      </w:r>
      <w:r w:rsidR="00B35EFA">
        <w:rPr>
          <w:rFonts w:ascii="Times New Roman" w:hAnsi="Times New Roman" w:cs="Times New Roman"/>
          <w:sz w:val="24"/>
          <w:szCs w:val="24"/>
        </w:rPr>
        <w:t>этапе</w:t>
      </w:r>
      <w:r w:rsidR="00ED2BDA">
        <w:rPr>
          <w:rFonts w:ascii="Times New Roman" w:hAnsi="Times New Roman" w:cs="Times New Roman"/>
          <w:sz w:val="24"/>
          <w:szCs w:val="24"/>
        </w:rPr>
        <w:t xml:space="preserve"> рассмотрения Проекта</w:t>
      </w:r>
      <w:r w:rsidR="0043414D">
        <w:rPr>
          <w:rFonts w:ascii="Times New Roman" w:hAnsi="Times New Roman" w:cs="Times New Roman"/>
          <w:sz w:val="24"/>
          <w:szCs w:val="24"/>
        </w:rPr>
        <w:t>.</w:t>
      </w:r>
    </w:p>
    <w:p w:rsidR="006A46AD" w:rsidRDefault="006A46AD" w:rsidP="006A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6AD" w:rsidRPr="006A46AD" w:rsidRDefault="006A46AD" w:rsidP="006A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вышеизложенн</w:t>
      </w:r>
      <w:r w:rsidR="00D96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Контрольно-счетная палата города </w:t>
      </w:r>
      <w:r w:rsidRPr="006A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Тулуна </w:t>
      </w:r>
      <w:r w:rsidRPr="00D96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рекомендует</w:t>
      </w:r>
      <w:r w:rsidR="00D96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A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AD" w:rsidRPr="006A46AD" w:rsidRDefault="006A46AD" w:rsidP="006A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Думе городского округа:</w:t>
      </w:r>
    </w:p>
    <w:p w:rsidR="006A46AD" w:rsidRPr="00D96321" w:rsidRDefault="006A46AD" w:rsidP="006A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Вернуть представленный администрацией городского округа проект решения </w:t>
      </w:r>
      <w:r w:rsidRPr="00541A2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положение о бюджетном процессе в муниципальном образовании – «город Тулун»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</w:t>
      </w:r>
      <w:r w:rsidR="00267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рассмотрения и </w:t>
      </w:r>
      <w:r w:rsidR="00D963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устранения замечаний, </w:t>
      </w:r>
      <w:r w:rsidR="00D9632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разделе 2 настоящего заключения.</w:t>
      </w:r>
    </w:p>
    <w:p w:rsidR="006A46AD" w:rsidRPr="006A46AD" w:rsidRDefault="006A46AD" w:rsidP="006A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A46AD" w:rsidRPr="006A46AD" w:rsidRDefault="006A46AD" w:rsidP="006A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 городского округа:</w:t>
      </w:r>
    </w:p>
    <w:p w:rsidR="006A46AD" w:rsidRPr="006A46AD" w:rsidRDefault="006A46AD" w:rsidP="006A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3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устранить замечания в </w:t>
      </w:r>
      <w:r w:rsidRPr="006A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4341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Думы городского округа </w:t>
      </w:r>
      <w:r w:rsidRPr="00541A2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положение о бюджетном процессе в муниципальном образовании – «город Тулун»</w:t>
      </w:r>
      <w:r w:rsidR="00D963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6321" w:rsidRPr="00D96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32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разделе 2 настоящего заключения</w:t>
      </w:r>
      <w:r w:rsidR="00D96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62B" w:rsidRDefault="0020662B" w:rsidP="002066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A82" w:rsidRDefault="009C4ECD" w:rsidP="006A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F7732" w:rsidRDefault="008F7732" w:rsidP="0020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D8" w:rsidRDefault="008C6DD8" w:rsidP="0020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2B" w:rsidRDefault="0020662B" w:rsidP="0020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20662B" w:rsidRDefault="0020662B" w:rsidP="0020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города Тулуна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Л.В.Калинчук</w:t>
      </w:r>
      <w:proofErr w:type="spellEnd"/>
    </w:p>
    <w:p w:rsidR="000F49BD" w:rsidRDefault="000F49BD" w:rsidP="0020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9BD" w:rsidRDefault="000F49BD" w:rsidP="0020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9BD" w:rsidRDefault="000F49BD" w:rsidP="0020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49BD" w:rsidSect="0062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4E2"/>
    <w:multiLevelType w:val="hybridMultilevel"/>
    <w:tmpl w:val="73DC5B3C"/>
    <w:lvl w:ilvl="0" w:tplc="3DFAF220">
      <w:start w:val="2"/>
      <w:numFmt w:val="decimal"/>
      <w:lvlText w:val="%1."/>
      <w:lvlJc w:val="left"/>
      <w:pPr>
        <w:ind w:left="12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581789"/>
    <w:multiLevelType w:val="hybridMultilevel"/>
    <w:tmpl w:val="05B8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B4374"/>
    <w:multiLevelType w:val="hybridMultilevel"/>
    <w:tmpl w:val="3E2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97BF9"/>
    <w:multiLevelType w:val="hybridMultilevel"/>
    <w:tmpl w:val="FA04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976B5"/>
    <w:multiLevelType w:val="hybridMultilevel"/>
    <w:tmpl w:val="1F86A824"/>
    <w:lvl w:ilvl="0" w:tplc="0A4208C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0A46F5"/>
    <w:multiLevelType w:val="hybridMultilevel"/>
    <w:tmpl w:val="94CAA46A"/>
    <w:lvl w:ilvl="0" w:tplc="F71A6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70934"/>
    <w:multiLevelType w:val="hybridMultilevel"/>
    <w:tmpl w:val="3F3AE950"/>
    <w:lvl w:ilvl="0" w:tplc="F6FE20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5125D"/>
    <w:multiLevelType w:val="hybridMultilevel"/>
    <w:tmpl w:val="7B9A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D5F42"/>
    <w:multiLevelType w:val="hybridMultilevel"/>
    <w:tmpl w:val="25F4483C"/>
    <w:lvl w:ilvl="0" w:tplc="154A23C8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5A56C6"/>
    <w:multiLevelType w:val="hybridMultilevel"/>
    <w:tmpl w:val="01CE9630"/>
    <w:lvl w:ilvl="0" w:tplc="5B7E8BE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7A697161"/>
    <w:multiLevelType w:val="hybridMultilevel"/>
    <w:tmpl w:val="A4F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D05"/>
    <w:rsid w:val="00003734"/>
    <w:rsid w:val="0000655B"/>
    <w:rsid w:val="00006A34"/>
    <w:rsid w:val="000238F9"/>
    <w:rsid w:val="000263CF"/>
    <w:rsid w:val="000278BD"/>
    <w:rsid w:val="00033E0B"/>
    <w:rsid w:val="00034C42"/>
    <w:rsid w:val="0004466A"/>
    <w:rsid w:val="00055ACD"/>
    <w:rsid w:val="00074973"/>
    <w:rsid w:val="0008102D"/>
    <w:rsid w:val="00086424"/>
    <w:rsid w:val="00091946"/>
    <w:rsid w:val="000921EF"/>
    <w:rsid w:val="00097385"/>
    <w:rsid w:val="000974D5"/>
    <w:rsid w:val="000A78E0"/>
    <w:rsid w:val="000B4DBC"/>
    <w:rsid w:val="000B4DC7"/>
    <w:rsid w:val="000C063A"/>
    <w:rsid w:val="000D3503"/>
    <w:rsid w:val="000D58CF"/>
    <w:rsid w:val="000D6ADC"/>
    <w:rsid w:val="000E3948"/>
    <w:rsid w:val="000F1502"/>
    <w:rsid w:val="000F2603"/>
    <w:rsid w:val="000F4280"/>
    <w:rsid w:val="000F49BD"/>
    <w:rsid w:val="000F6A36"/>
    <w:rsid w:val="00121C02"/>
    <w:rsid w:val="001242F1"/>
    <w:rsid w:val="00125072"/>
    <w:rsid w:val="00131679"/>
    <w:rsid w:val="00134F75"/>
    <w:rsid w:val="0013564C"/>
    <w:rsid w:val="00141FED"/>
    <w:rsid w:val="00143AEC"/>
    <w:rsid w:val="00144FA0"/>
    <w:rsid w:val="001516EA"/>
    <w:rsid w:val="0016591D"/>
    <w:rsid w:val="0016782E"/>
    <w:rsid w:val="0017303E"/>
    <w:rsid w:val="00173299"/>
    <w:rsid w:val="001737C3"/>
    <w:rsid w:val="00176ED7"/>
    <w:rsid w:val="00181F32"/>
    <w:rsid w:val="00184C3D"/>
    <w:rsid w:val="001853FB"/>
    <w:rsid w:val="00185E38"/>
    <w:rsid w:val="00186219"/>
    <w:rsid w:val="00186F9B"/>
    <w:rsid w:val="001A17C1"/>
    <w:rsid w:val="001D5889"/>
    <w:rsid w:val="001E029B"/>
    <w:rsid w:val="001E15B0"/>
    <w:rsid w:val="001E38CE"/>
    <w:rsid w:val="001F21D6"/>
    <w:rsid w:val="001F71A7"/>
    <w:rsid w:val="00200055"/>
    <w:rsid w:val="00201400"/>
    <w:rsid w:val="0020144E"/>
    <w:rsid w:val="00202A18"/>
    <w:rsid w:val="00202AA2"/>
    <w:rsid w:val="0020662B"/>
    <w:rsid w:val="00221EB3"/>
    <w:rsid w:val="002341AF"/>
    <w:rsid w:val="00234CEC"/>
    <w:rsid w:val="00234FEF"/>
    <w:rsid w:val="002369F6"/>
    <w:rsid w:val="002400CF"/>
    <w:rsid w:val="002433CC"/>
    <w:rsid w:val="00244D28"/>
    <w:rsid w:val="00256695"/>
    <w:rsid w:val="0026050F"/>
    <w:rsid w:val="00263476"/>
    <w:rsid w:val="002675F3"/>
    <w:rsid w:val="00267EA7"/>
    <w:rsid w:val="00270727"/>
    <w:rsid w:val="00273ED5"/>
    <w:rsid w:val="0027443E"/>
    <w:rsid w:val="00274A4B"/>
    <w:rsid w:val="00274A56"/>
    <w:rsid w:val="002752DF"/>
    <w:rsid w:val="00285186"/>
    <w:rsid w:val="00286011"/>
    <w:rsid w:val="002941DE"/>
    <w:rsid w:val="002B071F"/>
    <w:rsid w:val="002B29DE"/>
    <w:rsid w:val="002B4816"/>
    <w:rsid w:val="002B6D59"/>
    <w:rsid w:val="002C1B7B"/>
    <w:rsid w:val="002C477A"/>
    <w:rsid w:val="002D7FE9"/>
    <w:rsid w:val="002E7B49"/>
    <w:rsid w:val="002E7CF6"/>
    <w:rsid w:val="002F2EB8"/>
    <w:rsid w:val="002F3C45"/>
    <w:rsid w:val="002F662C"/>
    <w:rsid w:val="0030776C"/>
    <w:rsid w:val="00307A82"/>
    <w:rsid w:val="00313185"/>
    <w:rsid w:val="00322A8D"/>
    <w:rsid w:val="003308D9"/>
    <w:rsid w:val="003373A9"/>
    <w:rsid w:val="00345F41"/>
    <w:rsid w:val="003471BE"/>
    <w:rsid w:val="00350678"/>
    <w:rsid w:val="00356FE7"/>
    <w:rsid w:val="003600C6"/>
    <w:rsid w:val="00367F87"/>
    <w:rsid w:val="00370DF3"/>
    <w:rsid w:val="003902F3"/>
    <w:rsid w:val="00391411"/>
    <w:rsid w:val="0039700E"/>
    <w:rsid w:val="003973D0"/>
    <w:rsid w:val="003A12B2"/>
    <w:rsid w:val="003A2B2E"/>
    <w:rsid w:val="003A3647"/>
    <w:rsid w:val="003A5B99"/>
    <w:rsid w:val="003B04E7"/>
    <w:rsid w:val="003B2E1E"/>
    <w:rsid w:val="003C1D05"/>
    <w:rsid w:val="003C3078"/>
    <w:rsid w:val="003C4DE3"/>
    <w:rsid w:val="003C6032"/>
    <w:rsid w:val="003C6E85"/>
    <w:rsid w:val="003D2782"/>
    <w:rsid w:val="003D7C09"/>
    <w:rsid w:val="003E02E3"/>
    <w:rsid w:val="003E0DC5"/>
    <w:rsid w:val="003E7201"/>
    <w:rsid w:val="003F27A5"/>
    <w:rsid w:val="003F3C48"/>
    <w:rsid w:val="003F47F3"/>
    <w:rsid w:val="003F6526"/>
    <w:rsid w:val="003F6999"/>
    <w:rsid w:val="00410542"/>
    <w:rsid w:val="0041299B"/>
    <w:rsid w:val="00422902"/>
    <w:rsid w:val="00422A7B"/>
    <w:rsid w:val="004269A0"/>
    <w:rsid w:val="0043414D"/>
    <w:rsid w:val="0043480A"/>
    <w:rsid w:val="00441B0E"/>
    <w:rsid w:val="00444114"/>
    <w:rsid w:val="00445225"/>
    <w:rsid w:val="004461C4"/>
    <w:rsid w:val="00447D09"/>
    <w:rsid w:val="004502C0"/>
    <w:rsid w:val="00453250"/>
    <w:rsid w:val="004537A5"/>
    <w:rsid w:val="00482780"/>
    <w:rsid w:val="004872E6"/>
    <w:rsid w:val="00487597"/>
    <w:rsid w:val="00491569"/>
    <w:rsid w:val="004960BD"/>
    <w:rsid w:val="00496D5B"/>
    <w:rsid w:val="004A226D"/>
    <w:rsid w:val="004A4BE1"/>
    <w:rsid w:val="004B4F2B"/>
    <w:rsid w:val="004C3748"/>
    <w:rsid w:val="004C453A"/>
    <w:rsid w:val="004C622E"/>
    <w:rsid w:val="004D4BBB"/>
    <w:rsid w:val="004D712D"/>
    <w:rsid w:val="004E1038"/>
    <w:rsid w:val="004E220F"/>
    <w:rsid w:val="004F4329"/>
    <w:rsid w:val="004F47B2"/>
    <w:rsid w:val="00506C2C"/>
    <w:rsid w:val="0051698E"/>
    <w:rsid w:val="00522C25"/>
    <w:rsid w:val="00541A2E"/>
    <w:rsid w:val="00546B00"/>
    <w:rsid w:val="00555DB1"/>
    <w:rsid w:val="00556425"/>
    <w:rsid w:val="00556C4C"/>
    <w:rsid w:val="00576128"/>
    <w:rsid w:val="00576A1A"/>
    <w:rsid w:val="00584130"/>
    <w:rsid w:val="005843D6"/>
    <w:rsid w:val="00587D26"/>
    <w:rsid w:val="0059357B"/>
    <w:rsid w:val="0059472B"/>
    <w:rsid w:val="00597A0D"/>
    <w:rsid w:val="005A1107"/>
    <w:rsid w:val="005A63FC"/>
    <w:rsid w:val="005B761E"/>
    <w:rsid w:val="005B7A14"/>
    <w:rsid w:val="005C4AC2"/>
    <w:rsid w:val="005C6067"/>
    <w:rsid w:val="005D1B58"/>
    <w:rsid w:val="005D6C28"/>
    <w:rsid w:val="005E07D4"/>
    <w:rsid w:val="005F2B34"/>
    <w:rsid w:val="00605F42"/>
    <w:rsid w:val="00610DA1"/>
    <w:rsid w:val="0061100D"/>
    <w:rsid w:val="00611D9A"/>
    <w:rsid w:val="00615755"/>
    <w:rsid w:val="006214D3"/>
    <w:rsid w:val="00630A61"/>
    <w:rsid w:val="0063270B"/>
    <w:rsid w:val="00636E5B"/>
    <w:rsid w:val="00650025"/>
    <w:rsid w:val="0065450E"/>
    <w:rsid w:val="00655E08"/>
    <w:rsid w:val="00656D05"/>
    <w:rsid w:val="00664543"/>
    <w:rsid w:val="00677AF8"/>
    <w:rsid w:val="00684E3E"/>
    <w:rsid w:val="006909E7"/>
    <w:rsid w:val="006926CA"/>
    <w:rsid w:val="0069619E"/>
    <w:rsid w:val="006A17E0"/>
    <w:rsid w:val="006A46AD"/>
    <w:rsid w:val="006A524E"/>
    <w:rsid w:val="006A5A5B"/>
    <w:rsid w:val="006B0F25"/>
    <w:rsid w:val="006B162D"/>
    <w:rsid w:val="006B1D2B"/>
    <w:rsid w:val="006C0887"/>
    <w:rsid w:val="006D439E"/>
    <w:rsid w:val="006E588E"/>
    <w:rsid w:val="006E7201"/>
    <w:rsid w:val="006F2C9C"/>
    <w:rsid w:val="00700287"/>
    <w:rsid w:val="00714A20"/>
    <w:rsid w:val="00715026"/>
    <w:rsid w:val="007164CB"/>
    <w:rsid w:val="007247C9"/>
    <w:rsid w:val="00726345"/>
    <w:rsid w:val="00754B0E"/>
    <w:rsid w:val="00755A9E"/>
    <w:rsid w:val="0075737F"/>
    <w:rsid w:val="00761CDA"/>
    <w:rsid w:val="00762F70"/>
    <w:rsid w:val="00767ED9"/>
    <w:rsid w:val="007701F6"/>
    <w:rsid w:val="00770407"/>
    <w:rsid w:val="00774FE7"/>
    <w:rsid w:val="00776F40"/>
    <w:rsid w:val="0078098E"/>
    <w:rsid w:val="007823C5"/>
    <w:rsid w:val="007842AE"/>
    <w:rsid w:val="0079299B"/>
    <w:rsid w:val="007B3D7B"/>
    <w:rsid w:val="007B487D"/>
    <w:rsid w:val="007B573D"/>
    <w:rsid w:val="007B6483"/>
    <w:rsid w:val="007D48AB"/>
    <w:rsid w:val="007E52A2"/>
    <w:rsid w:val="007E6151"/>
    <w:rsid w:val="007F66E2"/>
    <w:rsid w:val="00801E95"/>
    <w:rsid w:val="00804EAF"/>
    <w:rsid w:val="00805F03"/>
    <w:rsid w:val="008158E7"/>
    <w:rsid w:val="00821A64"/>
    <w:rsid w:val="00821F16"/>
    <w:rsid w:val="008322D3"/>
    <w:rsid w:val="008331DA"/>
    <w:rsid w:val="00835720"/>
    <w:rsid w:val="008400D3"/>
    <w:rsid w:val="00841506"/>
    <w:rsid w:val="00842D20"/>
    <w:rsid w:val="008432F9"/>
    <w:rsid w:val="00843613"/>
    <w:rsid w:val="00846D28"/>
    <w:rsid w:val="00846E24"/>
    <w:rsid w:val="00852F5C"/>
    <w:rsid w:val="008567DF"/>
    <w:rsid w:val="008655B8"/>
    <w:rsid w:val="00865C16"/>
    <w:rsid w:val="0087100A"/>
    <w:rsid w:val="00874EA1"/>
    <w:rsid w:val="00875061"/>
    <w:rsid w:val="00880FA7"/>
    <w:rsid w:val="00893DD5"/>
    <w:rsid w:val="008C1D62"/>
    <w:rsid w:val="008C2B1F"/>
    <w:rsid w:val="008C6DD8"/>
    <w:rsid w:val="008D1818"/>
    <w:rsid w:val="008D591C"/>
    <w:rsid w:val="008D5ECF"/>
    <w:rsid w:val="008D7599"/>
    <w:rsid w:val="008D78CA"/>
    <w:rsid w:val="008E211D"/>
    <w:rsid w:val="008F7732"/>
    <w:rsid w:val="00905C28"/>
    <w:rsid w:val="00923EE1"/>
    <w:rsid w:val="0093190F"/>
    <w:rsid w:val="009406AA"/>
    <w:rsid w:val="009554CA"/>
    <w:rsid w:val="009558C3"/>
    <w:rsid w:val="009602CD"/>
    <w:rsid w:val="00973A82"/>
    <w:rsid w:val="00982411"/>
    <w:rsid w:val="00995CEE"/>
    <w:rsid w:val="00996C5B"/>
    <w:rsid w:val="0099798E"/>
    <w:rsid w:val="009A0DDF"/>
    <w:rsid w:val="009A1611"/>
    <w:rsid w:val="009A6440"/>
    <w:rsid w:val="009B46CF"/>
    <w:rsid w:val="009B6849"/>
    <w:rsid w:val="009B7410"/>
    <w:rsid w:val="009B7A73"/>
    <w:rsid w:val="009C011B"/>
    <w:rsid w:val="009C4ECD"/>
    <w:rsid w:val="009C5EC0"/>
    <w:rsid w:val="009D0457"/>
    <w:rsid w:val="009E0A32"/>
    <w:rsid w:val="00A04F61"/>
    <w:rsid w:val="00A06B46"/>
    <w:rsid w:val="00A07FD3"/>
    <w:rsid w:val="00A10A6A"/>
    <w:rsid w:val="00A14048"/>
    <w:rsid w:val="00A16A38"/>
    <w:rsid w:val="00A3156A"/>
    <w:rsid w:val="00A321D1"/>
    <w:rsid w:val="00A40B7B"/>
    <w:rsid w:val="00A445EB"/>
    <w:rsid w:val="00A57323"/>
    <w:rsid w:val="00A71EA9"/>
    <w:rsid w:val="00A84B27"/>
    <w:rsid w:val="00A874F9"/>
    <w:rsid w:val="00AA28B0"/>
    <w:rsid w:val="00AA5B7F"/>
    <w:rsid w:val="00AA7150"/>
    <w:rsid w:val="00AB5648"/>
    <w:rsid w:val="00AB7D35"/>
    <w:rsid w:val="00AD0733"/>
    <w:rsid w:val="00AD0FFD"/>
    <w:rsid w:val="00AD58A8"/>
    <w:rsid w:val="00AF2350"/>
    <w:rsid w:val="00AF7C11"/>
    <w:rsid w:val="00B000BF"/>
    <w:rsid w:val="00B017FE"/>
    <w:rsid w:val="00B023C0"/>
    <w:rsid w:val="00B0508B"/>
    <w:rsid w:val="00B0531D"/>
    <w:rsid w:val="00B0790C"/>
    <w:rsid w:val="00B12FAE"/>
    <w:rsid w:val="00B23279"/>
    <w:rsid w:val="00B25029"/>
    <w:rsid w:val="00B25648"/>
    <w:rsid w:val="00B32922"/>
    <w:rsid w:val="00B33487"/>
    <w:rsid w:val="00B35EFA"/>
    <w:rsid w:val="00B5472E"/>
    <w:rsid w:val="00B60068"/>
    <w:rsid w:val="00B6213A"/>
    <w:rsid w:val="00B67923"/>
    <w:rsid w:val="00BA1FB8"/>
    <w:rsid w:val="00BA6543"/>
    <w:rsid w:val="00BB3657"/>
    <w:rsid w:val="00BB6F72"/>
    <w:rsid w:val="00BC4D0C"/>
    <w:rsid w:val="00BC51D8"/>
    <w:rsid w:val="00BF0F33"/>
    <w:rsid w:val="00BF6292"/>
    <w:rsid w:val="00C01864"/>
    <w:rsid w:val="00C03AD4"/>
    <w:rsid w:val="00C05C34"/>
    <w:rsid w:val="00C07A63"/>
    <w:rsid w:val="00C07A72"/>
    <w:rsid w:val="00C26499"/>
    <w:rsid w:val="00C32966"/>
    <w:rsid w:val="00C33056"/>
    <w:rsid w:val="00C44A66"/>
    <w:rsid w:val="00C45C77"/>
    <w:rsid w:val="00C50F35"/>
    <w:rsid w:val="00C55BB0"/>
    <w:rsid w:val="00C57912"/>
    <w:rsid w:val="00C60E8E"/>
    <w:rsid w:val="00C70281"/>
    <w:rsid w:val="00C723F8"/>
    <w:rsid w:val="00C7471D"/>
    <w:rsid w:val="00C84932"/>
    <w:rsid w:val="00C85743"/>
    <w:rsid w:val="00C87EB9"/>
    <w:rsid w:val="00C92C1B"/>
    <w:rsid w:val="00CB280B"/>
    <w:rsid w:val="00CB631D"/>
    <w:rsid w:val="00CC3717"/>
    <w:rsid w:val="00CC7FF5"/>
    <w:rsid w:val="00CD0830"/>
    <w:rsid w:val="00CD1532"/>
    <w:rsid w:val="00CD1AD3"/>
    <w:rsid w:val="00CF6E2C"/>
    <w:rsid w:val="00CF7280"/>
    <w:rsid w:val="00D0183F"/>
    <w:rsid w:val="00D111AE"/>
    <w:rsid w:val="00D1550D"/>
    <w:rsid w:val="00D214E4"/>
    <w:rsid w:val="00D25098"/>
    <w:rsid w:val="00D271A4"/>
    <w:rsid w:val="00D3135B"/>
    <w:rsid w:val="00D356C9"/>
    <w:rsid w:val="00D4618D"/>
    <w:rsid w:val="00D5591E"/>
    <w:rsid w:val="00D561F5"/>
    <w:rsid w:val="00D610A5"/>
    <w:rsid w:val="00D73921"/>
    <w:rsid w:val="00D754B7"/>
    <w:rsid w:val="00D76A21"/>
    <w:rsid w:val="00D80335"/>
    <w:rsid w:val="00D81167"/>
    <w:rsid w:val="00D92586"/>
    <w:rsid w:val="00D93071"/>
    <w:rsid w:val="00D95031"/>
    <w:rsid w:val="00D96321"/>
    <w:rsid w:val="00D979C4"/>
    <w:rsid w:val="00DA0638"/>
    <w:rsid w:val="00DA0E63"/>
    <w:rsid w:val="00DA2657"/>
    <w:rsid w:val="00DA3318"/>
    <w:rsid w:val="00DA71D4"/>
    <w:rsid w:val="00DB3109"/>
    <w:rsid w:val="00DB3135"/>
    <w:rsid w:val="00DB69F6"/>
    <w:rsid w:val="00DB7FA4"/>
    <w:rsid w:val="00DD6A0D"/>
    <w:rsid w:val="00DD7441"/>
    <w:rsid w:val="00DE42B6"/>
    <w:rsid w:val="00DE44E4"/>
    <w:rsid w:val="00DE66E5"/>
    <w:rsid w:val="00DF155C"/>
    <w:rsid w:val="00DF3164"/>
    <w:rsid w:val="00DF6383"/>
    <w:rsid w:val="00E006A5"/>
    <w:rsid w:val="00E05165"/>
    <w:rsid w:val="00E10312"/>
    <w:rsid w:val="00E238A7"/>
    <w:rsid w:val="00E2463E"/>
    <w:rsid w:val="00E27DAF"/>
    <w:rsid w:val="00E31FC9"/>
    <w:rsid w:val="00E33102"/>
    <w:rsid w:val="00E3322C"/>
    <w:rsid w:val="00E44FFD"/>
    <w:rsid w:val="00E5123E"/>
    <w:rsid w:val="00E520AC"/>
    <w:rsid w:val="00E54F77"/>
    <w:rsid w:val="00E628C4"/>
    <w:rsid w:val="00E66561"/>
    <w:rsid w:val="00E71168"/>
    <w:rsid w:val="00E72D2E"/>
    <w:rsid w:val="00E73A13"/>
    <w:rsid w:val="00E74D84"/>
    <w:rsid w:val="00E846AE"/>
    <w:rsid w:val="00E85ED1"/>
    <w:rsid w:val="00E914CA"/>
    <w:rsid w:val="00E9325F"/>
    <w:rsid w:val="00E93E4D"/>
    <w:rsid w:val="00EA0A9E"/>
    <w:rsid w:val="00EA50E5"/>
    <w:rsid w:val="00EB0B50"/>
    <w:rsid w:val="00EB2318"/>
    <w:rsid w:val="00EB7964"/>
    <w:rsid w:val="00ED2BDA"/>
    <w:rsid w:val="00EE26C5"/>
    <w:rsid w:val="00EE3D01"/>
    <w:rsid w:val="00EF0973"/>
    <w:rsid w:val="00EF68B5"/>
    <w:rsid w:val="00EF762D"/>
    <w:rsid w:val="00EF7A80"/>
    <w:rsid w:val="00F15F84"/>
    <w:rsid w:val="00F1619D"/>
    <w:rsid w:val="00F242F5"/>
    <w:rsid w:val="00F343DA"/>
    <w:rsid w:val="00F40766"/>
    <w:rsid w:val="00F568C6"/>
    <w:rsid w:val="00F61585"/>
    <w:rsid w:val="00F63C20"/>
    <w:rsid w:val="00F6569B"/>
    <w:rsid w:val="00F7348E"/>
    <w:rsid w:val="00F75C98"/>
    <w:rsid w:val="00F75FDC"/>
    <w:rsid w:val="00F762B1"/>
    <w:rsid w:val="00F804D8"/>
    <w:rsid w:val="00F83F7D"/>
    <w:rsid w:val="00F87223"/>
    <w:rsid w:val="00F90224"/>
    <w:rsid w:val="00F92A6F"/>
    <w:rsid w:val="00FA36E8"/>
    <w:rsid w:val="00FB05F5"/>
    <w:rsid w:val="00FB587B"/>
    <w:rsid w:val="00FB7783"/>
    <w:rsid w:val="00FC12BB"/>
    <w:rsid w:val="00FC3899"/>
    <w:rsid w:val="00FC7A3D"/>
    <w:rsid w:val="00FC7E45"/>
    <w:rsid w:val="00FD314E"/>
    <w:rsid w:val="00FD793D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05"/>
  </w:style>
  <w:style w:type="paragraph" w:styleId="1">
    <w:name w:val="heading 1"/>
    <w:basedOn w:val="a"/>
    <w:next w:val="a"/>
    <w:link w:val="10"/>
    <w:uiPriority w:val="9"/>
    <w:qFormat/>
    <w:rsid w:val="00E33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DC"/>
    <w:pPr>
      <w:ind w:left="720"/>
      <w:contextualSpacing/>
    </w:pPr>
  </w:style>
  <w:style w:type="table" w:styleId="a4">
    <w:name w:val="Table Grid"/>
    <w:basedOn w:val="a1"/>
    <w:uiPriority w:val="59"/>
    <w:rsid w:val="0063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7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DB31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8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5E6D6A77C6DCCE91B8FA60C1D9DBF564E3729D3D9E8FC17C206457F493EA2BC9F7B4FE836689CA8463C9B0C0F320AE74A18BB9DEE0DH0S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ECB6-7CC4-42A9-B22D-8AB6801B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4148</TotalTime>
  <Pages>3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AGK</dc:creator>
  <cp:keywords/>
  <dc:description/>
  <cp:lastModifiedBy>ksp</cp:lastModifiedBy>
  <cp:revision>364</cp:revision>
  <cp:lastPrinted>2020-09-25T05:20:00Z</cp:lastPrinted>
  <dcterms:created xsi:type="dcterms:W3CDTF">2016-03-15T06:55:00Z</dcterms:created>
  <dcterms:modified xsi:type="dcterms:W3CDTF">2020-09-25T06:28:00Z</dcterms:modified>
</cp:coreProperties>
</file>