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483036" w:rsidRDefault="00483036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535307">
        <w:rPr>
          <w:b/>
        </w:rPr>
        <w:t>6</w:t>
      </w:r>
      <w:r w:rsidRPr="003A2015">
        <w:rPr>
          <w:b/>
        </w:rPr>
        <w:t>-э</w:t>
      </w:r>
    </w:p>
    <w:p w:rsidR="00781AA0" w:rsidRDefault="004C7362" w:rsidP="0022697C">
      <w:pPr>
        <w:jc w:val="center"/>
      </w:pPr>
      <w:r>
        <w:t xml:space="preserve">по результатам </w:t>
      </w:r>
      <w:proofErr w:type="gramStart"/>
      <w:r>
        <w:t>экспертизы проекта решения Думы городского округа</w:t>
      </w:r>
      <w:proofErr w:type="gramEnd"/>
      <w:r>
        <w:t xml:space="preserve"> </w:t>
      </w:r>
    </w:p>
    <w:p w:rsidR="00AA720C" w:rsidRDefault="00D70262" w:rsidP="0022697C">
      <w:pPr>
        <w:jc w:val="center"/>
      </w:pPr>
      <w:r w:rsidRPr="00D70262">
        <w:t xml:space="preserve">«О </w:t>
      </w:r>
      <w:r w:rsidR="005534A9">
        <w:t>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</w:t>
      </w:r>
      <w:r w:rsidR="00D152D4">
        <w:t>»</w:t>
      </w:r>
    </w:p>
    <w:p w:rsidR="00D152D4" w:rsidRPr="00AA720C" w:rsidRDefault="00D152D4" w:rsidP="0022697C">
      <w:pPr>
        <w:jc w:val="center"/>
      </w:pPr>
    </w:p>
    <w:p w:rsidR="004C7362" w:rsidRDefault="007D0772" w:rsidP="004C7362">
      <w:pPr>
        <w:jc w:val="both"/>
      </w:pPr>
      <w:proofErr w:type="spellStart"/>
      <w:r>
        <w:t>г</w:t>
      </w:r>
      <w:proofErr w:type="gramStart"/>
      <w:r>
        <w:t>.</w:t>
      </w:r>
      <w:r w:rsidR="004C7362" w:rsidRPr="003A2015">
        <w:t>Т</w:t>
      </w:r>
      <w:proofErr w:type="gramEnd"/>
      <w:r w:rsidR="004C7362" w:rsidRPr="003A2015">
        <w:t>улун</w:t>
      </w:r>
      <w:proofErr w:type="spellEnd"/>
      <w:r w:rsidR="004C7362" w:rsidRPr="003A2015">
        <w:t xml:space="preserve"> </w:t>
      </w:r>
      <w:r>
        <w:t xml:space="preserve">          </w:t>
      </w:r>
      <w:r w:rsidR="004C7362" w:rsidRPr="003A2015">
        <w:t xml:space="preserve">                                                                                            </w:t>
      </w:r>
      <w:r w:rsidR="00D40F32" w:rsidRPr="003A2015">
        <w:t xml:space="preserve">   </w:t>
      </w:r>
      <w:r w:rsidR="00781AA0">
        <w:t>2</w:t>
      </w:r>
      <w:r w:rsidR="00535307">
        <w:t>5</w:t>
      </w:r>
      <w:r w:rsidR="004C7362">
        <w:t xml:space="preserve"> </w:t>
      </w:r>
      <w:r w:rsidR="00535307">
        <w:t>февраля</w:t>
      </w:r>
      <w:r w:rsidR="00AB2F14">
        <w:t xml:space="preserve"> </w:t>
      </w:r>
      <w:r w:rsidR="004C7362">
        <w:t>20</w:t>
      </w:r>
      <w:r w:rsidR="00535307"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4A4660" w:rsidRDefault="004A4660" w:rsidP="004C7362">
      <w:pPr>
        <w:jc w:val="both"/>
      </w:pPr>
    </w:p>
    <w:p w:rsidR="00FE7550" w:rsidRDefault="0022697C" w:rsidP="00B0376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5534A9" w:rsidRPr="005534A9">
        <w:rPr>
          <w:i/>
        </w:rPr>
        <w:t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</w:t>
      </w:r>
      <w:r w:rsidR="005534A9">
        <w:rPr>
          <w:i/>
        </w:rPr>
        <w:t xml:space="preserve"> </w:t>
      </w:r>
      <w:r w:rsidR="00781AA0">
        <w:rPr>
          <w:i/>
        </w:rPr>
        <w:t xml:space="preserve"> </w:t>
      </w:r>
      <w:r w:rsidR="004C7362">
        <w:t>на основании Положения о Контрольно-счетной палате городс</w:t>
      </w:r>
      <w:bookmarkStart w:id="0" w:name="_GoBack"/>
      <w:bookmarkEnd w:id="0"/>
      <w:r w:rsidR="004C7362">
        <w:t>кого округа муниципального образования – «город Ту</w:t>
      </w:r>
      <w:r w:rsidR="001C0F66">
        <w:t xml:space="preserve">лун», в соответствии с обращением </w:t>
      </w:r>
      <w:r w:rsidR="004C7362">
        <w:t xml:space="preserve"> Думы городского округа от </w:t>
      </w:r>
      <w:r w:rsidR="005534A9">
        <w:t>2</w:t>
      </w:r>
      <w:r w:rsidR="00535307">
        <w:t>5</w:t>
      </w:r>
      <w:r w:rsidR="009C306A">
        <w:t>.</w:t>
      </w:r>
      <w:r w:rsidR="00535307">
        <w:t>02</w:t>
      </w:r>
      <w:r w:rsidR="00D152D4">
        <w:t>.20</w:t>
      </w:r>
      <w:r w:rsidR="00535307">
        <w:t>20</w:t>
      </w:r>
      <w:r w:rsidR="00B0376E">
        <w:t xml:space="preserve"> </w:t>
      </w:r>
      <w:r w:rsidR="00B0376E" w:rsidRPr="00483036">
        <w:t xml:space="preserve">№ </w:t>
      </w:r>
      <w:r w:rsidR="008B7C60" w:rsidRPr="00483036">
        <w:t>75</w:t>
      </w:r>
      <w:r w:rsidR="00B0376E" w:rsidRPr="00483036">
        <w:t>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5534A9" w:rsidRDefault="007A4DD7" w:rsidP="005534A9">
      <w:pPr>
        <w:jc w:val="both"/>
      </w:pPr>
      <w:r>
        <w:tab/>
      </w:r>
      <w:r w:rsidR="005534A9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</w:t>
      </w:r>
      <w:r w:rsidR="00517E5E">
        <w:t xml:space="preserve"> </w:t>
      </w:r>
      <w:r w:rsidR="00196649" w:rsidRPr="00196649">
        <w:t xml:space="preserve"> № 131-ФЗ </w:t>
      </w:r>
      <w:r w:rsidR="00196649" w:rsidRPr="00196649">
        <w:rPr>
          <w:i/>
        </w:rPr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5534A9" w:rsidRPr="005534A9">
        <w:t>установление, изменение и отмена местных налогов и сборов муниципального, городского округа</w:t>
      </w:r>
      <w:r w:rsidR="005534A9">
        <w:t>.</w:t>
      </w:r>
    </w:p>
    <w:p w:rsidR="005534A9" w:rsidRPr="005534A9" w:rsidRDefault="005534A9" w:rsidP="005534A9">
      <w:pPr>
        <w:jc w:val="both"/>
        <w:rPr>
          <w:color w:val="000000" w:themeColor="text1"/>
        </w:rPr>
      </w:pPr>
      <w:r>
        <w:tab/>
        <w:t>В соответствии со статьей 15 Налогового кодекса РФ к</w:t>
      </w:r>
      <w:r w:rsidRPr="005534A9">
        <w:t xml:space="preserve"> местным налогам и сборам относятся</w:t>
      </w:r>
      <w:r w:rsidRPr="005534A9">
        <w:rPr>
          <w:color w:val="000000" w:themeColor="text1"/>
        </w:rPr>
        <w:t xml:space="preserve">:  </w:t>
      </w:r>
      <w:hyperlink r:id="rId9" w:history="1">
        <w:r w:rsidRPr="005534A9">
          <w:rPr>
            <w:rStyle w:val="aa"/>
            <w:color w:val="000000" w:themeColor="text1"/>
            <w:u w:val="none"/>
          </w:rPr>
          <w:t>земельный налог</w:t>
        </w:r>
      </w:hyperlink>
      <w:r w:rsidRPr="005534A9">
        <w:rPr>
          <w:color w:val="000000" w:themeColor="text1"/>
        </w:rPr>
        <w:t xml:space="preserve">;  </w:t>
      </w:r>
      <w:hyperlink r:id="rId10" w:history="1">
        <w:r w:rsidRPr="005534A9">
          <w:rPr>
            <w:rStyle w:val="aa"/>
            <w:color w:val="000000" w:themeColor="text1"/>
            <w:u w:val="none"/>
          </w:rPr>
          <w:t>налог на имущество физических лиц</w:t>
        </w:r>
      </w:hyperlink>
      <w:r w:rsidRPr="005534A9">
        <w:rPr>
          <w:color w:val="000000" w:themeColor="text1"/>
        </w:rPr>
        <w:t xml:space="preserve">; </w:t>
      </w:r>
      <w:hyperlink r:id="rId11" w:history="1">
        <w:r w:rsidRPr="005534A9">
          <w:rPr>
            <w:rStyle w:val="aa"/>
            <w:color w:val="000000" w:themeColor="text1"/>
            <w:u w:val="none"/>
          </w:rPr>
          <w:t>торговый сбор</w:t>
        </w:r>
      </w:hyperlink>
      <w:r w:rsidRPr="005534A9">
        <w:rPr>
          <w:color w:val="000000" w:themeColor="text1"/>
        </w:rPr>
        <w:t>.</w:t>
      </w:r>
    </w:p>
    <w:p w:rsidR="001825AA" w:rsidRDefault="005534A9" w:rsidP="005534A9">
      <w:pPr>
        <w:jc w:val="both"/>
      </w:pPr>
      <w:r>
        <w:tab/>
        <w:t xml:space="preserve">Земельный налог </w:t>
      </w:r>
      <w:r w:rsidRPr="005534A9">
        <w:t xml:space="preserve"> на территории муниципального образования - "город Тулун" </w:t>
      </w:r>
      <w:r w:rsidR="001825AA">
        <w:t xml:space="preserve">введен </w:t>
      </w:r>
      <w:r w:rsidRPr="005534A9">
        <w:t>с 1 января 2006 года</w:t>
      </w:r>
      <w:r w:rsidR="001825AA">
        <w:t xml:space="preserve"> на основании решения Думы </w:t>
      </w:r>
      <w:r w:rsidR="001825AA" w:rsidRPr="001825AA">
        <w:rPr>
          <w:i/>
        </w:rPr>
        <w:t>города Тулуна от 28.10.2005г. № 60-ДГ «Об установлении земельного налога на территории муниципального образования – «город Тулун»</w:t>
      </w:r>
      <w:r w:rsidR="001825AA">
        <w:rPr>
          <w:i/>
        </w:rPr>
        <w:t xml:space="preserve">. </w:t>
      </w:r>
      <w:r w:rsidR="001825AA">
        <w:t xml:space="preserve">Указанным решением утверждено Положение о земельном налоге. </w:t>
      </w:r>
    </w:p>
    <w:p w:rsidR="001825AA" w:rsidRDefault="001825AA" w:rsidP="005534A9">
      <w:pPr>
        <w:jc w:val="both"/>
      </w:pPr>
      <w:r>
        <w:tab/>
        <w:t xml:space="preserve">Частью 3 Положения о земельном налоге  установлен перечень плательщиков, освобождаемых от налогообложения земельным налогом  на территории муниципального образования – «город Тулун» (дополнительно к </w:t>
      </w:r>
      <w:r w:rsidR="00535307">
        <w:t>юридическим</w:t>
      </w:r>
      <w:r>
        <w:t xml:space="preserve"> и физическим лицам, указанным в статье 395 Налогового кодекса РФ).</w:t>
      </w:r>
    </w:p>
    <w:p w:rsidR="00D868CC" w:rsidRPr="00D868CC" w:rsidRDefault="00D868CC" w:rsidP="00D868CC">
      <w:pPr>
        <w:jc w:val="both"/>
      </w:pPr>
      <w:r>
        <w:tab/>
        <w:t xml:space="preserve">Частью 2 статьи 387 Налогового кодекса РФ </w:t>
      </w:r>
      <w:r w:rsidR="00535307">
        <w:t>предусмотрено</w:t>
      </w:r>
      <w:r>
        <w:t>, что п</w:t>
      </w:r>
      <w:r w:rsidRPr="00D868CC">
        <w:t xml:space="preserve">ри установлении </w:t>
      </w:r>
      <w:r>
        <w:t xml:space="preserve">земельного </w:t>
      </w:r>
      <w:r w:rsidRPr="00D868CC">
        <w:t>налога нормативными правовыми актами представительных органов муниципальных образований 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FB55FB" w:rsidRDefault="001825AA" w:rsidP="00FB55FB">
      <w:pPr>
        <w:jc w:val="both"/>
      </w:pPr>
      <w:r>
        <w:tab/>
        <w:t xml:space="preserve"> </w:t>
      </w:r>
      <w:proofErr w:type="gramStart"/>
      <w:r w:rsidR="00FB55FB" w:rsidRPr="00FB55FB">
        <w:t xml:space="preserve">Представленным проектом решения Думы городского округа предлагается </w:t>
      </w:r>
      <w:r w:rsidR="000F092D">
        <w:t xml:space="preserve"> освободить от уплаты земельного налога </w:t>
      </w:r>
      <w:r w:rsidR="008B7C60">
        <w:t>членов многодетных семей, имеющих трех и более детей до 18-летнего возраста, в том числе усыновленных (удочеренных), принятых под опеку (попечительство), переданных на воспитание в приемную семью.</w:t>
      </w:r>
      <w:proofErr w:type="gramEnd"/>
    </w:p>
    <w:p w:rsidR="00D41D7E" w:rsidRPr="008B7C60" w:rsidRDefault="00D868CC" w:rsidP="00D868CC">
      <w:pPr>
        <w:jc w:val="both"/>
      </w:pPr>
      <w:r>
        <w:tab/>
      </w:r>
      <w:r w:rsidRPr="00D868CC">
        <w:t>Также</w:t>
      </w:r>
      <w:r w:rsidR="001A2DFB">
        <w:t xml:space="preserve"> проектом решения</w:t>
      </w:r>
      <w:r w:rsidRPr="00D868CC">
        <w:t xml:space="preserve"> </w:t>
      </w:r>
      <w:r w:rsidRPr="008B7C60">
        <w:t xml:space="preserve">предлагается </w:t>
      </w:r>
      <w:r w:rsidR="008B7C60" w:rsidRPr="008B7C60">
        <w:t>установить</w:t>
      </w:r>
      <w:r w:rsidRPr="00D41D7E">
        <w:rPr>
          <w:b/>
        </w:rPr>
        <w:t xml:space="preserve"> </w:t>
      </w:r>
      <w:r w:rsidRPr="008B7C60">
        <w:t xml:space="preserve">срок предоставления налоговой льготы </w:t>
      </w:r>
      <w:r w:rsidR="00483036">
        <w:t>на</w:t>
      </w:r>
      <w:r w:rsidR="008B7C60" w:rsidRPr="008B7C60">
        <w:t xml:space="preserve"> </w:t>
      </w:r>
      <w:r w:rsidRPr="008B7C60">
        <w:t>налоговы</w:t>
      </w:r>
      <w:r w:rsidR="008B7C60" w:rsidRPr="008B7C60">
        <w:t>й</w:t>
      </w:r>
      <w:r w:rsidRPr="008B7C60">
        <w:t xml:space="preserve"> период</w:t>
      </w:r>
      <w:r w:rsidR="008B7C60" w:rsidRPr="008B7C60">
        <w:t xml:space="preserve"> 2019 года.</w:t>
      </w:r>
      <w:r w:rsidR="00D41D7E" w:rsidRPr="008B7C60">
        <w:t xml:space="preserve"> </w:t>
      </w:r>
    </w:p>
    <w:p w:rsidR="007F0D0C" w:rsidRDefault="00D41D7E" w:rsidP="00122F58">
      <w:pPr>
        <w:jc w:val="both"/>
      </w:pPr>
      <w:r>
        <w:lastRenderedPageBreak/>
        <w:tab/>
      </w: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970ED" w:rsidRDefault="007D21C8" w:rsidP="005970ED">
      <w:pPr>
        <w:pStyle w:val="a3"/>
        <w:ind w:left="0"/>
        <w:jc w:val="both"/>
      </w:pPr>
      <w:r>
        <w:tab/>
      </w:r>
      <w:r w:rsidR="00B970E4">
        <w:t xml:space="preserve"> </w:t>
      </w:r>
      <w:proofErr w:type="gramStart"/>
      <w:r w:rsidR="009C306A">
        <w:t>П</w:t>
      </w:r>
      <w:r w:rsidR="009C306A" w:rsidRPr="009C306A">
        <w:t xml:space="preserve">роект решения Думы городского округа </w:t>
      </w:r>
      <w:r w:rsidR="00521B5F" w:rsidRPr="00521B5F">
        <w:rPr>
          <w:i/>
        </w:rPr>
        <w:t xml:space="preserve"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 </w:t>
      </w:r>
      <w:r w:rsidR="00521B5F" w:rsidRPr="00521B5F">
        <w:t>разработан</w:t>
      </w:r>
      <w:r w:rsidR="00D56400">
        <w:t xml:space="preserve"> и внесен на рассмотрение Думы городского округа</w:t>
      </w:r>
      <w:r w:rsidR="00521B5F" w:rsidRPr="00521B5F">
        <w:t xml:space="preserve"> </w:t>
      </w:r>
      <w:r w:rsidR="008B7C60">
        <w:t xml:space="preserve">с целью установления </w:t>
      </w:r>
      <w:r w:rsidR="00483036">
        <w:t xml:space="preserve">налоговых </w:t>
      </w:r>
      <w:r w:rsidR="008B7C60">
        <w:t>льгот для членов многодетных семей</w:t>
      </w:r>
      <w:r w:rsidR="00483036">
        <w:t>, имеющих земельные участки на территории муниципального образования – «город Тулун»,</w:t>
      </w:r>
      <w:r w:rsidR="008B7C60">
        <w:t xml:space="preserve"> </w:t>
      </w:r>
      <w:r w:rsidR="00D56400">
        <w:t>и</w:t>
      </w:r>
      <w:r w:rsidR="009C306A" w:rsidRPr="00521B5F">
        <w:t xml:space="preserve"> </w:t>
      </w:r>
      <w:r w:rsidR="00D41D7E">
        <w:t xml:space="preserve">в целом </w:t>
      </w:r>
      <w:r w:rsidR="009C306A" w:rsidRPr="00521B5F">
        <w:t>соответствует</w:t>
      </w:r>
      <w:r w:rsidR="009C306A" w:rsidRPr="009C306A">
        <w:t xml:space="preserve"> действующему законодательству </w:t>
      </w:r>
      <w:r w:rsidR="009C306A">
        <w:t>РФ</w:t>
      </w:r>
      <w:r w:rsidR="00521B5F">
        <w:t>.</w:t>
      </w:r>
      <w:r w:rsidR="00770D31">
        <w:t xml:space="preserve"> </w:t>
      </w:r>
      <w:proofErr w:type="gramEnd"/>
    </w:p>
    <w:p w:rsidR="00521B5F" w:rsidRDefault="00521B5F" w:rsidP="005970ED">
      <w:pPr>
        <w:pStyle w:val="a3"/>
        <w:ind w:left="0"/>
        <w:jc w:val="both"/>
      </w:pPr>
    </w:p>
    <w:p w:rsidR="00551757" w:rsidRDefault="005970ED" w:rsidP="005970ED">
      <w:pPr>
        <w:pStyle w:val="a3"/>
        <w:ind w:left="0"/>
        <w:jc w:val="both"/>
      </w:pPr>
      <w:r>
        <w:tab/>
      </w:r>
      <w:r w:rsidR="00B0376E">
        <w:t>На основании вышеизложенного Контрольно-счет</w:t>
      </w:r>
      <w:r>
        <w:t xml:space="preserve">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  <w:r w:rsidR="00B0376E">
        <w:t>Думе городского округа:</w:t>
      </w:r>
      <w:r w:rsidR="000C0020">
        <w:t xml:space="preserve"> </w:t>
      </w:r>
    </w:p>
    <w:p w:rsidR="00770D31" w:rsidRDefault="00770D31" w:rsidP="00D058C3">
      <w:pPr>
        <w:ind w:firstLine="708"/>
        <w:jc w:val="both"/>
        <w:rPr>
          <w:i/>
        </w:rPr>
      </w:pPr>
      <w:r>
        <w:t xml:space="preserve">- </w:t>
      </w:r>
      <w:r w:rsidR="000C0020">
        <w:t xml:space="preserve">рассмотреть предложенный </w:t>
      </w:r>
      <w:r w:rsidR="00551757">
        <w:t xml:space="preserve">администрацией городского округа </w:t>
      </w:r>
      <w:r w:rsidR="000C0020">
        <w:t>проект решения</w:t>
      </w:r>
      <w:r w:rsidR="00551757">
        <w:t xml:space="preserve"> </w:t>
      </w:r>
      <w:r w:rsidR="00521B5F" w:rsidRPr="00521B5F">
        <w:t>Думы городского округа</w:t>
      </w:r>
      <w:r w:rsidR="00521B5F" w:rsidRPr="00521B5F">
        <w:rPr>
          <w:i/>
        </w:rPr>
        <w:t xml:space="preserve"> 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</w:t>
      </w:r>
      <w:r w:rsidR="002D0F11">
        <w:rPr>
          <w:i/>
        </w:rPr>
        <w:t>.</w:t>
      </w:r>
    </w:p>
    <w:p w:rsidR="00193F7D" w:rsidRDefault="00193F7D" w:rsidP="00D058C3">
      <w:pPr>
        <w:ind w:firstLine="708"/>
        <w:jc w:val="both"/>
      </w:pPr>
    </w:p>
    <w:p w:rsidR="008B7C60" w:rsidRDefault="008B7C60" w:rsidP="00D058C3">
      <w:pPr>
        <w:ind w:firstLine="708"/>
        <w:jc w:val="both"/>
      </w:pPr>
    </w:p>
    <w:p w:rsidR="008B7C60" w:rsidRDefault="008B7C60" w:rsidP="00D058C3">
      <w:pPr>
        <w:ind w:firstLine="708"/>
        <w:jc w:val="both"/>
      </w:pPr>
    </w:p>
    <w:p w:rsidR="00193F7D" w:rsidRDefault="00193F7D" w:rsidP="00D058C3">
      <w:pPr>
        <w:ind w:firstLine="708"/>
        <w:jc w:val="both"/>
      </w:pPr>
    </w:p>
    <w:p w:rsidR="001D7C17" w:rsidRDefault="008B7C60" w:rsidP="001D7C17">
      <w:pPr>
        <w:jc w:val="both"/>
      </w:pPr>
      <w:proofErr w:type="spellStart"/>
      <w:r>
        <w:t>И.о</w:t>
      </w:r>
      <w:proofErr w:type="spellEnd"/>
      <w:r>
        <w:t>. председателя</w:t>
      </w:r>
      <w:r w:rsidR="00AB2F14">
        <w:t xml:space="preserve"> </w:t>
      </w:r>
      <w:r w:rsidR="001D7C17">
        <w:t>Контрольно-</w:t>
      </w:r>
    </w:p>
    <w:p w:rsidR="0022697C" w:rsidRDefault="001D7C17" w:rsidP="009676E8">
      <w:pPr>
        <w:jc w:val="both"/>
      </w:pPr>
      <w:r>
        <w:t>счетной палаты</w:t>
      </w:r>
      <w:r w:rsidR="00770D31">
        <w:t xml:space="preserve"> города </w:t>
      </w:r>
      <w:r>
        <w:t xml:space="preserve">Тулуна            </w:t>
      </w:r>
      <w:r w:rsidR="00770D31">
        <w:t xml:space="preserve">       </w:t>
      </w:r>
      <w:r>
        <w:t xml:space="preserve">                                      </w:t>
      </w:r>
      <w:r w:rsidR="00941193">
        <w:t xml:space="preserve">                  </w:t>
      </w:r>
      <w:r w:rsidR="003A2015">
        <w:t xml:space="preserve">  </w:t>
      </w:r>
      <w:r w:rsidR="008B7C60">
        <w:t>А.А. Булгакова</w:t>
      </w:r>
    </w:p>
    <w:sectPr w:rsidR="002269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BC" w:rsidRDefault="003D71BC" w:rsidP="0040595A">
      <w:r>
        <w:separator/>
      </w:r>
    </w:p>
  </w:endnote>
  <w:endnote w:type="continuationSeparator" w:id="0">
    <w:p w:rsidR="003D71BC" w:rsidRDefault="003D71BC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41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BC" w:rsidRDefault="003D71BC" w:rsidP="0040595A">
      <w:r>
        <w:separator/>
      </w:r>
    </w:p>
  </w:footnote>
  <w:footnote w:type="continuationSeparator" w:id="0">
    <w:p w:rsidR="003D71BC" w:rsidRDefault="003D71BC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7211"/>
    <w:rsid w:val="00027F43"/>
    <w:rsid w:val="0003012D"/>
    <w:rsid w:val="00041D68"/>
    <w:rsid w:val="00054DF6"/>
    <w:rsid w:val="00080B7E"/>
    <w:rsid w:val="00094CFF"/>
    <w:rsid w:val="000A3482"/>
    <w:rsid w:val="000B3225"/>
    <w:rsid w:val="000B4F05"/>
    <w:rsid w:val="000C0020"/>
    <w:rsid w:val="000C433F"/>
    <w:rsid w:val="000D1CEA"/>
    <w:rsid w:val="000D29E0"/>
    <w:rsid w:val="000E0CD6"/>
    <w:rsid w:val="000E6E96"/>
    <w:rsid w:val="000F092D"/>
    <w:rsid w:val="0011000F"/>
    <w:rsid w:val="00113455"/>
    <w:rsid w:val="001136FA"/>
    <w:rsid w:val="00117ACB"/>
    <w:rsid w:val="0012078C"/>
    <w:rsid w:val="00122F58"/>
    <w:rsid w:val="00131265"/>
    <w:rsid w:val="0014078C"/>
    <w:rsid w:val="0015198F"/>
    <w:rsid w:val="00156BC6"/>
    <w:rsid w:val="001573CD"/>
    <w:rsid w:val="0017141D"/>
    <w:rsid w:val="0017149D"/>
    <w:rsid w:val="001825AA"/>
    <w:rsid w:val="00185434"/>
    <w:rsid w:val="00193F7D"/>
    <w:rsid w:val="00196649"/>
    <w:rsid w:val="00196F65"/>
    <w:rsid w:val="00197DE2"/>
    <w:rsid w:val="001A0551"/>
    <w:rsid w:val="001A2DFB"/>
    <w:rsid w:val="001A499D"/>
    <w:rsid w:val="001A6B9A"/>
    <w:rsid w:val="001A6C30"/>
    <w:rsid w:val="001A7DCB"/>
    <w:rsid w:val="001B57DE"/>
    <w:rsid w:val="001B7B79"/>
    <w:rsid w:val="001C0F66"/>
    <w:rsid w:val="001C1C3B"/>
    <w:rsid w:val="001D7C17"/>
    <w:rsid w:val="001E004F"/>
    <w:rsid w:val="001F41E8"/>
    <w:rsid w:val="001F6363"/>
    <w:rsid w:val="001F67AC"/>
    <w:rsid w:val="00203BCF"/>
    <w:rsid w:val="00212E9B"/>
    <w:rsid w:val="002240AB"/>
    <w:rsid w:val="0022697C"/>
    <w:rsid w:val="0024016F"/>
    <w:rsid w:val="002507F0"/>
    <w:rsid w:val="00253867"/>
    <w:rsid w:val="00254154"/>
    <w:rsid w:val="00265B3D"/>
    <w:rsid w:val="00271841"/>
    <w:rsid w:val="002725EA"/>
    <w:rsid w:val="002951F2"/>
    <w:rsid w:val="002A16D9"/>
    <w:rsid w:val="002B2F2C"/>
    <w:rsid w:val="002B450D"/>
    <w:rsid w:val="002C1397"/>
    <w:rsid w:val="002C518E"/>
    <w:rsid w:val="002D0B7A"/>
    <w:rsid w:val="002D0F11"/>
    <w:rsid w:val="002E33F6"/>
    <w:rsid w:val="002F4A81"/>
    <w:rsid w:val="00313A0B"/>
    <w:rsid w:val="00314047"/>
    <w:rsid w:val="0031670F"/>
    <w:rsid w:val="00316CA4"/>
    <w:rsid w:val="003259C0"/>
    <w:rsid w:val="00330803"/>
    <w:rsid w:val="00332A07"/>
    <w:rsid w:val="00334E98"/>
    <w:rsid w:val="00335266"/>
    <w:rsid w:val="00337D1B"/>
    <w:rsid w:val="00370BFC"/>
    <w:rsid w:val="003723B6"/>
    <w:rsid w:val="003748E8"/>
    <w:rsid w:val="00377FCB"/>
    <w:rsid w:val="003861D4"/>
    <w:rsid w:val="00391AAD"/>
    <w:rsid w:val="0039375D"/>
    <w:rsid w:val="003A2015"/>
    <w:rsid w:val="003A5189"/>
    <w:rsid w:val="003B4D69"/>
    <w:rsid w:val="003D71BC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83036"/>
    <w:rsid w:val="00491674"/>
    <w:rsid w:val="004939DB"/>
    <w:rsid w:val="004A3ADA"/>
    <w:rsid w:val="004A3C48"/>
    <w:rsid w:val="004A4660"/>
    <w:rsid w:val="004C418D"/>
    <w:rsid w:val="004C7362"/>
    <w:rsid w:val="004D4D3F"/>
    <w:rsid w:val="004D55C9"/>
    <w:rsid w:val="004E2311"/>
    <w:rsid w:val="004E3197"/>
    <w:rsid w:val="0050561B"/>
    <w:rsid w:val="005128F6"/>
    <w:rsid w:val="00515841"/>
    <w:rsid w:val="00516E6A"/>
    <w:rsid w:val="00517E5E"/>
    <w:rsid w:val="00521B5F"/>
    <w:rsid w:val="00535307"/>
    <w:rsid w:val="0054237B"/>
    <w:rsid w:val="00550509"/>
    <w:rsid w:val="00551757"/>
    <w:rsid w:val="00553429"/>
    <w:rsid w:val="005534A9"/>
    <w:rsid w:val="00555702"/>
    <w:rsid w:val="00564CFA"/>
    <w:rsid w:val="0057048C"/>
    <w:rsid w:val="00571C66"/>
    <w:rsid w:val="00573E33"/>
    <w:rsid w:val="00580040"/>
    <w:rsid w:val="00586030"/>
    <w:rsid w:val="005915F3"/>
    <w:rsid w:val="00596CAE"/>
    <w:rsid w:val="00596F88"/>
    <w:rsid w:val="005970ED"/>
    <w:rsid w:val="005972B1"/>
    <w:rsid w:val="005D0C22"/>
    <w:rsid w:val="005D0F51"/>
    <w:rsid w:val="005D1607"/>
    <w:rsid w:val="005D25FC"/>
    <w:rsid w:val="005D4422"/>
    <w:rsid w:val="005F6959"/>
    <w:rsid w:val="00604399"/>
    <w:rsid w:val="00604BC3"/>
    <w:rsid w:val="0062648F"/>
    <w:rsid w:val="0063434D"/>
    <w:rsid w:val="00634719"/>
    <w:rsid w:val="00656488"/>
    <w:rsid w:val="00657E6D"/>
    <w:rsid w:val="006770F7"/>
    <w:rsid w:val="00680A7A"/>
    <w:rsid w:val="00687F22"/>
    <w:rsid w:val="006955C8"/>
    <w:rsid w:val="00697A48"/>
    <w:rsid w:val="006A006E"/>
    <w:rsid w:val="006A6D2A"/>
    <w:rsid w:val="006C4201"/>
    <w:rsid w:val="006D4A87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70D31"/>
    <w:rsid w:val="0077343E"/>
    <w:rsid w:val="0077380F"/>
    <w:rsid w:val="00775DE8"/>
    <w:rsid w:val="00776848"/>
    <w:rsid w:val="007819F1"/>
    <w:rsid w:val="00781AA0"/>
    <w:rsid w:val="00784612"/>
    <w:rsid w:val="00796C79"/>
    <w:rsid w:val="007A4DD7"/>
    <w:rsid w:val="007D0772"/>
    <w:rsid w:val="007D21C8"/>
    <w:rsid w:val="007D5640"/>
    <w:rsid w:val="007E2A3F"/>
    <w:rsid w:val="007F0D0C"/>
    <w:rsid w:val="007F7FD9"/>
    <w:rsid w:val="008178F2"/>
    <w:rsid w:val="00834D33"/>
    <w:rsid w:val="00850B68"/>
    <w:rsid w:val="00850BE4"/>
    <w:rsid w:val="00853D25"/>
    <w:rsid w:val="0086149B"/>
    <w:rsid w:val="00864969"/>
    <w:rsid w:val="00867763"/>
    <w:rsid w:val="00872094"/>
    <w:rsid w:val="00873F81"/>
    <w:rsid w:val="00883F92"/>
    <w:rsid w:val="008845B2"/>
    <w:rsid w:val="008A2006"/>
    <w:rsid w:val="008B1EA0"/>
    <w:rsid w:val="008B2DEB"/>
    <w:rsid w:val="008B3D16"/>
    <w:rsid w:val="008B7C60"/>
    <w:rsid w:val="008C2803"/>
    <w:rsid w:val="008D4C91"/>
    <w:rsid w:val="008E3D4E"/>
    <w:rsid w:val="00905D97"/>
    <w:rsid w:val="0090648F"/>
    <w:rsid w:val="009342F1"/>
    <w:rsid w:val="00941193"/>
    <w:rsid w:val="009676E8"/>
    <w:rsid w:val="0097692F"/>
    <w:rsid w:val="00977F3D"/>
    <w:rsid w:val="009838A1"/>
    <w:rsid w:val="009B517A"/>
    <w:rsid w:val="009C306A"/>
    <w:rsid w:val="009C5AC2"/>
    <w:rsid w:val="00A162A0"/>
    <w:rsid w:val="00A266E9"/>
    <w:rsid w:val="00A3514D"/>
    <w:rsid w:val="00A36588"/>
    <w:rsid w:val="00A36FA2"/>
    <w:rsid w:val="00A52092"/>
    <w:rsid w:val="00A549EB"/>
    <w:rsid w:val="00A716E1"/>
    <w:rsid w:val="00A71EE9"/>
    <w:rsid w:val="00A761A8"/>
    <w:rsid w:val="00A94DF2"/>
    <w:rsid w:val="00A97052"/>
    <w:rsid w:val="00AA720C"/>
    <w:rsid w:val="00AB2F14"/>
    <w:rsid w:val="00AB734C"/>
    <w:rsid w:val="00AC4EA9"/>
    <w:rsid w:val="00AC7A71"/>
    <w:rsid w:val="00AD0992"/>
    <w:rsid w:val="00AD2416"/>
    <w:rsid w:val="00AE65F0"/>
    <w:rsid w:val="00AF532D"/>
    <w:rsid w:val="00B0376E"/>
    <w:rsid w:val="00B11640"/>
    <w:rsid w:val="00B13BCE"/>
    <w:rsid w:val="00B15461"/>
    <w:rsid w:val="00B17968"/>
    <w:rsid w:val="00B62B31"/>
    <w:rsid w:val="00B65AC1"/>
    <w:rsid w:val="00B774E4"/>
    <w:rsid w:val="00B87291"/>
    <w:rsid w:val="00B87E45"/>
    <w:rsid w:val="00B87FF1"/>
    <w:rsid w:val="00B91141"/>
    <w:rsid w:val="00B94159"/>
    <w:rsid w:val="00B970E4"/>
    <w:rsid w:val="00B976A5"/>
    <w:rsid w:val="00BB53D1"/>
    <w:rsid w:val="00BB63A0"/>
    <w:rsid w:val="00BC2971"/>
    <w:rsid w:val="00BD0623"/>
    <w:rsid w:val="00BD3AC9"/>
    <w:rsid w:val="00C01FE6"/>
    <w:rsid w:val="00C3002B"/>
    <w:rsid w:val="00C316ED"/>
    <w:rsid w:val="00C31CC1"/>
    <w:rsid w:val="00C5453D"/>
    <w:rsid w:val="00C57163"/>
    <w:rsid w:val="00C60F33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D058C3"/>
    <w:rsid w:val="00D14622"/>
    <w:rsid w:val="00D152D4"/>
    <w:rsid w:val="00D174B2"/>
    <w:rsid w:val="00D22B6A"/>
    <w:rsid w:val="00D27FAF"/>
    <w:rsid w:val="00D36BBE"/>
    <w:rsid w:val="00D40F32"/>
    <w:rsid w:val="00D41D7E"/>
    <w:rsid w:val="00D47C19"/>
    <w:rsid w:val="00D50E60"/>
    <w:rsid w:val="00D5125B"/>
    <w:rsid w:val="00D56400"/>
    <w:rsid w:val="00D56AA7"/>
    <w:rsid w:val="00D63D17"/>
    <w:rsid w:val="00D70262"/>
    <w:rsid w:val="00D7080E"/>
    <w:rsid w:val="00D8316E"/>
    <w:rsid w:val="00D83382"/>
    <w:rsid w:val="00D8509D"/>
    <w:rsid w:val="00D868CC"/>
    <w:rsid w:val="00D90DC6"/>
    <w:rsid w:val="00D9712A"/>
    <w:rsid w:val="00DB1D14"/>
    <w:rsid w:val="00DC3FA3"/>
    <w:rsid w:val="00DC7C81"/>
    <w:rsid w:val="00DD235D"/>
    <w:rsid w:val="00DE58E6"/>
    <w:rsid w:val="00DE6631"/>
    <w:rsid w:val="00DE6DC4"/>
    <w:rsid w:val="00E003FD"/>
    <w:rsid w:val="00E1099D"/>
    <w:rsid w:val="00E17284"/>
    <w:rsid w:val="00E61AC0"/>
    <w:rsid w:val="00E634F5"/>
    <w:rsid w:val="00E70552"/>
    <w:rsid w:val="00E75078"/>
    <w:rsid w:val="00E81C4C"/>
    <w:rsid w:val="00E94417"/>
    <w:rsid w:val="00EA4B59"/>
    <w:rsid w:val="00EC323F"/>
    <w:rsid w:val="00EC3467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22A25"/>
    <w:rsid w:val="00F26317"/>
    <w:rsid w:val="00F3116F"/>
    <w:rsid w:val="00F451BD"/>
    <w:rsid w:val="00F47832"/>
    <w:rsid w:val="00F5273A"/>
    <w:rsid w:val="00F54EC8"/>
    <w:rsid w:val="00F56F2F"/>
    <w:rsid w:val="00F91145"/>
    <w:rsid w:val="00FB55FB"/>
    <w:rsid w:val="00FB6DBF"/>
    <w:rsid w:val="00FD05D9"/>
    <w:rsid w:val="00FD2312"/>
    <w:rsid w:val="00FD3213"/>
    <w:rsid w:val="00FE5E3F"/>
    <w:rsid w:val="00FE7550"/>
    <w:rsid w:val="00FF0F3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DD9E15E75F6C2DCD3179D4AA9588A0714887C7CD7EF559963E730ABF6F43621077E23DF0EB836D85DE4806807511B72C41472554DDC4c9b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D9E15E75F6C2DCD3179D4AA9588A0714887C7CD7EF559963E730ABF6F43621077E23DF1EB8B6385DE4806807511B72C41472554DDC4c9b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D9E15E75F6C2DCD3179D4AA9588A0714887C7CD7EF559963E730ABF6F43621077E23DF2EC8F6EDADB5D17D87A10AA33425B3956DCcCb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B9CF-DC5D-4123-951F-D9B60235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7</cp:revision>
  <cp:lastPrinted>2020-02-25T07:41:00Z</cp:lastPrinted>
  <dcterms:created xsi:type="dcterms:W3CDTF">2020-02-25T03:59:00Z</dcterms:created>
  <dcterms:modified xsi:type="dcterms:W3CDTF">2020-02-25T07:42:00Z</dcterms:modified>
</cp:coreProperties>
</file>