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2" w:type="dxa"/>
        <w:tblLayout w:type="fixed"/>
        <w:tblLook w:val="04A0" w:firstRow="1" w:lastRow="0" w:firstColumn="1" w:lastColumn="0" w:noHBand="0" w:noVBand="1"/>
      </w:tblPr>
      <w:tblGrid>
        <w:gridCol w:w="9716"/>
      </w:tblGrid>
      <w:tr w:rsidR="00147E77" w:rsidRPr="00147E77" w:rsidTr="0064794E">
        <w:trPr>
          <w:cantSplit/>
        </w:trPr>
        <w:tc>
          <w:tcPr>
            <w:tcW w:w="9716" w:type="dxa"/>
            <w:hideMark/>
          </w:tcPr>
          <w:p w:rsidR="00147E77" w:rsidRPr="00147E77" w:rsidRDefault="00147E77" w:rsidP="00147E77">
            <w:pPr>
              <w:spacing w:after="0" w:line="240" w:lineRule="auto"/>
              <w:ind w:right="317"/>
              <w:jc w:val="center"/>
              <w:rPr>
                <w:rFonts w:ascii="Times New Roman" w:eastAsia="Times New Roman" w:hAnsi="Times New Roman" w:cs="Times New Roman"/>
                <w:b/>
                <w:sz w:val="24"/>
                <w:szCs w:val="24"/>
                <w:lang w:eastAsia="ru-RU"/>
              </w:rPr>
            </w:pPr>
            <w:r w:rsidRPr="00147E77">
              <w:rPr>
                <w:rFonts w:ascii="Times New Roman" w:eastAsia="Times New Roman" w:hAnsi="Times New Roman" w:cs="Times New Roman"/>
                <w:b/>
                <w:sz w:val="24"/>
                <w:szCs w:val="24"/>
                <w:lang w:eastAsia="ru-RU"/>
              </w:rPr>
              <w:t>РОССИЙСКАЯ  ФЕДЕРАЦИЯ</w:t>
            </w:r>
          </w:p>
          <w:p w:rsidR="00147E77" w:rsidRPr="00147E77" w:rsidRDefault="00147E77" w:rsidP="00147E77">
            <w:pPr>
              <w:spacing w:after="0" w:line="240" w:lineRule="auto"/>
              <w:ind w:right="317"/>
              <w:jc w:val="center"/>
              <w:rPr>
                <w:rFonts w:ascii="Times New Roman" w:eastAsia="Times New Roman" w:hAnsi="Times New Roman" w:cs="Times New Roman"/>
                <w:b/>
                <w:sz w:val="24"/>
                <w:szCs w:val="24"/>
                <w:lang w:eastAsia="ru-RU"/>
              </w:rPr>
            </w:pPr>
            <w:r w:rsidRPr="00147E77">
              <w:rPr>
                <w:rFonts w:ascii="Times New Roman" w:eastAsia="Times New Roman" w:hAnsi="Times New Roman" w:cs="Times New Roman"/>
                <w:b/>
                <w:sz w:val="24"/>
                <w:szCs w:val="24"/>
                <w:lang w:eastAsia="ru-RU"/>
              </w:rPr>
              <w:t>ИРКУТСКАЯ ОБЛАСТЬ</w:t>
            </w:r>
          </w:p>
        </w:tc>
      </w:tr>
      <w:tr w:rsidR="00147E77" w:rsidRPr="00147E77" w:rsidTr="0064794E">
        <w:trPr>
          <w:cantSplit/>
        </w:trPr>
        <w:tc>
          <w:tcPr>
            <w:tcW w:w="9716" w:type="dxa"/>
          </w:tcPr>
          <w:p w:rsidR="00147E77" w:rsidRPr="00147E77" w:rsidRDefault="00147E77" w:rsidP="00147E77">
            <w:pPr>
              <w:spacing w:after="0" w:line="240" w:lineRule="auto"/>
              <w:jc w:val="center"/>
              <w:rPr>
                <w:rFonts w:ascii="Times New Roman" w:eastAsia="Times New Roman" w:hAnsi="Times New Roman" w:cs="Times New Roman"/>
                <w:b/>
                <w:sz w:val="24"/>
                <w:szCs w:val="24"/>
                <w:lang w:eastAsia="ru-RU"/>
              </w:rPr>
            </w:pPr>
          </w:p>
          <w:p w:rsidR="00147E77" w:rsidRPr="00147E77" w:rsidRDefault="00147E77" w:rsidP="00147E77">
            <w:pPr>
              <w:spacing w:after="0" w:line="240" w:lineRule="auto"/>
              <w:jc w:val="center"/>
              <w:rPr>
                <w:rFonts w:ascii="Times New Roman" w:eastAsia="Times New Roman" w:hAnsi="Times New Roman" w:cs="Times New Roman"/>
                <w:b/>
                <w:sz w:val="24"/>
                <w:szCs w:val="24"/>
                <w:lang w:eastAsia="ru-RU"/>
              </w:rPr>
            </w:pPr>
            <w:r w:rsidRPr="00147E77">
              <w:rPr>
                <w:rFonts w:ascii="Times New Roman" w:eastAsia="Times New Roman" w:hAnsi="Times New Roman" w:cs="Times New Roman"/>
                <w:b/>
                <w:sz w:val="24"/>
                <w:szCs w:val="24"/>
                <w:lang w:eastAsia="ru-RU"/>
              </w:rPr>
              <w:t xml:space="preserve">МУНИЦИПАЛЬНОЕ  УЧРЕЖДЕНИЕ  «КОНТРОЛЬНО-СЧЕТНАЯ  ПАЛАТА  </w:t>
            </w:r>
          </w:p>
          <w:p w:rsidR="00A6089D" w:rsidRDefault="00147E77" w:rsidP="00147E77">
            <w:pPr>
              <w:spacing w:after="0" w:line="240" w:lineRule="auto"/>
              <w:jc w:val="center"/>
              <w:rPr>
                <w:rFonts w:ascii="Times New Roman" w:eastAsia="Times New Roman" w:hAnsi="Times New Roman" w:cs="Times New Roman"/>
                <w:b/>
                <w:sz w:val="24"/>
                <w:szCs w:val="24"/>
                <w:lang w:eastAsia="ru-RU"/>
              </w:rPr>
            </w:pPr>
            <w:r w:rsidRPr="00147E77">
              <w:rPr>
                <w:rFonts w:ascii="Times New Roman" w:eastAsia="Times New Roman" w:hAnsi="Times New Roman" w:cs="Times New Roman"/>
                <w:b/>
                <w:sz w:val="24"/>
                <w:szCs w:val="24"/>
                <w:lang w:eastAsia="ru-RU"/>
              </w:rPr>
              <w:t xml:space="preserve">ГОРОДСКОГО  ОКРУГА  МУНИЦИПАЛЬНОГО  ОБРАЗОВАНИЯ – </w:t>
            </w:r>
          </w:p>
          <w:p w:rsidR="00147E77" w:rsidRPr="00147E77" w:rsidRDefault="00147E77" w:rsidP="00147E77">
            <w:pPr>
              <w:spacing w:after="0" w:line="240" w:lineRule="auto"/>
              <w:jc w:val="center"/>
              <w:rPr>
                <w:rFonts w:ascii="Times New Roman" w:eastAsia="Times New Roman" w:hAnsi="Times New Roman" w:cs="Times New Roman"/>
                <w:b/>
                <w:sz w:val="24"/>
                <w:szCs w:val="24"/>
                <w:lang w:eastAsia="ru-RU"/>
              </w:rPr>
            </w:pPr>
            <w:r w:rsidRPr="00147E77">
              <w:rPr>
                <w:rFonts w:ascii="Times New Roman" w:eastAsia="Times New Roman" w:hAnsi="Times New Roman" w:cs="Times New Roman"/>
                <w:b/>
                <w:sz w:val="24"/>
                <w:szCs w:val="24"/>
                <w:lang w:eastAsia="ru-RU"/>
              </w:rPr>
              <w:t>«ГОРОД ТУЛУН»</w:t>
            </w:r>
          </w:p>
        </w:tc>
      </w:tr>
      <w:tr w:rsidR="00147E77" w:rsidRPr="00147E77" w:rsidTr="0064794E">
        <w:trPr>
          <w:cantSplit/>
        </w:trPr>
        <w:tc>
          <w:tcPr>
            <w:tcW w:w="9716" w:type="dxa"/>
          </w:tcPr>
          <w:p w:rsidR="00147E77" w:rsidRPr="00147E77" w:rsidRDefault="00147E77" w:rsidP="00147E77">
            <w:pPr>
              <w:spacing w:after="0" w:line="240" w:lineRule="auto"/>
              <w:jc w:val="center"/>
              <w:rPr>
                <w:rFonts w:ascii="Times New Roman" w:eastAsia="Times New Roman" w:hAnsi="Times New Roman" w:cs="Times New Roman"/>
                <w:b/>
                <w:sz w:val="24"/>
                <w:szCs w:val="24"/>
                <w:lang w:eastAsia="ru-RU"/>
              </w:rPr>
            </w:pPr>
          </w:p>
        </w:tc>
      </w:tr>
      <w:tr w:rsidR="00147E77" w:rsidRPr="00147E77" w:rsidTr="0064794E">
        <w:trPr>
          <w:cantSplit/>
        </w:trPr>
        <w:tc>
          <w:tcPr>
            <w:tcW w:w="9716" w:type="dxa"/>
            <w:hideMark/>
          </w:tcPr>
          <w:p w:rsidR="00147E77" w:rsidRPr="00147E77" w:rsidRDefault="00147E77" w:rsidP="00147E77">
            <w:pPr>
              <w:spacing w:after="0" w:line="240" w:lineRule="auto"/>
              <w:ind w:left="-108"/>
              <w:rPr>
                <w:rFonts w:ascii="Times New Roman" w:eastAsia="Times New Roman" w:hAnsi="Times New Roman" w:cs="Times New Roman"/>
                <w:sz w:val="24"/>
                <w:szCs w:val="24"/>
                <w:lang w:eastAsia="ru-RU"/>
              </w:rPr>
            </w:pPr>
            <w:r w:rsidRPr="00147E77">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0" allowOverlap="1" wp14:anchorId="71D22406" wp14:editId="25BCF01E">
                      <wp:simplePos x="0" y="0"/>
                      <wp:positionH relativeFrom="column">
                        <wp:posOffset>0</wp:posOffset>
                      </wp:positionH>
                      <wp:positionV relativeFrom="paragraph">
                        <wp:posOffset>52070</wp:posOffset>
                      </wp:positionV>
                      <wp:extent cx="5600700" cy="0"/>
                      <wp:effectExtent l="19050" t="23495" r="19050" b="2413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44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" o:allowincell="f" strokeweight="3pt"/>
                  </w:pict>
                </mc:Fallback>
              </mc:AlternateContent>
            </w:r>
          </w:p>
        </w:tc>
      </w:tr>
    </w:tbl>
    <w:p w:rsidR="00147E77" w:rsidRPr="00147E77" w:rsidRDefault="00147E77" w:rsidP="00147E77">
      <w:pPr>
        <w:spacing w:after="0" w:line="240" w:lineRule="auto"/>
        <w:jc w:val="both"/>
        <w:rPr>
          <w:rFonts w:ascii="Calibri" w:eastAsia="Times New Roman" w:hAnsi="Calibri" w:cs="Times New Roman"/>
          <w:szCs w:val="24"/>
          <w:lang w:eastAsia="ru-RU"/>
        </w:rPr>
      </w:pPr>
    </w:p>
    <w:p w:rsidR="002336CC" w:rsidRPr="002336CC" w:rsidRDefault="002336CC" w:rsidP="002336CC">
      <w:pPr>
        <w:spacing w:after="0" w:line="240" w:lineRule="auto"/>
        <w:jc w:val="both"/>
        <w:rPr>
          <w:rFonts w:ascii="Times New Roman" w:eastAsia="Times New Roman" w:hAnsi="Times New Roman" w:cs="Times New Roman"/>
          <w:sz w:val="24"/>
          <w:szCs w:val="24"/>
          <w:lang w:eastAsia="ru-RU"/>
        </w:rPr>
      </w:pPr>
    </w:p>
    <w:p w:rsidR="004D124F" w:rsidRPr="000D5447" w:rsidRDefault="004D124F" w:rsidP="004D124F">
      <w:pPr>
        <w:spacing w:after="0" w:line="240" w:lineRule="auto"/>
        <w:ind w:left="4962"/>
        <w:jc w:val="both"/>
        <w:rPr>
          <w:rFonts w:ascii="Times New Roman" w:eastAsia="Times New Roman" w:hAnsi="Times New Roman" w:cs="Times New Roman"/>
          <w:lang w:eastAsia="ru-RU"/>
        </w:rPr>
      </w:pPr>
      <w:r w:rsidRPr="000D5447">
        <w:rPr>
          <w:rFonts w:ascii="Times New Roman" w:eastAsia="Times New Roman" w:hAnsi="Times New Roman" w:cs="Times New Roman"/>
          <w:lang w:eastAsia="ru-RU"/>
        </w:rPr>
        <w:t>Утвержден                                                                                               распоряжением председателя КСП</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г</w:t>
      </w:r>
      <w:proofErr w:type="gramStart"/>
      <w:r w:rsidRPr="000D5447">
        <w:rPr>
          <w:rFonts w:ascii="Times New Roman" w:eastAsia="Times New Roman" w:hAnsi="Times New Roman" w:cs="Times New Roman"/>
          <w:lang w:eastAsia="ru-RU"/>
        </w:rPr>
        <w:t>.Т</w:t>
      </w:r>
      <w:proofErr w:type="gramEnd"/>
      <w:r w:rsidRPr="000D5447">
        <w:rPr>
          <w:rFonts w:ascii="Times New Roman" w:eastAsia="Times New Roman" w:hAnsi="Times New Roman" w:cs="Times New Roman"/>
          <w:lang w:eastAsia="ru-RU"/>
        </w:rPr>
        <w:t>улуна</w:t>
      </w:r>
      <w:proofErr w:type="spellEnd"/>
      <w:r w:rsidRPr="000D5447">
        <w:rPr>
          <w:rFonts w:ascii="Times New Roman" w:eastAsia="Times New Roman" w:hAnsi="Times New Roman" w:cs="Times New Roman"/>
          <w:lang w:eastAsia="ru-RU"/>
        </w:rPr>
        <w:t xml:space="preserve">                                                                                                                        от  </w:t>
      </w:r>
      <w:r w:rsidR="00E30094" w:rsidRPr="00E30094">
        <w:rPr>
          <w:rFonts w:ascii="Times New Roman" w:eastAsia="Times New Roman" w:hAnsi="Times New Roman" w:cs="Times New Roman"/>
          <w:lang w:eastAsia="ru-RU"/>
        </w:rPr>
        <w:t>10</w:t>
      </w:r>
      <w:r w:rsidRPr="00E30094">
        <w:rPr>
          <w:rFonts w:ascii="Times New Roman" w:eastAsia="Times New Roman" w:hAnsi="Times New Roman" w:cs="Times New Roman"/>
          <w:lang w:eastAsia="ru-RU"/>
        </w:rPr>
        <w:t xml:space="preserve">.09.2019г  № </w:t>
      </w:r>
      <w:r w:rsidR="00E30094" w:rsidRPr="00E30094">
        <w:rPr>
          <w:rFonts w:ascii="Times New Roman" w:eastAsia="Times New Roman" w:hAnsi="Times New Roman" w:cs="Times New Roman"/>
          <w:lang w:eastAsia="ru-RU"/>
        </w:rPr>
        <w:t>27</w:t>
      </w:r>
      <w:r w:rsidRPr="00E30094">
        <w:rPr>
          <w:rFonts w:ascii="Times New Roman" w:eastAsia="Times New Roman" w:hAnsi="Times New Roman" w:cs="Times New Roman"/>
          <w:lang w:eastAsia="ru-RU"/>
        </w:rPr>
        <w:t>-р</w:t>
      </w:r>
      <w:r w:rsidRPr="000D5447">
        <w:rPr>
          <w:rFonts w:ascii="Times New Roman" w:eastAsia="Times New Roman" w:hAnsi="Times New Roman" w:cs="Times New Roman"/>
          <w:lang w:eastAsia="ru-RU"/>
        </w:rPr>
        <w:t xml:space="preserve">  </w:t>
      </w:r>
    </w:p>
    <w:p w:rsidR="004D124F" w:rsidRDefault="004D124F" w:rsidP="004D124F">
      <w:pPr>
        <w:spacing w:after="0" w:line="240" w:lineRule="auto"/>
        <w:jc w:val="right"/>
        <w:rPr>
          <w:rFonts w:ascii="Times New Roman" w:eastAsia="Times New Roman" w:hAnsi="Times New Roman" w:cs="Times New Roman"/>
          <w:sz w:val="24"/>
          <w:szCs w:val="24"/>
          <w:lang w:eastAsia="ru-RU"/>
        </w:rPr>
      </w:pPr>
    </w:p>
    <w:p w:rsidR="004D124F" w:rsidRPr="002336CC" w:rsidRDefault="004D124F" w:rsidP="004D124F">
      <w:pPr>
        <w:spacing w:after="0" w:line="240" w:lineRule="auto"/>
        <w:jc w:val="both"/>
        <w:rPr>
          <w:rFonts w:ascii="Times New Roman" w:eastAsia="Times New Roman" w:hAnsi="Times New Roman" w:cs="Times New Roman"/>
          <w:sz w:val="24"/>
          <w:szCs w:val="24"/>
          <w:lang w:eastAsia="ru-RU"/>
        </w:rPr>
      </w:pPr>
      <w:r w:rsidRPr="002336CC">
        <w:rPr>
          <w:rFonts w:ascii="Times New Roman" w:eastAsia="Times New Roman" w:hAnsi="Times New Roman" w:cs="Times New Roman"/>
          <w:sz w:val="24"/>
          <w:szCs w:val="24"/>
          <w:lang w:eastAsia="ru-RU"/>
        </w:rPr>
        <w:t xml:space="preserve"> </w:t>
      </w:r>
      <w:r w:rsidRPr="00297F6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06</w:t>
      </w:r>
      <w:r w:rsidRPr="00297F6A">
        <w:rPr>
          <w:rFonts w:ascii="Times New Roman" w:eastAsia="Times New Roman" w:hAnsi="Times New Roman" w:cs="Times New Roman"/>
          <w:sz w:val="24"/>
          <w:szCs w:val="24"/>
          <w:lang w:eastAsia="ru-RU"/>
        </w:rPr>
        <w:t>"</w:t>
      </w:r>
      <w:r w:rsidRPr="004539F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сентября 2019</w:t>
      </w:r>
      <w:r w:rsidRPr="002336CC">
        <w:rPr>
          <w:rFonts w:ascii="Times New Roman" w:eastAsia="Times New Roman" w:hAnsi="Times New Roman" w:cs="Times New Roman"/>
          <w:sz w:val="24"/>
          <w:szCs w:val="24"/>
          <w:lang w:eastAsia="ru-RU"/>
        </w:rPr>
        <w:t xml:space="preserve"> года                                                                                                 </w:t>
      </w:r>
      <w:proofErr w:type="spellStart"/>
      <w:r w:rsidRPr="002336CC">
        <w:rPr>
          <w:rFonts w:ascii="Times New Roman" w:eastAsia="Times New Roman" w:hAnsi="Times New Roman" w:cs="Times New Roman"/>
          <w:sz w:val="24"/>
          <w:szCs w:val="24"/>
          <w:lang w:eastAsia="ru-RU"/>
        </w:rPr>
        <w:t>г</w:t>
      </w:r>
      <w:proofErr w:type="gramStart"/>
      <w:r w:rsidRPr="002336CC">
        <w:rPr>
          <w:rFonts w:ascii="Times New Roman" w:eastAsia="Times New Roman" w:hAnsi="Times New Roman" w:cs="Times New Roman"/>
          <w:sz w:val="24"/>
          <w:szCs w:val="24"/>
          <w:lang w:eastAsia="ru-RU"/>
        </w:rPr>
        <w:t>.Т</w:t>
      </w:r>
      <w:proofErr w:type="gramEnd"/>
      <w:r w:rsidRPr="002336CC">
        <w:rPr>
          <w:rFonts w:ascii="Times New Roman" w:eastAsia="Times New Roman" w:hAnsi="Times New Roman" w:cs="Times New Roman"/>
          <w:sz w:val="24"/>
          <w:szCs w:val="24"/>
          <w:lang w:eastAsia="ru-RU"/>
        </w:rPr>
        <w:t>улун</w:t>
      </w:r>
      <w:proofErr w:type="spellEnd"/>
    </w:p>
    <w:p w:rsidR="004D124F" w:rsidRPr="002336CC" w:rsidRDefault="004D124F" w:rsidP="004D124F">
      <w:pPr>
        <w:spacing w:after="0" w:line="240" w:lineRule="auto"/>
        <w:jc w:val="center"/>
        <w:rPr>
          <w:rFonts w:ascii="Times New Roman" w:eastAsia="Times New Roman" w:hAnsi="Times New Roman" w:cs="Times New Roman"/>
          <w:b/>
          <w:sz w:val="24"/>
          <w:szCs w:val="24"/>
          <w:lang w:eastAsia="ru-RU"/>
        </w:rPr>
      </w:pPr>
    </w:p>
    <w:p w:rsidR="004D124F" w:rsidRPr="002336CC" w:rsidRDefault="004D124F" w:rsidP="004D124F">
      <w:pPr>
        <w:spacing w:after="0" w:line="240" w:lineRule="auto"/>
        <w:jc w:val="center"/>
        <w:rPr>
          <w:rFonts w:ascii="Times New Roman" w:eastAsia="Times New Roman" w:hAnsi="Times New Roman" w:cs="Times New Roman"/>
          <w:b/>
          <w:sz w:val="24"/>
          <w:szCs w:val="24"/>
          <w:lang w:eastAsia="ru-RU"/>
        </w:rPr>
      </w:pPr>
      <w:r w:rsidRPr="00E30094">
        <w:rPr>
          <w:rFonts w:ascii="Times New Roman" w:eastAsia="Times New Roman" w:hAnsi="Times New Roman" w:cs="Times New Roman"/>
          <w:b/>
          <w:sz w:val="24"/>
          <w:szCs w:val="24"/>
          <w:lang w:eastAsia="ru-RU"/>
        </w:rPr>
        <w:t>ОТЧЕТ  № 4-о</w:t>
      </w:r>
    </w:p>
    <w:p w:rsidR="004D124F" w:rsidRDefault="004D124F" w:rsidP="004D124F">
      <w:pPr>
        <w:spacing w:after="0" w:line="240" w:lineRule="auto"/>
        <w:jc w:val="center"/>
        <w:rPr>
          <w:rFonts w:ascii="Times New Roman" w:eastAsia="Times New Roman" w:hAnsi="Times New Roman" w:cs="Times New Roman"/>
          <w:sz w:val="24"/>
          <w:szCs w:val="24"/>
          <w:lang w:eastAsia="ru-RU"/>
        </w:rPr>
      </w:pPr>
      <w:r w:rsidRPr="004B31E5">
        <w:rPr>
          <w:rFonts w:ascii="Times New Roman" w:eastAsia="Times New Roman" w:hAnsi="Times New Roman" w:cs="Times New Roman"/>
          <w:sz w:val="24"/>
          <w:szCs w:val="24"/>
          <w:lang w:eastAsia="ru-RU"/>
        </w:rPr>
        <w:t>по результатам  проведения контрольного мероприятия  по вопросу эффективного и целевого использования  бюджетных средств, целевого использования доходов от оказания платных услуг Муниципальным бюджетным учреждением дополнительного образования города Тулуна «Детская музыкальная школа» за 2016-2018 годы</w:t>
      </w:r>
    </w:p>
    <w:p w:rsidR="000C31AD" w:rsidRDefault="000C31AD" w:rsidP="000C31AD">
      <w:pPr>
        <w:spacing w:after="0" w:line="240" w:lineRule="auto"/>
        <w:jc w:val="both"/>
        <w:rPr>
          <w:rFonts w:ascii="Times New Roman" w:eastAsia="Times New Roman" w:hAnsi="Times New Roman" w:cs="Times New Roman"/>
          <w:sz w:val="24"/>
          <w:szCs w:val="24"/>
          <w:lang w:eastAsia="ru-RU"/>
        </w:rPr>
      </w:pPr>
    </w:p>
    <w:p w:rsidR="005600F2" w:rsidRPr="005600F2" w:rsidRDefault="005600F2" w:rsidP="005600F2">
      <w:pPr>
        <w:spacing w:after="0" w:line="240" w:lineRule="auto"/>
        <w:jc w:val="both"/>
        <w:rPr>
          <w:rFonts w:ascii="Times New Roman" w:eastAsia="Times New Roman" w:hAnsi="Times New Roman" w:cs="Times New Roman"/>
          <w:sz w:val="24"/>
          <w:szCs w:val="24"/>
          <w:lang w:eastAsia="ru-RU"/>
        </w:rPr>
      </w:pPr>
      <w:r w:rsidRPr="005600F2">
        <w:rPr>
          <w:rFonts w:ascii="Times New Roman" w:eastAsia="Times New Roman" w:hAnsi="Times New Roman" w:cs="Times New Roman"/>
          <w:sz w:val="24"/>
          <w:szCs w:val="24"/>
          <w:lang w:eastAsia="ru-RU"/>
        </w:rPr>
        <w:t>1.</w:t>
      </w:r>
      <w:r w:rsidRPr="005600F2">
        <w:rPr>
          <w:rFonts w:ascii="Times New Roman" w:eastAsia="Times New Roman" w:hAnsi="Times New Roman" w:cs="Times New Roman"/>
          <w:b/>
          <w:sz w:val="24"/>
          <w:szCs w:val="24"/>
          <w:lang w:eastAsia="ru-RU"/>
        </w:rPr>
        <w:t xml:space="preserve"> Основания для проведения контрольного мероприятия:</w:t>
      </w:r>
      <w:r w:rsidR="006F19FE">
        <w:rPr>
          <w:rFonts w:ascii="Times New Roman" w:eastAsia="Times New Roman" w:hAnsi="Times New Roman" w:cs="Times New Roman"/>
          <w:sz w:val="24"/>
          <w:szCs w:val="24"/>
          <w:lang w:eastAsia="ru-RU"/>
        </w:rPr>
        <w:t xml:space="preserve"> пункт </w:t>
      </w:r>
      <w:r w:rsidRPr="005600F2">
        <w:rPr>
          <w:rFonts w:ascii="Times New Roman" w:eastAsia="Times New Roman" w:hAnsi="Times New Roman" w:cs="Times New Roman"/>
          <w:sz w:val="24"/>
          <w:szCs w:val="24"/>
          <w:lang w:eastAsia="ru-RU"/>
        </w:rPr>
        <w:t>4 части 2 статьи 9 Федерального закона от 07.02.2011 года № 6-ФЗ «Об общих принципах организации и деятельности контрольно-счетных органов субъектов Российской Федерации и м</w:t>
      </w:r>
      <w:r w:rsidR="00E478AE">
        <w:rPr>
          <w:rFonts w:ascii="Times New Roman" w:eastAsia="Times New Roman" w:hAnsi="Times New Roman" w:cs="Times New Roman"/>
          <w:sz w:val="24"/>
          <w:szCs w:val="24"/>
          <w:lang w:eastAsia="ru-RU"/>
        </w:rPr>
        <w:t>униципальных образований»; п.1.4</w:t>
      </w:r>
      <w:r w:rsidRPr="005600F2">
        <w:rPr>
          <w:rFonts w:ascii="Times New Roman" w:eastAsia="Times New Roman" w:hAnsi="Times New Roman" w:cs="Times New Roman"/>
          <w:sz w:val="24"/>
          <w:szCs w:val="24"/>
          <w:lang w:eastAsia="ru-RU"/>
        </w:rPr>
        <w:t xml:space="preserve"> плана деятельности КСП </w:t>
      </w:r>
      <w:proofErr w:type="spellStart"/>
      <w:r w:rsidRPr="005600F2">
        <w:rPr>
          <w:rFonts w:ascii="Times New Roman" w:eastAsia="Times New Roman" w:hAnsi="Times New Roman" w:cs="Times New Roman"/>
          <w:sz w:val="24"/>
          <w:szCs w:val="24"/>
          <w:lang w:eastAsia="ru-RU"/>
        </w:rPr>
        <w:t>г</w:t>
      </w:r>
      <w:proofErr w:type="gramStart"/>
      <w:r w:rsidRPr="005600F2">
        <w:rPr>
          <w:rFonts w:ascii="Times New Roman" w:eastAsia="Times New Roman" w:hAnsi="Times New Roman" w:cs="Times New Roman"/>
          <w:sz w:val="24"/>
          <w:szCs w:val="24"/>
          <w:lang w:eastAsia="ru-RU"/>
        </w:rPr>
        <w:t>.Т</w:t>
      </w:r>
      <w:proofErr w:type="gramEnd"/>
      <w:r w:rsidRPr="005600F2">
        <w:rPr>
          <w:rFonts w:ascii="Times New Roman" w:eastAsia="Times New Roman" w:hAnsi="Times New Roman" w:cs="Times New Roman"/>
          <w:sz w:val="24"/>
          <w:szCs w:val="24"/>
          <w:lang w:eastAsia="ru-RU"/>
        </w:rPr>
        <w:t>улуна</w:t>
      </w:r>
      <w:proofErr w:type="spellEnd"/>
      <w:r w:rsidRPr="005600F2">
        <w:rPr>
          <w:rFonts w:ascii="Times New Roman" w:eastAsia="Times New Roman" w:hAnsi="Times New Roman" w:cs="Times New Roman"/>
          <w:sz w:val="24"/>
          <w:szCs w:val="24"/>
          <w:lang w:eastAsia="ru-RU"/>
        </w:rPr>
        <w:t xml:space="preserve"> на 2019 год, утвержденного распоряжением председателя КСП от 29.12.2018 № 14-р; рас</w:t>
      </w:r>
      <w:r w:rsidR="00E478AE">
        <w:rPr>
          <w:rFonts w:ascii="Times New Roman" w:eastAsia="Times New Roman" w:hAnsi="Times New Roman" w:cs="Times New Roman"/>
          <w:sz w:val="24"/>
          <w:szCs w:val="24"/>
          <w:lang w:eastAsia="ru-RU"/>
        </w:rPr>
        <w:t>поряжение председателя КСП от 16.05.2019   № 15</w:t>
      </w:r>
      <w:r w:rsidRPr="005600F2">
        <w:rPr>
          <w:rFonts w:ascii="Times New Roman" w:eastAsia="Times New Roman" w:hAnsi="Times New Roman" w:cs="Times New Roman"/>
          <w:sz w:val="24"/>
          <w:szCs w:val="24"/>
          <w:lang w:eastAsia="ru-RU"/>
        </w:rPr>
        <w:t>-р «О прове</w:t>
      </w:r>
      <w:r w:rsidR="00E30094">
        <w:rPr>
          <w:rFonts w:ascii="Times New Roman" w:eastAsia="Times New Roman" w:hAnsi="Times New Roman" w:cs="Times New Roman"/>
          <w:sz w:val="24"/>
          <w:szCs w:val="24"/>
          <w:lang w:eastAsia="ru-RU"/>
        </w:rPr>
        <w:t>дении контрольного мероприятия», от 01.07.2019г №19-р «О приостановлении проведения контрольного мероприятия в МБУ ДО города Тулуна «ДМШ», от 20.08.2019г №23-р «О возобновлении проведения контрольного мероприятия в МБУ ДО города Тулуна «ДМШ».</w:t>
      </w:r>
    </w:p>
    <w:p w:rsidR="005600F2" w:rsidRPr="005600F2" w:rsidRDefault="005600F2" w:rsidP="005600F2">
      <w:pPr>
        <w:spacing w:after="0" w:line="240" w:lineRule="auto"/>
        <w:jc w:val="both"/>
        <w:rPr>
          <w:rFonts w:ascii="Times New Roman" w:eastAsia="Times New Roman" w:hAnsi="Times New Roman" w:cs="Times New Roman"/>
          <w:sz w:val="24"/>
          <w:szCs w:val="24"/>
          <w:lang w:eastAsia="ru-RU"/>
        </w:rPr>
      </w:pPr>
    </w:p>
    <w:p w:rsidR="005600F2" w:rsidRPr="005600F2" w:rsidRDefault="005600F2" w:rsidP="005600F2">
      <w:pPr>
        <w:spacing w:after="0" w:line="240" w:lineRule="auto"/>
        <w:jc w:val="both"/>
        <w:rPr>
          <w:rFonts w:ascii="Times New Roman" w:eastAsia="Times New Roman" w:hAnsi="Times New Roman" w:cs="Times New Roman"/>
          <w:sz w:val="24"/>
          <w:szCs w:val="24"/>
          <w:lang w:eastAsia="ru-RU"/>
        </w:rPr>
      </w:pPr>
      <w:r w:rsidRPr="005600F2">
        <w:rPr>
          <w:rFonts w:ascii="Times New Roman" w:eastAsia="Times New Roman" w:hAnsi="Times New Roman" w:cs="Times New Roman"/>
          <w:sz w:val="24"/>
          <w:szCs w:val="24"/>
          <w:lang w:eastAsia="ru-RU"/>
        </w:rPr>
        <w:t>2.</w:t>
      </w:r>
      <w:r w:rsidRPr="005600F2">
        <w:rPr>
          <w:rFonts w:ascii="Times New Roman" w:eastAsia="Times New Roman" w:hAnsi="Times New Roman" w:cs="Times New Roman"/>
          <w:b/>
          <w:sz w:val="24"/>
          <w:szCs w:val="24"/>
          <w:lang w:eastAsia="ru-RU"/>
        </w:rPr>
        <w:t xml:space="preserve"> Предмет контрольного мероприятия:</w:t>
      </w:r>
      <w:r w:rsidRPr="005600F2">
        <w:rPr>
          <w:rFonts w:ascii="Times New Roman" w:eastAsia="Times New Roman" w:hAnsi="Times New Roman" w:cs="Times New Roman"/>
          <w:sz w:val="24"/>
          <w:szCs w:val="24"/>
          <w:lang w:eastAsia="ru-RU"/>
        </w:rPr>
        <w:t xml:space="preserve"> </w:t>
      </w:r>
    </w:p>
    <w:p w:rsidR="005600F2" w:rsidRPr="005600F2" w:rsidRDefault="005600F2" w:rsidP="005600F2">
      <w:pPr>
        <w:spacing w:after="0" w:line="240" w:lineRule="auto"/>
        <w:jc w:val="both"/>
        <w:rPr>
          <w:rFonts w:ascii="Times New Roman" w:eastAsia="Times New Roman" w:hAnsi="Times New Roman" w:cs="Times New Roman"/>
          <w:sz w:val="24"/>
          <w:szCs w:val="24"/>
          <w:lang w:eastAsia="ru-RU"/>
        </w:rPr>
      </w:pPr>
      <w:proofErr w:type="gramStart"/>
      <w:r w:rsidRPr="005600F2">
        <w:rPr>
          <w:rFonts w:ascii="Times New Roman" w:eastAsia="Times New Roman" w:hAnsi="Times New Roman" w:cs="Times New Roman"/>
          <w:sz w:val="24"/>
          <w:szCs w:val="24"/>
          <w:lang w:eastAsia="ru-RU"/>
        </w:rPr>
        <w:t xml:space="preserve">Устав </w:t>
      </w:r>
      <w:r w:rsidR="00066B84">
        <w:rPr>
          <w:rFonts w:ascii="Times New Roman" w:eastAsia="Times New Roman" w:hAnsi="Times New Roman" w:cs="Times New Roman"/>
          <w:sz w:val="24"/>
          <w:szCs w:val="24"/>
          <w:lang w:eastAsia="ru-RU"/>
        </w:rPr>
        <w:t>бюджетного</w:t>
      </w:r>
      <w:r w:rsidRPr="005600F2">
        <w:rPr>
          <w:rFonts w:ascii="Times New Roman" w:eastAsia="Times New Roman" w:hAnsi="Times New Roman" w:cs="Times New Roman"/>
          <w:sz w:val="24"/>
          <w:szCs w:val="24"/>
          <w:lang w:eastAsia="ru-RU"/>
        </w:rPr>
        <w:t xml:space="preserve"> учреждения, в том числе внесенные в него изменения;  планы финансово-хозяйственной деятельности </w:t>
      </w:r>
      <w:r w:rsidR="00066B84">
        <w:rPr>
          <w:rFonts w:ascii="Times New Roman" w:eastAsia="Times New Roman" w:hAnsi="Times New Roman" w:cs="Times New Roman"/>
          <w:sz w:val="24"/>
          <w:szCs w:val="24"/>
          <w:lang w:eastAsia="ru-RU"/>
        </w:rPr>
        <w:t>бюджетного</w:t>
      </w:r>
      <w:r w:rsidRPr="005600F2">
        <w:rPr>
          <w:rFonts w:ascii="Times New Roman" w:eastAsia="Times New Roman" w:hAnsi="Times New Roman" w:cs="Times New Roman"/>
          <w:sz w:val="24"/>
          <w:szCs w:val="24"/>
          <w:lang w:eastAsia="ru-RU"/>
        </w:rPr>
        <w:t xml:space="preserve"> учреждения; бухгалтерская, налоговая и статистическая отчетность </w:t>
      </w:r>
      <w:r w:rsidR="00066B84">
        <w:rPr>
          <w:rFonts w:ascii="Times New Roman" w:eastAsia="Times New Roman" w:hAnsi="Times New Roman" w:cs="Times New Roman"/>
          <w:sz w:val="24"/>
          <w:szCs w:val="24"/>
          <w:lang w:eastAsia="ru-RU"/>
        </w:rPr>
        <w:t>бюджетного</w:t>
      </w:r>
      <w:r w:rsidRPr="005600F2">
        <w:rPr>
          <w:rFonts w:ascii="Times New Roman" w:eastAsia="Times New Roman" w:hAnsi="Times New Roman" w:cs="Times New Roman"/>
          <w:sz w:val="24"/>
          <w:szCs w:val="24"/>
          <w:lang w:eastAsia="ru-RU"/>
        </w:rPr>
        <w:t xml:space="preserve"> учреждения; муниципальные задания учредителя </w:t>
      </w:r>
      <w:r w:rsidR="00066B84">
        <w:rPr>
          <w:rFonts w:ascii="Times New Roman" w:eastAsia="Times New Roman" w:hAnsi="Times New Roman" w:cs="Times New Roman"/>
          <w:sz w:val="24"/>
          <w:szCs w:val="24"/>
          <w:lang w:eastAsia="ru-RU"/>
        </w:rPr>
        <w:t>бюджетному</w:t>
      </w:r>
      <w:r w:rsidRPr="005600F2">
        <w:rPr>
          <w:rFonts w:ascii="Times New Roman" w:eastAsia="Times New Roman" w:hAnsi="Times New Roman" w:cs="Times New Roman"/>
          <w:sz w:val="24"/>
          <w:szCs w:val="24"/>
          <w:lang w:eastAsia="ru-RU"/>
        </w:rPr>
        <w:t xml:space="preserve"> учреждению и отчеты об их исполнении; отчеты о деятельности автономного учреждения и об использовании закрепленного за ним имущества;  сведения об объемах средств, выделенных из бюджета  муниципального образования – «город Тулун» </w:t>
      </w:r>
      <w:r w:rsidR="00066B84">
        <w:rPr>
          <w:rFonts w:ascii="Times New Roman" w:eastAsia="Times New Roman" w:hAnsi="Times New Roman" w:cs="Times New Roman"/>
          <w:sz w:val="24"/>
          <w:szCs w:val="24"/>
          <w:lang w:eastAsia="ru-RU"/>
        </w:rPr>
        <w:t>бюджетному</w:t>
      </w:r>
      <w:r w:rsidRPr="005600F2">
        <w:rPr>
          <w:rFonts w:ascii="Times New Roman" w:eastAsia="Times New Roman" w:hAnsi="Times New Roman" w:cs="Times New Roman"/>
          <w:sz w:val="24"/>
          <w:szCs w:val="24"/>
          <w:lang w:eastAsia="ru-RU"/>
        </w:rPr>
        <w:t xml:space="preserve"> учреждению;</w:t>
      </w:r>
      <w:proofErr w:type="gramEnd"/>
      <w:r w:rsidRPr="005600F2">
        <w:rPr>
          <w:rFonts w:ascii="Times New Roman" w:eastAsia="Times New Roman" w:hAnsi="Times New Roman" w:cs="Times New Roman"/>
          <w:sz w:val="24"/>
          <w:szCs w:val="24"/>
          <w:lang w:eastAsia="ru-RU"/>
        </w:rPr>
        <w:t xml:space="preserve"> плановые, учетные и отчетные документы (регистры бухгалтерского учета, внутренние распорядительные документы учреждения, иные хозяйственные и финансовые документы); сведения о доходах и расходах </w:t>
      </w:r>
      <w:proofErr w:type="gramStart"/>
      <w:r w:rsidRPr="005600F2">
        <w:rPr>
          <w:rFonts w:ascii="Times New Roman" w:eastAsia="Times New Roman" w:hAnsi="Times New Roman" w:cs="Times New Roman"/>
          <w:sz w:val="24"/>
          <w:szCs w:val="24"/>
          <w:lang w:eastAsia="ru-RU"/>
        </w:rPr>
        <w:t>от</w:t>
      </w:r>
      <w:proofErr w:type="gramEnd"/>
      <w:r w:rsidRPr="005600F2">
        <w:rPr>
          <w:rFonts w:ascii="Times New Roman" w:eastAsia="Times New Roman" w:hAnsi="Times New Roman" w:cs="Times New Roman"/>
          <w:sz w:val="24"/>
          <w:szCs w:val="24"/>
          <w:lang w:eastAsia="ru-RU"/>
        </w:rPr>
        <w:t xml:space="preserve"> осуществления платной и иной приносящей доход деятельности; иные документы и материалы.</w:t>
      </w:r>
    </w:p>
    <w:p w:rsidR="005600F2" w:rsidRPr="005600F2" w:rsidRDefault="005600F2" w:rsidP="005600F2">
      <w:pPr>
        <w:spacing w:after="0" w:line="240" w:lineRule="auto"/>
        <w:jc w:val="both"/>
        <w:rPr>
          <w:rFonts w:ascii="Times New Roman" w:eastAsia="Times New Roman" w:hAnsi="Times New Roman" w:cs="Times New Roman"/>
          <w:sz w:val="24"/>
          <w:szCs w:val="24"/>
          <w:lang w:eastAsia="ru-RU"/>
        </w:rPr>
      </w:pPr>
    </w:p>
    <w:p w:rsidR="005600F2" w:rsidRPr="005600F2" w:rsidRDefault="005600F2" w:rsidP="005600F2">
      <w:pPr>
        <w:spacing w:after="0" w:line="240" w:lineRule="auto"/>
        <w:jc w:val="both"/>
        <w:rPr>
          <w:rFonts w:ascii="Times New Roman" w:eastAsia="Times New Roman" w:hAnsi="Times New Roman" w:cs="Times New Roman"/>
          <w:sz w:val="24"/>
          <w:szCs w:val="24"/>
          <w:lang w:eastAsia="ru-RU"/>
        </w:rPr>
      </w:pPr>
      <w:r w:rsidRPr="005600F2">
        <w:rPr>
          <w:rFonts w:ascii="Times New Roman" w:eastAsia="Times New Roman" w:hAnsi="Times New Roman" w:cs="Times New Roman"/>
          <w:sz w:val="24"/>
          <w:szCs w:val="24"/>
          <w:lang w:eastAsia="ru-RU"/>
        </w:rPr>
        <w:t xml:space="preserve">3. </w:t>
      </w:r>
      <w:r w:rsidRPr="005600F2">
        <w:rPr>
          <w:rFonts w:ascii="Times New Roman" w:eastAsia="Times New Roman" w:hAnsi="Times New Roman" w:cs="Times New Roman"/>
          <w:b/>
          <w:sz w:val="24"/>
          <w:szCs w:val="24"/>
          <w:lang w:eastAsia="ru-RU"/>
        </w:rPr>
        <w:t xml:space="preserve">Объект контрольного мероприятия: </w:t>
      </w:r>
      <w:r w:rsidR="006F19FE" w:rsidRPr="006F19FE">
        <w:rPr>
          <w:rFonts w:ascii="Times New Roman" w:eastAsia="Times New Roman" w:hAnsi="Times New Roman" w:cs="Times New Roman"/>
          <w:sz w:val="24"/>
          <w:szCs w:val="24"/>
          <w:lang w:eastAsia="ru-RU"/>
        </w:rPr>
        <w:t>М</w:t>
      </w:r>
      <w:r w:rsidRPr="006F19FE">
        <w:rPr>
          <w:rFonts w:ascii="Times New Roman" w:eastAsia="Times New Roman" w:hAnsi="Times New Roman" w:cs="Times New Roman"/>
          <w:sz w:val="24"/>
          <w:szCs w:val="24"/>
          <w:lang w:eastAsia="ru-RU"/>
        </w:rPr>
        <w:t>у</w:t>
      </w:r>
      <w:r w:rsidRPr="005600F2">
        <w:rPr>
          <w:rFonts w:ascii="Times New Roman" w:eastAsia="Times New Roman" w:hAnsi="Times New Roman" w:cs="Times New Roman"/>
          <w:sz w:val="24"/>
          <w:szCs w:val="24"/>
          <w:lang w:eastAsia="ru-RU"/>
        </w:rPr>
        <w:t xml:space="preserve">ниципальное </w:t>
      </w:r>
      <w:r w:rsidR="00E478AE">
        <w:rPr>
          <w:rFonts w:ascii="Times New Roman" w:eastAsia="Times New Roman" w:hAnsi="Times New Roman" w:cs="Times New Roman"/>
          <w:sz w:val="24"/>
          <w:szCs w:val="24"/>
          <w:lang w:eastAsia="ru-RU"/>
        </w:rPr>
        <w:t>бюджетное</w:t>
      </w:r>
      <w:r w:rsidRPr="005600F2">
        <w:rPr>
          <w:rFonts w:ascii="Times New Roman" w:eastAsia="Times New Roman" w:hAnsi="Times New Roman" w:cs="Times New Roman"/>
          <w:sz w:val="24"/>
          <w:szCs w:val="24"/>
          <w:lang w:eastAsia="ru-RU"/>
        </w:rPr>
        <w:t xml:space="preserve"> учреждение </w:t>
      </w:r>
      <w:r w:rsidR="00E478AE">
        <w:rPr>
          <w:rFonts w:ascii="Times New Roman" w:eastAsia="Times New Roman" w:hAnsi="Times New Roman" w:cs="Times New Roman"/>
          <w:sz w:val="24"/>
          <w:szCs w:val="24"/>
          <w:lang w:eastAsia="ru-RU"/>
        </w:rPr>
        <w:t xml:space="preserve">дополнительного образования </w:t>
      </w:r>
      <w:r w:rsidRPr="005600F2">
        <w:rPr>
          <w:rFonts w:ascii="Times New Roman" w:eastAsia="Times New Roman" w:hAnsi="Times New Roman" w:cs="Times New Roman"/>
          <w:sz w:val="24"/>
          <w:szCs w:val="24"/>
          <w:lang w:eastAsia="ru-RU"/>
        </w:rPr>
        <w:t>города Тулуна «</w:t>
      </w:r>
      <w:r w:rsidR="00E478AE">
        <w:rPr>
          <w:rFonts w:ascii="Times New Roman" w:eastAsia="Times New Roman" w:hAnsi="Times New Roman" w:cs="Times New Roman"/>
          <w:sz w:val="24"/>
          <w:szCs w:val="24"/>
          <w:lang w:eastAsia="ru-RU"/>
        </w:rPr>
        <w:t>Детская музыкальная школа</w:t>
      </w:r>
      <w:r w:rsidRPr="005600F2">
        <w:rPr>
          <w:rFonts w:ascii="Times New Roman" w:eastAsia="Times New Roman" w:hAnsi="Times New Roman" w:cs="Times New Roman"/>
          <w:sz w:val="24"/>
          <w:szCs w:val="24"/>
          <w:lang w:eastAsia="ru-RU"/>
        </w:rPr>
        <w:t>».</w:t>
      </w:r>
    </w:p>
    <w:p w:rsidR="005600F2" w:rsidRPr="005600F2" w:rsidRDefault="005600F2" w:rsidP="005600F2">
      <w:pPr>
        <w:spacing w:after="0" w:line="240" w:lineRule="auto"/>
        <w:jc w:val="both"/>
        <w:rPr>
          <w:rFonts w:ascii="Times New Roman" w:eastAsia="Times New Roman" w:hAnsi="Times New Roman" w:cs="Times New Roman"/>
          <w:sz w:val="24"/>
          <w:szCs w:val="24"/>
          <w:lang w:eastAsia="ru-RU"/>
        </w:rPr>
      </w:pPr>
    </w:p>
    <w:p w:rsidR="005600F2" w:rsidRDefault="005600F2" w:rsidP="005600F2">
      <w:pPr>
        <w:spacing w:after="0" w:line="240" w:lineRule="auto"/>
        <w:jc w:val="both"/>
        <w:rPr>
          <w:rFonts w:ascii="Times New Roman" w:eastAsia="Times New Roman" w:hAnsi="Times New Roman" w:cs="Times New Roman"/>
          <w:sz w:val="24"/>
          <w:szCs w:val="24"/>
          <w:lang w:eastAsia="ru-RU"/>
        </w:rPr>
      </w:pPr>
      <w:r w:rsidRPr="005600F2">
        <w:rPr>
          <w:rFonts w:ascii="Times New Roman" w:eastAsia="Times New Roman" w:hAnsi="Times New Roman" w:cs="Times New Roman"/>
          <w:sz w:val="24"/>
          <w:szCs w:val="24"/>
          <w:lang w:eastAsia="ru-RU"/>
        </w:rPr>
        <w:t xml:space="preserve">4.  </w:t>
      </w:r>
      <w:r w:rsidRPr="005600F2">
        <w:rPr>
          <w:rFonts w:ascii="Times New Roman" w:eastAsia="Times New Roman" w:hAnsi="Times New Roman" w:cs="Times New Roman"/>
          <w:b/>
          <w:sz w:val="24"/>
          <w:szCs w:val="24"/>
          <w:lang w:eastAsia="ru-RU"/>
        </w:rPr>
        <w:t>Цели контрольного мероприятия:</w:t>
      </w:r>
      <w:r w:rsidRPr="005600F2">
        <w:rPr>
          <w:rFonts w:ascii="Times New Roman" w:eastAsia="Times New Roman" w:hAnsi="Times New Roman" w:cs="Times New Roman"/>
          <w:sz w:val="24"/>
          <w:szCs w:val="24"/>
          <w:lang w:eastAsia="ru-RU"/>
        </w:rPr>
        <w:t xml:space="preserve"> проверка эффективного и целевого использования бюджетных средств, целевого использования доходов от оказания платных услуг.</w:t>
      </w:r>
    </w:p>
    <w:p w:rsidR="005600F2" w:rsidRDefault="005600F2" w:rsidP="005600F2">
      <w:pPr>
        <w:spacing w:after="0" w:line="240" w:lineRule="auto"/>
        <w:jc w:val="both"/>
        <w:rPr>
          <w:rFonts w:ascii="Times New Roman" w:eastAsia="Times New Roman" w:hAnsi="Times New Roman" w:cs="Times New Roman"/>
          <w:sz w:val="24"/>
          <w:szCs w:val="24"/>
          <w:lang w:eastAsia="ru-RU"/>
        </w:rPr>
      </w:pPr>
    </w:p>
    <w:p w:rsidR="005600F2" w:rsidRPr="005600F2" w:rsidRDefault="005600F2" w:rsidP="005600F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5. </w:t>
      </w:r>
      <w:r w:rsidRPr="005600F2">
        <w:rPr>
          <w:rFonts w:ascii="Times New Roman" w:eastAsia="Times New Roman" w:hAnsi="Times New Roman" w:cs="Times New Roman"/>
          <w:sz w:val="24"/>
          <w:szCs w:val="24"/>
          <w:lang w:eastAsia="ru-RU"/>
        </w:rPr>
        <w:t xml:space="preserve"> </w:t>
      </w:r>
      <w:r w:rsidRPr="005600F2">
        <w:rPr>
          <w:rFonts w:ascii="Times New Roman" w:eastAsia="Times New Roman" w:hAnsi="Times New Roman" w:cs="Times New Roman"/>
          <w:b/>
          <w:sz w:val="24"/>
          <w:szCs w:val="24"/>
          <w:lang w:eastAsia="ru-RU"/>
        </w:rPr>
        <w:t>Основные вопросы контрольного мероприятия:</w:t>
      </w:r>
    </w:p>
    <w:p w:rsidR="00E478AE" w:rsidRPr="00E478AE" w:rsidRDefault="00E478AE" w:rsidP="00E478AE">
      <w:pPr>
        <w:spacing w:after="0" w:line="240" w:lineRule="auto"/>
        <w:jc w:val="both"/>
        <w:rPr>
          <w:rFonts w:ascii="Times New Roman" w:eastAsia="Times New Roman" w:hAnsi="Times New Roman" w:cs="Times New Roman"/>
          <w:sz w:val="24"/>
          <w:szCs w:val="24"/>
          <w:lang w:eastAsia="ru-RU"/>
        </w:rPr>
      </w:pPr>
      <w:r w:rsidRPr="00E478AE">
        <w:rPr>
          <w:rFonts w:ascii="Times New Roman" w:eastAsia="Times New Roman" w:hAnsi="Times New Roman" w:cs="Times New Roman"/>
          <w:sz w:val="24"/>
          <w:szCs w:val="24"/>
          <w:lang w:eastAsia="ru-RU"/>
        </w:rPr>
        <w:t>5.1. Соответствие деятельности  бюджетного учреждения действующему законодательству, нормативным правовым актам Российской Федерации и Иркутской области, правовым актам муниципального образования – «город Тулун», уставу бюджетного  учреждения.</w:t>
      </w:r>
    </w:p>
    <w:p w:rsidR="00E478AE" w:rsidRPr="00E478AE" w:rsidRDefault="00E478AE" w:rsidP="00E478AE">
      <w:pPr>
        <w:spacing w:after="0" w:line="240" w:lineRule="auto"/>
        <w:jc w:val="both"/>
        <w:rPr>
          <w:rFonts w:ascii="Times New Roman" w:eastAsia="Times New Roman" w:hAnsi="Times New Roman" w:cs="Times New Roman"/>
          <w:sz w:val="24"/>
          <w:szCs w:val="24"/>
          <w:lang w:eastAsia="ru-RU"/>
        </w:rPr>
      </w:pPr>
      <w:r w:rsidRPr="00E478AE">
        <w:rPr>
          <w:rFonts w:ascii="Times New Roman" w:eastAsia="Times New Roman" w:hAnsi="Times New Roman" w:cs="Times New Roman"/>
          <w:sz w:val="24"/>
          <w:szCs w:val="24"/>
          <w:lang w:eastAsia="ru-RU"/>
        </w:rPr>
        <w:lastRenderedPageBreak/>
        <w:t>5.2. Соответствие показателей муниципального задания  нормативным  правовым актам муниципального образования – «город Тулун».</w:t>
      </w:r>
    </w:p>
    <w:p w:rsidR="00E478AE" w:rsidRPr="00E478AE" w:rsidRDefault="00E478AE" w:rsidP="00E478AE">
      <w:pPr>
        <w:spacing w:after="0" w:line="240" w:lineRule="auto"/>
        <w:jc w:val="both"/>
        <w:rPr>
          <w:rFonts w:ascii="Times New Roman" w:eastAsia="Times New Roman" w:hAnsi="Times New Roman" w:cs="Times New Roman"/>
          <w:sz w:val="24"/>
          <w:szCs w:val="24"/>
          <w:lang w:eastAsia="ru-RU"/>
        </w:rPr>
      </w:pPr>
      <w:r w:rsidRPr="00E478AE">
        <w:rPr>
          <w:rFonts w:ascii="Times New Roman" w:eastAsia="Times New Roman" w:hAnsi="Times New Roman" w:cs="Times New Roman"/>
          <w:sz w:val="24"/>
          <w:szCs w:val="24"/>
          <w:lang w:eastAsia="ru-RU"/>
        </w:rPr>
        <w:t>5.3 Соблюдение порядка формирования муниципального задания на оказание муниципальных услуг (выполнение работ) и порядка составления и утверждения плана финансово-хозяйственной деятельности муниципального бюджетного учреждения.</w:t>
      </w:r>
    </w:p>
    <w:p w:rsidR="00E478AE" w:rsidRPr="00E478AE" w:rsidRDefault="00E478AE" w:rsidP="00E478AE">
      <w:pPr>
        <w:spacing w:after="0" w:line="240" w:lineRule="auto"/>
        <w:jc w:val="both"/>
        <w:rPr>
          <w:rFonts w:ascii="Times New Roman" w:eastAsia="Times New Roman" w:hAnsi="Times New Roman" w:cs="Times New Roman"/>
          <w:sz w:val="24"/>
          <w:szCs w:val="24"/>
          <w:lang w:eastAsia="ru-RU"/>
        </w:rPr>
      </w:pPr>
      <w:r w:rsidRPr="00E478AE">
        <w:rPr>
          <w:rFonts w:ascii="Times New Roman" w:eastAsia="Times New Roman" w:hAnsi="Times New Roman" w:cs="Times New Roman"/>
          <w:sz w:val="24"/>
          <w:szCs w:val="24"/>
          <w:lang w:eastAsia="ru-RU"/>
        </w:rPr>
        <w:t>5.4. Полнота и своевременность перечисления бюджетных средств бюджетному учреждению на финансовое обеспечение выполнения муниципального задания учредителя, исполнение бюджетным учреждением муниципального задания учредителя по оказанию муниципальных услуг и расходов на его осуществление.</w:t>
      </w:r>
    </w:p>
    <w:p w:rsidR="00E478AE" w:rsidRPr="00E478AE" w:rsidRDefault="00E478AE" w:rsidP="00E478AE">
      <w:pPr>
        <w:spacing w:after="0" w:line="240" w:lineRule="auto"/>
        <w:jc w:val="both"/>
        <w:rPr>
          <w:rFonts w:ascii="Times New Roman" w:eastAsia="Times New Roman" w:hAnsi="Times New Roman" w:cs="Times New Roman"/>
          <w:sz w:val="24"/>
          <w:szCs w:val="24"/>
          <w:lang w:eastAsia="ru-RU"/>
        </w:rPr>
      </w:pPr>
      <w:r w:rsidRPr="00E478AE">
        <w:rPr>
          <w:rFonts w:ascii="Times New Roman" w:eastAsia="Times New Roman" w:hAnsi="Times New Roman" w:cs="Times New Roman"/>
          <w:sz w:val="24"/>
          <w:szCs w:val="24"/>
          <w:lang w:eastAsia="ru-RU"/>
        </w:rPr>
        <w:t>5.5. Законность и эффективность использования муниципальным учреждением субсидий на выполнение муниципального задания; субсидий на иные цели; поступлений от платной и иной приносящей доход деятельности.</w:t>
      </w:r>
    </w:p>
    <w:p w:rsidR="00E478AE" w:rsidRPr="00E478AE" w:rsidRDefault="00E478AE" w:rsidP="00E478AE">
      <w:pPr>
        <w:spacing w:after="0" w:line="240" w:lineRule="auto"/>
        <w:jc w:val="both"/>
        <w:rPr>
          <w:rFonts w:ascii="Times New Roman" w:eastAsia="Times New Roman" w:hAnsi="Times New Roman" w:cs="Times New Roman"/>
          <w:sz w:val="24"/>
          <w:szCs w:val="24"/>
          <w:lang w:eastAsia="ru-RU"/>
        </w:rPr>
      </w:pPr>
      <w:r w:rsidRPr="00E478AE">
        <w:rPr>
          <w:rFonts w:ascii="Times New Roman" w:eastAsia="Times New Roman" w:hAnsi="Times New Roman" w:cs="Times New Roman"/>
          <w:sz w:val="24"/>
          <w:szCs w:val="24"/>
          <w:lang w:eastAsia="ru-RU"/>
        </w:rPr>
        <w:t>5.6. Законность и эффективность использования закрепленного за бюджетным учреждением муниципального имущества.</w:t>
      </w:r>
    </w:p>
    <w:p w:rsidR="005600F2" w:rsidRPr="005600F2" w:rsidRDefault="00E478AE" w:rsidP="00E478AE">
      <w:pPr>
        <w:spacing w:after="0" w:line="240" w:lineRule="auto"/>
        <w:jc w:val="both"/>
        <w:rPr>
          <w:rFonts w:ascii="Times New Roman" w:eastAsia="Times New Roman" w:hAnsi="Times New Roman" w:cs="Times New Roman"/>
          <w:sz w:val="24"/>
          <w:szCs w:val="24"/>
          <w:lang w:eastAsia="ru-RU"/>
        </w:rPr>
      </w:pPr>
      <w:r w:rsidRPr="00E478AE">
        <w:rPr>
          <w:rFonts w:ascii="Times New Roman" w:eastAsia="Times New Roman" w:hAnsi="Times New Roman" w:cs="Times New Roman"/>
          <w:sz w:val="24"/>
          <w:szCs w:val="24"/>
          <w:lang w:eastAsia="ru-RU"/>
        </w:rPr>
        <w:t>5.7. Иные вопросы, обусловленные целью контрольного мероприятия.</w:t>
      </w:r>
    </w:p>
    <w:p w:rsidR="00E478AE" w:rsidRDefault="00E478AE" w:rsidP="005600F2">
      <w:pPr>
        <w:spacing w:after="0" w:line="240" w:lineRule="auto"/>
        <w:jc w:val="both"/>
        <w:rPr>
          <w:rFonts w:ascii="Times New Roman" w:eastAsia="Times New Roman" w:hAnsi="Times New Roman" w:cs="Times New Roman"/>
          <w:sz w:val="24"/>
          <w:szCs w:val="24"/>
          <w:lang w:eastAsia="ru-RU"/>
        </w:rPr>
      </w:pPr>
    </w:p>
    <w:p w:rsidR="005600F2" w:rsidRPr="005600F2" w:rsidRDefault="005600F2" w:rsidP="005600F2">
      <w:pPr>
        <w:spacing w:after="0" w:line="240" w:lineRule="auto"/>
        <w:jc w:val="both"/>
        <w:rPr>
          <w:rFonts w:ascii="Times New Roman" w:eastAsia="Times New Roman" w:hAnsi="Times New Roman" w:cs="Times New Roman"/>
          <w:sz w:val="24"/>
          <w:szCs w:val="24"/>
          <w:lang w:eastAsia="ru-RU"/>
        </w:rPr>
      </w:pPr>
      <w:r w:rsidRPr="005600F2">
        <w:rPr>
          <w:rFonts w:ascii="Times New Roman" w:eastAsia="Times New Roman" w:hAnsi="Times New Roman" w:cs="Times New Roman"/>
          <w:sz w:val="24"/>
          <w:szCs w:val="24"/>
          <w:lang w:eastAsia="ru-RU"/>
        </w:rPr>
        <w:t xml:space="preserve">6. </w:t>
      </w:r>
      <w:r w:rsidRPr="005600F2">
        <w:rPr>
          <w:rFonts w:ascii="Times New Roman" w:eastAsia="Times New Roman" w:hAnsi="Times New Roman" w:cs="Times New Roman"/>
          <w:b/>
          <w:sz w:val="24"/>
          <w:szCs w:val="24"/>
          <w:lang w:eastAsia="ru-RU"/>
        </w:rPr>
        <w:t xml:space="preserve">Проверяемый период деятельности: </w:t>
      </w:r>
      <w:r w:rsidRPr="005600F2">
        <w:rPr>
          <w:rFonts w:ascii="Times New Roman" w:eastAsia="Times New Roman" w:hAnsi="Times New Roman" w:cs="Times New Roman"/>
          <w:sz w:val="24"/>
          <w:szCs w:val="24"/>
          <w:lang w:eastAsia="ru-RU"/>
        </w:rPr>
        <w:t>201</w:t>
      </w:r>
      <w:r w:rsidR="00E478AE">
        <w:rPr>
          <w:rFonts w:ascii="Times New Roman" w:eastAsia="Times New Roman" w:hAnsi="Times New Roman" w:cs="Times New Roman"/>
          <w:sz w:val="24"/>
          <w:szCs w:val="24"/>
          <w:lang w:eastAsia="ru-RU"/>
        </w:rPr>
        <w:t>6</w:t>
      </w:r>
      <w:r w:rsidRPr="005600F2">
        <w:rPr>
          <w:rFonts w:ascii="Times New Roman" w:eastAsia="Times New Roman" w:hAnsi="Times New Roman" w:cs="Times New Roman"/>
          <w:sz w:val="24"/>
          <w:szCs w:val="24"/>
          <w:lang w:eastAsia="ru-RU"/>
        </w:rPr>
        <w:t>-2018 годы.</w:t>
      </w:r>
    </w:p>
    <w:p w:rsidR="005600F2" w:rsidRPr="005600F2" w:rsidRDefault="005600F2" w:rsidP="005600F2">
      <w:pPr>
        <w:spacing w:after="0" w:line="240" w:lineRule="auto"/>
        <w:jc w:val="both"/>
        <w:rPr>
          <w:rFonts w:ascii="Times New Roman" w:eastAsia="Times New Roman" w:hAnsi="Times New Roman" w:cs="Times New Roman"/>
          <w:sz w:val="24"/>
          <w:szCs w:val="24"/>
          <w:lang w:eastAsia="ru-RU"/>
        </w:rPr>
      </w:pPr>
    </w:p>
    <w:p w:rsidR="005600F2" w:rsidRDefault="005600F2" w:rsidP="000C31AD">
      <w:pPr>
        <w:spacing w:after="0" w:line="240" w:lineRule="auto"/>
        <w:jc w:val="both"/>
        <w:rPr>
          <w:rFonts w:ascii="Times New Roman" w:eastAsia="Times New Roman" w:hAnsi="Times New Roman" w:cs="Times New Roman"/>
          <w:sz w:val="24"/>
          <w:szCs w:val="24"/>
          <w:lang w:eastAsia="ru-RU"/>
        </w:rPr>
      </w:pPr>
      <w:r w:rsidRPr="005600F2">
        <w:rPr>
          <w:rFonts w:ascii="Times New Roman" w:eastAsia="Times New Roman" w:hAnsi="Times New Roman" w:cs="Times New Roman"/>
          <w:sz w:val="24"/>
          <w:szCs w:val="24"/>
          <w:lang w:eastAsia="ru-RU"/>
        </w:rPr>
        <w:t xml:space="preserve">7. </w:t>
      </w:r>
      <w:r w:rsidRPr="005600F2">
        <w:rPr>
          <w:rFonts w:ascii="Times New Roman" w:eastAsia="Times New Roman" w:hAnsi="Times New Roman" w:cs="Times New Roman"/>
          <w:b/>
          <w:sz w:val="24"/>
          <w:szCs w:val="24"/>
          <w:lang w:eastAsia="ru-RU"/>
        </w:rPr>
        <w:t>Срок проведения контрольного мероприятия</w:t>
      </w:r>
      <w:r w:rsidRPr="005600F2">
        <w:rPr>
          <w:rFonts w:ascii="Times New Roman" w:eastAsia="Times New Roman" w:hAnsi="Times New Roman" w:cs="Times New Roman"/>
          <w:sz w:val="24"/>
          <w:szCs w:val="24"/>
          <w:lang w:eastAsia="ru-RU"/>
        </w:rPr>
        <w:t xml:space="preserve">: </w:t>
      </w:r>
      <w:r w:rsidR="001A1984">
        <w:rPr>
          <w:rFonts w:ascii="Times New Roman" w:eastAsia="Times New Roman" w:hAnsi="Times New Roman" w:cs="Times New Roman"/>
          <w:sz w:val="24"/>
          <w:szCs w:val="24"/>
          <w:lang w:eastAsia="ru-RU"/>
        </w:rPr>
        <w:t>с 27.05.2019 по 27.08</w:t>
      </w:r>
      <w:r w:rsidR="00E478AE" w:rsidRPr="00E478AE">
        <w:rPr>
          <w:rFonts w:ascii="Times New Roman" w:eastAsia="Times New Roman" w:hAnsi="Times New Roman" w:cs="Times New Roman"/>
          <w:sz w:val="24"/>
          <w:szCs w:val="24"/>
          <w:lang w:eastAsia="ru-RU"/>
        </w:rPr>
        <w:t>.2019 года.</w:t>
      </w:r>
    </w:p>
    <w:p w:rsidR="00097812" w:rsidRDefault="00097812" w:rsidP="000C31AD">
      <w:pPr>
        <w:spacing w:after="0" w:line="240" w:lineRule="auto"/>
        <w:jc w:val="both"/>
        <w:rPr>
          <w:rFonts w:ascii="Times New Roman" w:eastAsia="Times New Roman" w:hAnsi="Times New Roman" w:cs="Times New Roman"/>
          <w:sz w:val="24"/>
          <w:szCs w:val="24"/>
          <w:lang w:eastAsia="ru-RU"/>
        </w:rPr>
      </w:pPr>
    </w:p>
    <w:p w:rsidR="00AC49C4" w:rsidRPr="00AC49C4" w:rsidRDefault="00AC49C4" w:rsidP="00AC49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AC49C4">
        <w:rPr>
          <w:rFonts w:ascii="Times New Roman" w:eastAsia="Times New Roman" w:hAnsi="Times New Roman" w:cs="Times New Roman"/>
          <w:sz w:val="24"/>
          <w:szCs w:val="24"/>
          <w:lang w:eastAsia="ru-RU"/>
        </w:rPr>
        <w:t>. Настоящий отче</w:t>
      </w:r>
      <w:r>
        <w:rPr>
          <w:rFonts w:ascii="Times New Roman" w:eastAsia="Times New Roman" w:hAnsi="Times New Roman" w:cs="Times New Roman"/>
          <w:sz w:val="24"/>
          <w:szCs w:val="24"/>
          <w:lang w:eastAsia="ru-RU"/>
        </w:rPr>
        <w:t>т подготовлен на основе акта № 4-а  от 27.08</w:t>
      </w:r>
      <w:r w:rsidRPr="00AC49C4">
        <w:rPr>
          <w:rFonts w:ascii="Times New Roman" w:eastAsia="Times New Roman" w:hAnsi="Times New Roman" w:cs="Times New Roman"/>
          <w:sz w:val="24"/>
          <w:szCs w:val="24"/>
          <w:lang w:eastAsia="ru-RU"/>
        </w:rPr>
        <w:t>.2019 года, составленного по итогам настоящего контрольного</w:t>
      </w:r>
      <w:r>
        <w:rPr>
          <w:rFonts w:ascii="Times New Roman" w:eastAsia="Times New Roman" w:hAnsi="Times New Roman" w:cs="Times New Roman"/>
          <w:sz w:val="24"/>
          <w:szCs w:val="24"/>
          <w:lang w:eastAsia="ru-RU"/>
        </w:rPr>
        <w:t xml:space="preserve"> мероприятия, проведенного в МБУ</w:t>
      </w:r>
      <w:r w:rsidRPr="00AC49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 </w:t>
      </w:r>
      <w:r w:rsidRPr="00AC49C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ДМШ</w:t>
      </w:r>
      <w:r w:rsidRPr="00AC49C4">
        <w:rPr>
          <w:rFonts w:ascii="Times New Roman" w:eastAsia="Times New Roman" w:hAnsi="Times New Roman" w:cs="Times New Roman"/>
          <w:sz w:val="24"/>
          <w:szCs w:val="24"/>
          <w:lang w:eastAsia="ru-RU"/>
        </w:rPr>
        <w:t xml:space="preserve">». </w:t>
      </w:r>
    </w:p>
    <w:p w:rsidR="00AC49C4" w:rsidRPr="00AC49C4" w:rsidRDefault="00AC49C4" w:rsidP="00AC49C4">
      <w:pPr>
        <w:spacing w:after="0" w:line="240" w:lineRule="auto"/>
        <w:jc w:val="both"/>
        <w:rPr>
          <w:rFonts w:ascii="Times New Roman" w:eastAsia="Times New Roman" w:hAnsi="Times New Roman" w:cs="Times New Roman"/>
          <w:sz w:val="24"/>
          <w:szCs w:val="24"/>
          <w:lang w:eastAsia="ru-RU"/>
        </w:rPr>
      </w:pPr>
      <w:r w:rsidRPr="00AC49C4">
        <w:rPr>
          <w:rFonts w:ascii="Times New Roman" w:eastAsia="Times New Roman" w:hAnsi="Times New Roman" w:cs="Times New Roman"/>
          <w:sz w:val="24"/>
          <w:szCs w:val="24"/>
          <w:lang w:eastAsia="ru-RU"/>
        </w:rPr>
        <w:tab/>
        <w:t xml:space="preserve">Муниципальным </w:t>
      </w:r>
      <w:r>
        <w:rPr>
          <w:rFonts w:ascii="Times New Roman" w:eastAsia="Times New Roman" w:hAnsi="Times New Roman" w:cs="Times New Roman"/>
          <w:sz w:val="24"/>
          <w:szCs w:val="24"/>
          <w:lang w:eastAsia="ru-RU"/>
        </w:rPr>
        <w:t>бюджетным</w:t>
      </w:r>
      <w:r w:rsidRPr="00AC49C4">
        <w:rPr>
          <w:rFonts w:ascii="Times New Roman" w:eastAsia="Times New Roman" w:hAnsi="Times New Roman" w:cs="Times New Roman"/>
          <w:sz w:val="24"/>
          <w:szCs w:val="24"/>
          <w:lang w:eastAsia="ru-RU"/>
        </w:rPr>
        <w:t xml:space="preserve"> учреждением </w:t>
      </w:r>
      <w:r>
        <w:rPr>
          <w:rFonts w:ascii="Times New Roman" w:eastAsia="Times New Roman" w:hAnsi="Times New Roman" w:cs="Times New Roman"/>
          <w:sz w:val="24"/>
          <w:szCs w:val="24"/>
          <w:lang w:eastAsia="ru-RU"/>
        </w:rPr>
        <w:t xml:space="preserve"> дополнительного образования </w:t>
      </w:r>
      <w:r w:rsidRPr="00AC49C4">
        <w:rPr>
          <w:rFonts w:ascii="Times New Roman" w:eastAsia="Times New Roman" w:hAnsi="Times New Roman" w:cs="Times New Roman"/>
          <w:sz w:val="24"/>
          <w:szCs w:val="24"/>
          <w:lang w:eastAsia="ru-RU"/>
        </w:rPr>
        <w:t>города Тулуна «</w:t>
      </w:r>
      <w:r>
        <w:rPr>
          <w:rFonts w:ascii="Times New Roman" w:eastAsia="Times New Roman" w:hAnsi="Times New Roman" w:cs="Times New Roman"/>
          <w:sz w:val="24"/>
          <w:szCs w:val="24"/>
          <w:lang w:eastAsia="ru-RU"/>
        </w:rPr>
        <w:t>Детская музыкальная школа</w:t>
      </w:r>
      <w:r w:rsidRPr="00AC49C4">
        <w:rPr>
          <w:rFonts w:ascii="Times New Roman" w:eastAsia="Times New Roman" w:hAnsi="Times New Roman" w:cs="Times New Roman"/>
          <w:sz w:val="24"/>
          <w:szCs w:val="24"/>
          <w:lang w:eastAsia="ru-RU"/>
        </w:rPr>
        <w:t>» предста</w:t>
      </w:r>
      <w:r>
        <w:rPr>
          <w:rFonts w:ascii="Times New Roman" w:eastAsia="Times New Roman" w:hAnsi="Times New Roman" w:cs="Times New Roman"/>
          <w:sz w:val="24"/>
          <w:szCs w:val="24"/>
          <w:lang w:eastAsia="ru-RU"/>
        </w:rPr>
        <w:t>влены пояснения к акту (исх.№ 34-д</w:t>
      </w:r>
      <w:r w:rsidRPr="00AC49C4">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06.09.2019г</w:t>
      </w:r>
      <w:r w:rsidRPr="00AC49C4">
        <w:rPr>
          <w:rFonts w:ascii="Times New Roman" w:eastAsia="Times New Roman" w:hAnsi="Times New Roman" w:cs="Times New Roman"/>
          <w:sz w:val="24"/>
          <w:szCs w:val="24"/>
          <w:lang w:eastAsia="ru-RU"/>
        </w:rPr>
        <w:t xml:space="preserve">),  которые </w:t>
      </w:r>
      <w:r>
        <w:rPr>
          <w:rFonts w:ascii="Times New Roman" w:eastAsia="Times New Roman" w:hAnsi="Times New Roman" w:cs="Times New Roman"/>
          <w:sz w:val="24"/>
          <w:szCs w:val="24"/>
          <w:lang w:eastAsia="ru-RU"/>
        </w:rPr>
        <w:t xml:space="preserve">частично </w:t>
      </w:r>
      <w:r w:rsidRPr="00AC49C4">
        <w:rPr>
          <w:rFonts w:ascii="Times New Roman" w:eastAsia="Times New Roman" w:hAnsi="Times New Roman" w:cs="Times New Roman"/>
          <w:sz w:val="24"/>
          <w:szCs w:val="24"/>
          <w:lang w:eastAsia="ru-RU"/>
        </w:rPr>
        <w:t>учтены при подготовке настоящего отчета.</w:t>
      </w:r>
    </w:p>
    <w:p w:rsidR="00AC49C4" w:rsidRPr="00AC49C4" w:rsidRDefault="00AC49C4" w:rsidP="00AC49C4">
      <w:pPr>
        <w:spacing w:after="0" w:line="240" w:lineRule="auto"/>
        <w:jc w:val="both"/>
        <w:rPr>
          <w:rFonts w:ascii="Times New Roman" w:eastAsia="Times New Roman" w:hAnsi="Times New Roman" w:cs="Times New Roman"/>
          <w:sz w:val="24"/>
          <w:szCs w:val="24"/>
          <w:lang w:eastAsia="ru-RU"/>
        </w:rPr>
      </w:pPr>
    </w:p>
    <w:p w:rsidR="00F852E5" w:rsidRDefault="00AC49C4" w:rsidP="00AC49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AC49C4">
        <w:rPr>
          <w:rFonts w:ascii="Times New Roman" w:eastAsia="Times New Roman" w:hAnsi="Times New Roman" w:cs="Times New Roman"/>
          <w:sz w:val="24"/>
          <w:szCs w:val="24"/>
          <w:lang w:eastAsia="ru-RU"/>
        </w:rPr>
        <w:t>. В результате контрольного мероприятия установлено следующее:</w:t>
      </w:r>
    </w:p>
    <w:p w:rsidR="00AC49C4" w:rsidRDefault="00AC49C4" w:rsidP="00AC49C4">
      <w:pPr>
        <w:spacing w:after="0" w:line="240" w:lineRule="auto"/>
        <w:jc w:val="both"/>
        <w:rPr>
          <w:rFonts w:ascii="Times New Roman" w:eastAsia="Times New Roman" w:hAnsi="Times New Roman" w:cs="Times New Roman"/>
          <w:sz w:val="24"/>
          <w:szCs w:val="24"/>
          <w:lang w:eastAsia="ru-RU"/>
        </w:rPr>
      </w:pPr>
    </w:p>
    <w:p w:rsidR="00F852E5" w:rsidRPr="00F852E5" w:rsidRDefault="00F852E5" w:rsidP="00F852E5">
      <w:pPr>
        <w:pStyle w:val="a5"/>
        <w:numPr>
          <w:ilvl w:val="0"/>
          <w:numId w:val="41"/>
        </w:numPr>
        <w:spacing w:after="0" w:line="240" w:lineRule="auto"/>
        <w:jc w:val="center"/>
        <w:rPr>
          <w:rFonts w:ascii="Times New Roman" w:eastAsia="Times New Roman" w:hAnsi="Times New Roman" w:cs="Times New Roman"/>
          <w:b/>
          <w:sz w:val="24"/>
          <w:szCs w:val="24"/>
          <w:lang w:eastAsia="ru-RU"/>
        </w:rPr>
      </w:pPr>
      <w:r w:rsidRPr="00F852E5">
        <w:rPr>
          <w:rFonts w:ascii="Times New Roman" w:eastAsia="Times New Roman" w:hAnsi="Times New Roman" w:cs="Times New Roman"/>
          <w:b/>
          <w:sz w:val="24"/>
          <w:szCs w:val="24"/>
          <w:lang w:eastAsia="ru-RU"/>
        </w:rPr>
        <w:t xml:space="preserve">Соответствие деятельности </w:t>
      </w:r>
      <w:r w:rsidR="001A1984">
        <w:rPr>
          <w:rFonts w:ascii="Times New Roman" w:eastAsia="Times New Roman" w:hAnsi="Times New Roman" w:cs="Times New Roman"/>
          <w:b/>
          <w:sz w:val="24"/>
          <w:szCs w:val="24"/>
          <w:lang w:eastAsia="ru-RU"/>
        </w:rPr>
        <w:t>бюджетного</w:t>
      </w:r>
      <w:r w:rsidRPr="00F852E5">
        <w:rPr>
          <w:rFonts w:ascii="Times New Roman" w:eastAsia="Times New Roman" w:hAnsi="Times New Roman" w:cs="Times New Roman"/>
          <w:b/>
          <w:sz w:val="24"/>
          <w:szCs w:val="24"/>
          <w:lang w:eastAsia="ru-RU"/>
        </w:rPr>
        <w:t xml:space="preserve"> учреждения действующему законодательству, нормативным правовым актам Российской Федерации и Иркутской области, правовым актам муниципального образования – «город Тулун», уставу </w:t>
      </w:r>
      <w:r w:rsidR="009958CE">
        <w:rPr>
          <w:rFonts w:ascii="Times New Roman" w:eastAsia="Times New Roman" w:hAnsi="Times New Roman" w:cs="Times New Roman"/>
          <w:b/>
          <w:sz w:val="24"/>
          <w:szCs w:val="24"/>
          <w:lang w:eastAsia="ru-RU"/>
        </w:rPr>
        <w:t>бюджетного</w:t>
      </w:r>
      <w:r w:rsidRPr="00F852E5">
        <w:rPr>
          <w:rFonts w:ascii="Times New Roman" w:eastAsia="Times New Roman" w:hAnsi="Times New Roman" w:cs="Times New Roman"/>
          <w:b/>
          <w:sz w:val="24"/>
          <w:szCs w:val="24"/>
          <w:lang w:eastAsia="ru-RU"/>
        </w:rPr>
        <w:t xml:space="preserve"> учреждения</w:t>
      </w:r>
    </w:p>
    <w:p w:rsidR="00C50CA8" w:rsidRDefault="00C50CA8" w:rsidP="00C50CA8">
      <w:pPr>
        <w:spacing w:after="0" w:line="240" w:lineRule="auto"/>
        <w:jc w:val="both"/>
        <w:rPr>
          <w:rFonts w:ascii="Times New Roman" w:eastAsia="Times New Roman" w:hAnsi="Times New Roman" w:cs="Times New Roman"/>
          <w:sz w:val="24"/>
          <w:szCs w:val="24"/>
          <w:lang w:eastAsia="ru-RU"/>
        </w:rPr>
      </w:pPr>
    </w:p>
    <w:p w:rsidR="006F19FE" w:rsidRDefault="00F852E5" w:rsidP="00F852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Муниципальное  </w:t>
      </w:r>
      <w:r w:rsidR="00BE5D13">
        <w:rPr>
          <w:rFonts w:ascii="Times New Roman" w:eastAsia="Times New Roman" w:hAnsi="Times New Roman" w:cs="Times New Roman"/>
          <w:sz w:val="24"/>
          <w:szCs w:val="24"/>
          <w:lang w:eastAsia="ru-RU"/>
        </w:rPr>
        <w:t>бюджетное</w:t>
      </w:r>
      <w:r>
        <w:rPr>
          <w:rFonts w:ascii="Times New Roman" w:eastAsia="Times New Roman" w:hAnsi="Times New Roman" w:cs="Times New Roman"/>
          <w:sz w:val="24"/>
          <w:szCs w:val="24"/>
          <w:lang w:eastAsia="ru-RU"/>
        </w:rPr>
        <w:t xml:space="preserve"> учреждение </w:t>
      </w:r>
      <w:r w:rsidR="00BE5D13">
        <w:rPr>
          <w:rFonts w:ascii="Times New Roman" w:eastAsia="Times New Roman" w:hAnsi="Times New Roman" w:cs="Times New Roman"/>
          <w:sz w:val="24"/>
          <w:szCs w:val="24"/>
          <w:lang w:eastAsia="ru-RU"/>
        </w:rPr>
        <w:t xml:space="preserve">дополнительного образования </w:t>
      </w:r>
      <w:r>
        <w:rPr>
          <w:rFonts w:ascii="Times New Roman" w:eastAsia="Times New Roman" w:hAnsi="Times New Roman" w:cs="Times New Roman"/>
          <w:sz w:val="24"/>
          <w:szCs w:val="24"/>
          <w:lang w:eastAsia="ru-RU"/>
        </w:rPr>
        <w:t>города Тулуна «</w:t>
      </w:r>
      <w:r w:rsidR="00BE5D13">
        <w:rPr>
          <w:rFonts w:ascii="Times New Roman" w:eastAsia="Times New Roman" w:hAnsi="Times New Roman" w:cs="Times New Roman"/>
          <w:sz w:val="24"/>
          <w:szCs w:val="24"/>
          <w:lang w:eastAsia="ru-RU"/>
        </w:rPr>
        <w:t>Детская музыкальная школа</w:t>
      </w:r>
      <w:r>
        <w:rPr>
          <w:rFonts w:ascii="Times New Roman" w:eastAsia="Times New Roman" w:hAnsi="Times New Roman" w:cs="Times New Roman"/>
          <w:sz w:val="24"/>
          <w:szCs w:val="24"/>
          <w:lang w:eastAsia="ru-RU"/>
        </w:rPr>
        <w:t xml:space="preserve">» зарегистрировано в </w:t>
      </w:r>
      <w:r w:rsidR="00710C70" w:rsidRPr="00D32398">
        <w:rPr>
          <w:rFonts w:ascii="Times New Roman" w:eastAsia="Times New Roman" w:hAnsi="Times New Roman" w:cs="Times New Roman"/>
          <w:sz w:val="24"/>
          <w:szCs w:val="24"/>
          <w:lang w:eastAsia="ru-RU"/>
        </w:rPr>
        <w:t xml:space="preserve">качестве юридического лица </w:t>
      </w:r>
      <w:r w:rsidR="00D32398" w:rsidRPr="00D32398">
        <w:rPr>
          <w:rFonts w:ascii="Times New Roman" w:eastAsia="Times New Roman" w:hAnsi="Times New Roman" w:cs="Times New Roman"/>
          <w:sz w:val="24"/>
          <w:szCs w:val="24"/>
          <w:lang w:eastAsia="ru-RU"/>
        </w:rPr>
        <w:t>17</w:t>
      </w:r>
      <w:r w:rsidR="00710C70" w:rsidRPr="00D32398">
        <w:rPr>
          <w:rFonts w:ascii="Times New Roman" w:eastAsia="Times New Roman" w:hAnsi="Times New Roman" w:cs="Times New Roman"/>
          <w:sz w:val="24"/>
          <w:szCs w:val="24"/>
          <w:lang w:eastAsia="ru-RU"/>
        </w:rPr>
        <w:t>.09.1999г</w:t>
      </w:r>
      <w:r w:rsidRPr="00D32398">
        <w:rPr>
          <w:rFonts w:ascii="Times New Roman" w:eastAsia="Times New Roman" w:hAnsi="Times New Roman" w:cs="Times New Roman"/>
          <w:sz w:val="24"/>
          <w:szCs w:val="24"/>
          <w:lang w:eastAsia="ru-RU"/>
        </w:rPr>
        <w:t xml:space="preserve"> (свидетельство </w:t>
      </w:r>
      <w:r w:rsidR="002638CA" w:rsidRPr="00D32398">
        <w:rPr>
          <w:rFonts w:ascii="Times New Roman" w:eastAsia="Times New Roman" w:hAnsi="Times New Roman" w:cs="Times New Roman"/>
          <w:sz w:val="24"/>
          <w:szCs w:val="24"/>
          <w:lang w:eastAsia="ru-RU"/>
        </w:rPr>
        <w:t xml:space="preserve">серии 38 № </w:t>
      </w:r>
      <w:r w:rsidR="00D32398" w:rsidRPr="00D32398">
        <w:rPr>
          <w:rFonts w:ascii="Times New Roman" w:eastAsia="Times New Roman" w:hAnsi="Times New Roman" w:cs="Times New Roman"/>
          <w:sz w:val="24"/>
          <w:szCs w:val="24"/>
          <w:lang w:eastAsia="ru-RU"/>
        </w:rPr>
        <w:t>003803323</w:t>
      </w:r>
      <w:r w:rsidRPr="00D32398">
        <w:rPr>
          <w:rFonts w:ascii="Times New Roman" w:eastAsia="Times New Roman" w:hAnsi="Times New Roman" w:cs="Times New Roman"/>
          <w:sz w:val="24"/>
          <w:szCs w:val="24"/>
          <w:lang w:eastAsia="ru-RU"/>
        </w:rPr>
        <w:t>)</w:t>
      </w:r>
      <w:r w:rsidR="006F19FE">
        <w:rPr>
          <w:rFonts w:ascii="Times New Roman" w:eastAsia="Times New Roman" w:hAnsi="Times New Roman" w:cs="Times New Roman"/>
          <w:sz w:val="24"/>
          <w:szCs w:val="24"/>
          <w:lang w:eastAsia="ru-RU"/>
        </w:rPr>
        <w:t>,</w:t>
      </w:r>
      <w:r w:rsidR="00C5003C">
        <w:rPr>
          <w:rFonts w:ascii="Times New Roman" w:eastAsia="Times New Roman" w:hAnsi="Times New Roman" w:cs="Times New Roman"/>
          <w:sz w:val="24"/>
          <w:szCs w:val="24"/>
          <w:lang w:eastAsia="ru-RU"/>
        </w:rPr>
        <w:tab/>
      </w:r>
      <w:r w:rsidR="002638CA">
        <w:rPr>
          <w:rFonts w:ascii="Times New Roman" w:eastAsia="Times New Roman" w:hAnsi="Times New Roman" w:cs="Times New Roman"/>
          <w:sz w:val="24"/>
          <w:szCs w:val="24"/>
          <w:lang w:eastAsia="ru-RU"/>
        </w:rPr>
        <w:t xml:space="preserve">ИНН </w:t>
      </w:r>
      <w:r w:rsidR="002F4F10">
        <w:rPr>
          <w:rFonts w:ascii="Times New Roman" w:eastAsia="Times New Roman" w:hAnsi="Times New Roman" w:cs="Times New Roman"/>
          <w:sz w:val="24"/>
          <w:szCs w:val="24"/>
          <w:lang w:eastAsia="ru-RU"/>
        </w:rPr>
        <w:t>3816003516</w:t>
      </w:r>
      <w:r w:rsidR="002638CA">
        <w:rPr>
          <w:rFonts w:ascii="Times New Roman" w:eastAsia="Times New Roman" w:hAnsi="Times New Roman" w:cs="Times New Roman"/>
          <w:sz w:val="24"/>
          <w:szCs w:val="24"/>
          <w:lang w:eastAsia="ru-RU"/>
        </w:rPr>
        <w:t xml:space="preserve">, КПП </w:t>
      </w:r>
      <w:r w:rsidR="002F4F10">
        <w:rPr>
          <w:rFonts w:ascii="Times New Roman" w:eastAsia="Times New Roman" w:hAnsi="Times New Roman" w:cs="Times New Roman"/>
          <w:sz w:val="24"/>
          <w:szCs w:val="24"/>
          <w:lang w:eastAsia="ru-RU"/>
        </w:rPr>
        <w:t>381601001</w:t>
      </w:r>
      <w:r w:rsidR="002638CA">
        <w:rPr>
          <w:rFonts w:ascii="Times New Roman" w:eastAsia="Times New Roman" w:hAnsi="Times New Roman" w:cs="Times New Roman"/>
          <w:sz w:val="24"/>
          <w:szCs w:val="24"/>
          <w:lang w:eastAsia="ru-RU"/>
        </w:rPr>
        <w:t xml:space="preserve">, ОГРН </w:t>
      </w:r>
      <w:r w:rsidR="002F4F10">
        <w:rPr>
          <w:rFonts w:ascii="Times New Roman" w:eastAsia="Times New Roman" w:hAnsi="Times New Roman" w:cs="Times New Roman"/>
          <w:sz w:val="24"/>
          <w:szCs w:val="24"/>
          <w:lang w:eastAsia="ru-RU"/>
        </w:rPr>
        <w:t>1023801971490</w:t>
      </w:r>
      <w:r w:rsidR="002638CA">
        <w:rPr>
          <w:rFonts w:ascii="Times New Roman" w:eastAsia="Times New Roman" w:hAnsi="Times New Roman" w:cs="Times New Roman"/>
          <w:sz w:val="24"/>
          <w:szCs w:val="24"/>
          <w:lang w:eastAsia="ru-RU"/>
        </w:rPr>
        <w:t>.</w:t>
      </w:r>
    </w:p>
    <w:p w:rsidR="00F852E5" w:rsidRDefault="006F19FE" w:rsidP="00F852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2638CA">
        <w:rPr>
          <w:rFonts w:ascii="Times New Roman" w:eastAsia="Times New Roman" w:hAnsi="Times New Roman" w:cs="Times New Roman"/>
          <w:sz w:val="24"/>
          <w:szCs w:val="24"/>
          <w:lang w:eastAsia="ru-RU"/>
        </w:rPr>
        <w:t xml:space="preserve"> </w:t>
      </w:r>
      <w:r w:rsidR="00C5003C">
        <w:rPr>
          <w:rFonts w:ascii="Times New Roman" w:eastAsia="Times New Roman" w:hAnsi="Times New Roman" w:cs="Times New Roman"/>
          <w:sz w:val="24"/>
          <w:szCs w:val="24"/>
          <w:lang w:eastAsia="ru-RU"/>
        </w:rPr>
        <w:t>Сокращенное наименование: М</w:t>
      </w:r>
      <w:r w:rsidR="00FC0948">
        <w:rPr>
          <w:rFonts w:ascii="Times New Roman" w:eastAsia="Times New Roman" w:hAnsi="Times New Roman" w:cs="Times New Roman"/>
          <w:sz w:val="24"/>
          <w:szCs w:val="24"/>
          <w:lang w:eastAsia="ru-RU"/>
        </w:rPr>
        <w:t>Б</w:t>
      </w:r>
      <w:r w:rsidR="00C5003C">
        <w:rPr>
          <w:rFonts w:ascii="Times New Roman" w:eastAsia="Times New Roman" w:hAnsi="Times New Roman" w:cs="Times New Roman"/>
          <w:sz w:val="24"/>
          <w:szCs w:val="24"/>
          <w:lang w:eastAsia="ru-RU"/>
        </w:rPr>
        <w:t>У</w:t>
      </w:r>
      <w:r w:rsidR="00FC0948">
        <w:rPr>
          <w:rFonts w:ascii="Times New Roman" w:eastAsia="Times New Roman" w:hAnsi="Times New Roman" w:cs="Times New Roman"/>
          <w:sz w:val="24"/>
          <w:szCs w:val="24"/>
          <w:lang w:eastAsia="ru-RU"/>
        </w:rPr>
        <w:t xml:space="preserve"> ДО</w:t>
      </w:r>
      <w:r w:rsidR="00C5003C">
        <w:rPr>
          <w:rFonts w:ascii="Times New Roman" w:eastAsia="Times New Roman" w:hAnsi="Times New Roman" w:cs="Times New Roman"/>
          <w:sz w:val="24"/>
          <w:szCs w:val="24"/>
          <w:lang w:eastAsia="ru-RU"/>
        </w:rPr>
        <w:t xml:space="preserve"> «</w:t>
      </w:r>
      <w:r w:rsidR="00FC0948">
        <w:rPr>
          <w:rFonts w:ascii="Times New Roman" w:eastAsia="Times New Roman" w:hAnsi="Times New Roman" w:cs="Times New Roman"/>
          <w:sz w:val="24"/>
          <w:szCs w:val="24"/>
          <w:lang w:eastAsia="ru-RU"/>
        </w:rPr>
        <w:t>ДМШ</w:t>
      </w:r>
      <w:r w:rsidR="00C5003C">
        <w:rPr>
          <w:rFonts w:ascii="Times New Roman" w:eastAsia="Times New Roman" w:hAnsi="Times New Roman" w:cs="Times New Roman"/>
          <w:sz w:val="24"/>
          <w:szCs w:val="24"/>
          <w:lang w:eastAsia="ru-RU"/>
        </w:rPr>
        <w:t>». Юридический адрес: 665268, Иркутская область, город Тулун,  ул.</w:t>
      </w:r>
      <w:r w:rsidR="00FC0948">
        <w:rPr>
          <w:rFonts w:ascii="Times New Roman" w:eastAsia="Times New Roman" w:hAnsi="Times New Roman" w:cs="Times New Roman"/>
          <w:sz w:val="24"/>
          <w:szCs w:val="24"/>
          <w:lang w:eastAsia="ru-RU"/>
        </w:rPr>
        <w:t xml:space="preserve"> Степана Разина, д.5</w:t>
      </w:r>
      <w:r w:rsidR="00C5003C">
        <w:rPr>
          <w:rFonts w:ascii="Times New Roman" w:eastAsia="Times New Roman" w:hAnsi="Times New Roman" w:cs="Times New Roman"/>
          <w:sz w:val="24"/>
          <w:szCs w:val="24"/>
          <w:lang w:eastAsia="ru-RU"/>
        </w:rPr>
        <w:t>.</w:t>
      </w:r>
    </w:p>
    <w:p w:rsidR="00157E60" w:rsidRDefault="00157E60" w:rsidP="00F852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157E60">
        <w:rPr>
          <w:rFonts w:ascii="Times New Roman" w:eastAsia="Times New Roman" w:hAnsi="Times New Roman" w:cs="Times New Roman"/>
          <w:sz w:val="24"/>
          <w:szCs w:val="24"/>
          <w:lang w:eastAsia="ru-RU"/>
        </w:rPr>
        <w:t>Устав МБУ ДО «ДМШ»</w:t>
      </w:r>
      <w:r>
        <w:rPr>
          <w:rFonts w:ascii="Times New Roman" w:eastAsia="Times New Roman" w:hAnsi="Times New Roman" w:cs="Times New Roman"/>
          <w:sz w:val="24"/>
          <w:szCs w:val="24"/>
          <w:lang w:eastAsia="ru-RU"/>
        </w:rPr>
        <w:t xml:space="preserve"> </w:t>
      </w:r>
      <w:r w:rsidRPr="00157E60">
        <w:rPr>
          <w:rFonts w:ascii="Times New Roman" w:eastAsia="Times New Roman" w:hAnsi="Times New Roman" w:cs="Times New Roman"/>
          <w:sz w:val="24"/>
          <w:szCs w:val="24"/>
          <w:lang w:eastAsia="ru-RU"/>
        </w:rPr>
        <w:t>утвержден постановлением администрации городского округа от 29.12.2011 № 1980.</w:t>
      </w:r>
    </w:p>
    <w:p w:rsidR="002A4335" w:rsidRDefault="002A4335" w:rsidP="002A4335">
      <w:pPr>
        <w:spacing w:after="0" w:line="240" w:lineRule="auto"/>
        <w:ind w:firstLine="708"/>
        <w:jc w:val="both"/>
        <w:rPr>
          <w:rFonts w:ascii="Times New Roman" w:eastAsia="Times New Roman" w:hAnsi="Times New Roman" w:cs="Times New Roman"/>
          <w:sz w:val="24"/>
          <w:szCs w:val="24"/>
          <w:lang w:eastAsia="ru-RU"/>
        </w:rPr>
      </w:pPr>
      <w:r w:rsidRPr="002A4335">
        <w:rPr>
          <w:rFonts w:ascii="Times New Roman" w:eastAsia="Times New Roman" w:hAnsi="Times New Roman" w:cs="Times New Roman"/>
          <w:sz w:val="24"/>
          <w:szCs w:val="24"/>
          <w:lang w:eastAsia="ru-RU"/>
        </w:rPr>
        <w:t>Учреждение осуществляет свою деятельность в соответствии с Конституцией РФ, Гражданским кодексом РФ, Бюджетным кодексом РФ,  иными нормативными правовыми актами РФ и Иркутской области,  муниципальными правовыми актами муниципального образования «город Тулун» и Уставом учреждения.</w:t>
      </w:r>
    </w:p>
    <w:p w:rsidR="002A4335" w:rsidRPr="002A4335" w:rsidRDefault="002A4335" w:rsidP="002A43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2A4335">
        <w:rPr>
          <w:rFonts w:ascii="Times New Roman" w:eastAsia="Times New Roman" w:hAnsi="Times New Roman" w:cs="Times New Roman"/>
          <w:sz w:val="24"/>
          <w:szCs w:val="24"/>
          <w:lang w:eastAsia="ru-RU"/>
        </w:rPr>
        <w:t>Учредителем МБУ ДО «ДМШ»  и собственником его имущества  является муниципальное образование – «город Тулун».</w:t>
      </w:r>
    </w:p>
    <w:p w:rsidR="002A4335" w:rsidRPr="002A4335" w:rsidRDefault="002A4335" w:rsidP="002A4335">
      <w:pPr>
        <w:spacing w:after="0" w:line="240" w:lineRule="auto"/>
        <w:ind w:firstLine="708"/>
        <w:jc w:val="both"/>
        <w:rPr>
          <w:rFonts w:ascii="Times New Roman" w:eastAsia="Times New Roman" w:hAnsi="Times New Roman" w:cs="Times New Roman"/>
          <w:sz w:val="24"/>
          <w:szCs w:val="24"/>
          <w:lang w:eastAsia="ru-RU"/>
        </w:rPr>
      </w:pPr>
      <w:r w:rsidRPr="002A4335">
        <w:rPr>
          <w:rFonts w:ascii="Times New Roman" w:eastAsia="Times New Roman" w:hAnsi="Times New Roman" w:cs="Times New Roman"/>
          <w:sz w:val="24"/>
          <w:szCs w:val="24"/>
          <w:lang w:eastAsia="ru-RU"/>
        </w:rPr>
        <w:t xml:space="preserve">Согласно Уставу учреждения функции и полномочия учредителя учреждения и собственника имущества учреждения осуществляет МУ «Администрация городского округа муниципального образования – «город Тулун». </w:t>
      </w:r>
    </w:p>
    <w:p w:rsidR="002A4335" w:rsidRPr="002A4335" w:rsidRDefault="002A4335" w:rsidP="00E30094">
      <w:pPr>
        <w:spacing w:after="0" w:line="240" w:lineRule="auto"/>
        <w:ind w:firstLine="708"/>
        <w:jc w:val="both"/>
        <w:rPr>
          <w:rFonts w:ascii="Times New Roman" w:eastAsia="Times New Roman" w:hAnsi="Times New Roman" w:cs="Times New Roman"/>
          <w:sz w:val="24"/>
          <w:szCs w:val="24"/>
          <w:lang w:eastAsia="ru-RU"/>
        </w:rPr>
      </w:pPr>
      <w:proofErr w:type="gramStart"/>
      <w:r w:rsidRPr="002A4335">
        <w:rPr>
          <w:rFonts w:ascii="Times New Roman" w:eastAsia="Times New Roman" w:hAnsi="Times New Roman" w:cs="Times New Roman"/>
          <w:sz w:val="24"/>
          <w:szCs w:val="24"/>
          <w:lang w:eastAsia="ru-RU"/>
        </w:rPr>
        <w:t xml:space="preserve">Согласно распоряжению администрации городского округа от 23.01.2012 г. № 16 «О порядке осуществления администрацией городского округа функций и полномочий учредителя муниципальных бюджетных и автономных учреждений» </w:t>
      </w:r>
      <w:r w:rsidRPr="00D54CF9">
        <w:rPr>
          <w:rFonts w:ascii="Times New Roman" w:eastAsia="Times New Roman" w:hAnsi="Times New Roman" w:cs="Times New Roman"/>
          <w:i/>
          <w:sz w:val="24"/>
          <w:szCs w:val="24"/>
          <w:lang w:eastAsia="ru-RU"/>
        </w:rPr>
        <w:t xml:space="preserve">отдельные функции и </w:t>
      </w:r>
      <w:r w:rsidRPr="00D54CF9">
        <w:rPr>
          <w:rFonts w:ascii="Times New Roman" w:eastAsia="Times New Roman" w:hAnsi="Times New Roman" w:cs="Times New Roman"/>
          <w:i/>
          <w:sz w:val="24"/>
          <w:szCs w:val="24"/>
          <w:lang w:eastAsia="ru-RU"/>
        </w:rPr>
        <w:lastRenderedPageBreak/>
        <w:t>полномочия учредителя</w:t>
      </w:r>
      <w:r w:rsidRPr="002A4335">
        <w:rPr>
          <w:rFonts w:ascii="Times New Roman" w:eastAsia="Times New Roman" w:hAnsi="Times New Roman" w:cs="Times New Roman"/>
          <w:sz w:val="24"/>
          <w:szCs w:val="24"/>
          <w:lang w:eastAsia="ru-RU"/>
        </w:rPr>
        <w:t xml:space="preserve"> в отношении муниципальных бюджетных и автономных учреждений </w:t>
      </w:r>
      <w:r w:rsidRPr="00D54CF9">
        <w:rPr>
          <w:rFonts w:ascii="Times New Roman" w:eastAsia="Times New Roman" w:hAnsi="Times New Roman" w:cs="Times New Roman"/>
          <w:i/>
          <w:sz w:val="24"/>
          <w:szCs w:val="24"/>
          <w:lang w:eastAsia="ru-RU"/>
        </w:rPr>
        <w:t>возложены на МКУ «Комитет социальной политики администрации городского округа муниципального образования – «город Тулун»</w:t>
      </w:r>
      <w:r w:rsidRPr="002A4335">
        <w:rPr>
          <w:rFonts w:ascii="Times New Roman" w:eastAsia="Times New Roman" w:hAnsi="Times New Roman" w:cs="Times New Roman"/>
          <w:sz w:val="24"/>
          <w:szCs w:val="24"/>
          <w:lang w:eastAsia="ru-RU"/>
        </w:rPr>
        <w:t xml:space="preserve"> (далее – МКУ «Комитет социальной политики»), в том числе: определение объема субсидий</w:t>
      </w:r>
      <w:proofErr w:type="gramEnd"/>
      <w:r w:rsidRPr="002A4335">
        <w:rPr>
          <w:rFonts w:ascii="Times New Roman" w:eastAsia="Times New Roman" w:hAnsi="Times New Roman" w:cs="Times New Roman"/>
          <w:sz w:val="24"/>
          <w:szCs w:val="24"/>
          <w:lang w:eastAsia="ru-RU"/>
        </w:rPr>
        <w:t xml:space="preserve"> и заключение соглашений о порядке и условиях предоставления субсидий муниципальным бюджетным и автономным учреждениям</w:t>
      </w:r>
      <w:r w:rsidRPr="00D54CF9">
        <w:rPr>
          <w:rFonts w:ascii="Times New Roman" w:eastAsia="Times New Roman" w:hAnsi="Times New Roman" w:cs="Times New Roman"/>
          <w:i/>
          <w:sz w:val="24"/>
          <w:szCs w:val="24"/>
          <w:u w:val="single"/>
          <w:lang w:eastAsia="ru-RU"/>
        </w:rPr>
        <w:t xml:space="preserve">,  </w:t>
      </w:r>
      <w:r w:rsidRPr="00D32398">
        <w:rPr>
          <w:rFonts w:ascii="Times New Roman" w:eastAsia="Times New Roman" w:hAnsi="Times New Roman" w:cs="Times New Roman"/>
          <w:b/>
          <w:i/>
          <w:sz w:val="24"/>
          <w:szCs w:val="24"/>
          <w:u w:val="single"/>
          <w:lang w:eastAsia="ru-RU"/>
        </w:rPr>
        <w:t>в Уставе учреждения данные сведения  не отражены</w:t>
      </w:r>
      <w:r w:rsidRPr="00D54CF9">
        <w:rPr>
          <w:rFonts w:ascii="Times New Roman" w:eastAsia="Times New Roman" w:hAnsi="Times New Roman" w:cs="Times New Roman"/>
          <w:i/>
          <w:sz w:val="24"/>
          <w:szCs w:val="24"/>
          <w:u w:val="single"/>
          <w:lang w:eastAsia="ru-RU"/>
        </w:rPr>
        <w:t>.</w:t>
      </w:r>
    </w:p>
    <w:p w:rsidR="002A4335" w:rsidRDefault="002A4335" w:rsidP="00F852E5">
      <w:pPr>
        <w:spacing w:after="0" w:line="240" w:lineRule="auto"/>
        <w:jc w:val="both"/>
        <w:rPr>
          <w:rFonts w:ascii="Times New Roman" w:eastAsia="Times New Roman" w:hAnsi="Times New Roman" w:cs="Times New Roman"/>
          <w:sz w:val="24"/>
          <w:szCs w:val="24"/>
          <w:lang w:eastAsia="ru-RU"/>
        </w:rPr>
      </w:pPr>
    </w:p>
    <w:p w:rsidR="002638CA" w:rsidRDefault="002638CA" w:rsidP="0080122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01224">
        <w:rPr>
          <w:rFonts w:ascii="Times New Roman" w:eastAsia="Times New Roman" w:hAnsi="Times New Roman" w:cs="Times New Roman"/>
          <w:sz w:val="24"/>
          <w:szCs w:val="24"/>
          <w:lang w:eastAsia="ru-RU"/>
        </w:rPr>
        <w:t>Учреждение является некоммерческой организацией, созданной для осуществления образовательной деятельности в целях реализации дополнительных общеразвивающих программ, а так же дополнительных общеобразовательных предпрофессиональных программ в области искусства в соответствии с законодательством Российской Федерации.</w:t>
      </w:r>
    </w:p>
    <w:p w:rsidR="006420F6" w:rsidRDefault="006420F6" w:rsidP="006420F6">
      <w:pPr>
        <w:spacing w:after="0" w:line="240" w:lineRule="auto"/>
        <w:ind w:firstLine="708"/>
        <w:jc w:val="both"/>
        <w:rPr>
          <w:rFonts w:ascii="Times New Roman" w:eastAsia="Times New Roman" w:hAnsi="Times New Roman" w:cs="Times New Roman"/>
          <w:sz w:val="24"/>
          <w:szCs w:val="24"/>
          <w:lang w:eastAsia="ru-RU"/>
        </w:rPr>
      </w:pPr>
      <w:r w:rsidRPr="006420F6">
        <w:rPr>
          <w:rFonts w:ascii="Times New Roman" w:eastAsia="Times New Roman" w:hAnsi="Times New Roman" w:cs="Times New Roman"/>
          <w:sz w:val="24"/>
          <w:szCs w:val="24"/>
          <w:lang w:eastAsia="ru-RU"/>
        </w:rPr>
        <w:t xml:space="preserve">МБУ ДО «ДМШ» является </w:t>
      </w:r>
      <w:r w:rsidR="00801224">
        <w:rPr>
          <w:rFonts w:ascii="Times New Roman" w:eastAsia="Times New Roman" w:hAnsi="Times New Roman" w:cs="Times New Roman"/>
          <w:sz w:val="24"/>
          <w:szCs w:val="24"/>
          <w:lang w:eastAsia="ru-RU"/>
        </w:rPr>
        <w:t xml:space="preserve">юридическим лицом, имеет обособленное имущество, самостоятельный баланс, лицевые счета в финансовом органе </w:t>
      </w:r>
      <w:r w:rsidR="002A4335" w:rsidRPr="002A4335">
        <w:rPr>
          <w:rFonts w:ascii="Times New Roman" w:eastAsia="Times New Roman" w:hAnsi="Times New Roman" w:cs="Times New Roman"/>
          <w:sz w:val="24"/>
          <w:szCs w:val="24"/>
          <w:lang w:eastAsia="ru-RU"/>
        </w:rPr>
        <w:t>муниципального образования – «город Тулун»</w:t>
      </w:r>
      <w:r w:rsidR="00801224">
        <w:rPr>
          <w:rFonts w:ascii="Times New Roman" w:eastAsia="Times New Roman" w:hAnsi="Times New Roman" w:cs="Times New Roman"/>
          <w:sz w:val="24"/>
          <w:szCs w:val="24"/>
          <w:lang w:eastAsia="ru-RU"/>
        </w:rPr>
        <w:t>,</w:t>
      </w:r>
      <w:r w:rsidRPr="006420F6">
        <w:rPr>
          <w:rFonts w:ascii="Times New Roman" w:eastAsia="Times New Roman" w:hAnsi="Times New Roman" w:cs="Times New Roman"/>
          <w:sz w:val="24"/>
          <w:szCs w:val="24"/>
          <w:lang w:eastAsia="ru-RU"/>
        </w:rPr>
        <w:t xml:space="preserve"> печать,</w:t>
      </w:r>
      <w:r w:rsidR="00801224">
        <w:rPr>
          <w:rFonts w:ascii="Times New Roman" w:eastAsia="Times New Roman" w:hAnsi="Times New Roman" w:cs="Times New Roman"/>
          <w:sz w:val="24"/>
          <w:szCs w:val="24"/>
          <w:lang w:eastAsia="ru-RU"/>
        </w:rPr>
        <w:t xml:space="preserve"> бланки и штампы со своим наименованием.</w:t>
      </w:r>
    </w:p>
    <w:p w:rsidR="002A4335" w:rsidRPr="002A4335" w:rsidRDefault="002A4335" w:rsidP="002A4335">
      <w:pPr>
        <w:spacing w:after="0" w:line="240" w:lineRule="auto"/>
        <w:ind w:firstLine="708"/>
        <w:jc w:val="both"/>
        <w:rPr>
          <w:rFonts w:ascii="Times New Roman" w:eastAsia="Times New Roman" w:hAnsi="Times New Roman" w:cs="Times New Roman"/>
          <w:sz w:val="24"/>
          <w:szCs w:val="24"/>
          <w:lang w:eastAsia="ru-RU"/>
        </w:rPr>
      </w:pPr>
      <w:r w:rsidRPr="002A4335">
        <w:rPr>
          <w:rFonts w:ascii="Times New Roman" w:eastAsia="Times New Roman" w:hAnsi="Times New Roman" w:cs="Times New Roman"/>
          <w:sz w:val="24"/>
          <w:szCs w:val="24"/>
          <w:lang w:eastAsia="ru-RU"/>
        </w:rPr>
        <w:t>Согласно Уставу учреждение имеет структурное подразделение, расположенное по адресу – город Тулун, ул</w:t>
      </w:r>
      <w:proofErr w:type="gramStart"/>
      <w:r w:rsidRPr="002A4335">
        <w:rPr>
          <w:rFonts w:ascii="Times New Roman" w:eastAsia="Times New Roman" w:hAnsi="Times New Roman" w:cs="Times New Roman"/>
          <w:sz w:val="24"/>
          <w:szCs w:val="24"/>
          <w:lang w:eastAsia="ru-RU"/>
        </w:rPr>
        <w:t>.С</w:t>
      </w:r>
      <w:proofErr w:type="gramEnd"/>
      <w:r w:rsidRPr="002A4335">
        <w:rPr>
          <w:rFonts w:ascii="Times New Roman" w:eastAsia="Times New Roman" w:hAnsi="Times New Roman" w:cs="Times New Roman"/>
          <w:sz w:val="24"/>
          <w:szCs w:val="24"/>
          <w:lang w:eastAsia="ru-RU"/>
        </w:rPr>
        <w:t>троителей,2 (филиал не является юридическим лицом).</w:t>
      </w:r>
    </w:p>
    <w:p w:rsidR="002A4335" w:rsidRPr="00D32398" w:rsidRDefault="002A4335" w:rsidP="002A4335">
      <w:pPr>
        <w:spacing w:after="0" w:line="240" w:lineRule="auto"/>
        <w:ind w:firstLine="708"/>
        <w:jc w:val="both"/>
        <w:rPr>
          <w:rFonts w:ascii="Times New Roman" w:eastAsia="Times New Roman" w:hAnsi="Times New Roman" w:cs="Times New Roman"/>
          <w:b/>
          <w:i/>
          <w:sz w:val="24"/>
          <w:szCs w:val="24"/>
          <w:lang w:eastAsia="ru-RU"/>
        </w:rPr>
      </w:pPr>
      <w:r w:rsidRPr="00D32398">
        <w:rPr>
          <w:rFonts w:ascii="Times New Roman" w:eastAsia="Times New Roman" w:hAnsi="Times New Roman" w:cs="Times New Roman"/>
          <w:b/>
          <w:i/>
          <w:sz w:val="24"/>
          <w:szCs w:val="24"/>
          <w:lang w:eastAsia="ru-RU"/>
        </w:rPr>
        <w:t xml:space="preserve">В Уставе не отражено, что МБУ ДО «ДМШ» осуществляет образовательную деятельность в здании по адресу: </w:t>
      </w:r>
      <w:proofErr w:type="spellStart"/>
      <w:r w:rsidRPr="00D32398">
        <w:rPr>
          <w:rFonts w:ascii="Times New Roman" w:eastAsia="Times New Roman" w:hAnsi="Times New Roman" w:cs="Times New Roman"/>
          <w:b/>
          <w:i/>
          <w:sz w:val="24"/>
          <w:szCs w:val="24"/>
          <w:lang w:eastAsia="ru-RU"/>
        </w:rPr>
        <w:t>г</w:t>
      </w:r>
      <w:proofErr w:type="gramStart"/>
      <w:r w:rsidRPr="00D32398">
        <w:rPr>
          <w:rFonts w:ascii="Times New Roman" w:eastAsia="Times New Roman" w:hAnsi="Times New Roman" w:cs="Times New Roman"/>
          <w:b/>
          <w:i/>
          <w:sz w:val="24"/>
          <w:szCs w:val="24"/>
          <w:lang w:eastAsia="ru-RU"/>
        </w:rPr>
        <w:t>.Т</w:t>
      </w:r>
      <w:proofErr w:type="gramEnd"/>
      <w:r w:rsidRPr="00D32398">
        <w:rPr>
          <w:rFonts w:ascii="Times New Roman" w:eastAsia="Times New Roman" w:hAnsi="Times New Roman" w:cs="Times New Roman"/>
          <w:b/>
          <w:i/>
          <w:sz w:val="24"/>
          <w:szCs w:val="24"/>
          <w:lang w:eastAsia="ru-RU"/>
        </w:rPr>
        <w:t>улун</w:t>
      </w:r>
      <w:proofErr w:type="spellEnd"/>
      <w:r w:rsidRPr="00D32398">
        <w:rPr>
          <w:rFonts w:ascii="Times New Roman" w:eastAsia="Times New Roman" w:hAnsi="Times New Roman" w:cs="Times New Roman"/>
          <w:b/>
          <w:i/>
          <w:sz w:val="24"/>
          <w:szCs w:val="24"/>
          <w:lang w:eastAsia="ru-RU"/>
        </w:rPr>
        <w:t xml:space="preserve"> ул.Шмелькова,3.</w:t>
      </w:r>
    </w:p>
    <w:p w:rsidR="002A4335" w:rsidRPr="002A4335" w:rsidRDefault="002A4335" w:rsidP="002A4335">
      <w:pPr>
        <w:tabs>
          <w:tab w:val="left" w:pos="9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2A4335">
        <w:rPr>
          <w:rFonts w:ascii="Times New Roman" w:eastAsia="Times New Roman" w:hAnsi="Times New Roman" w:cs="Times New Roman"/>
          <w:sz w:val="24"/>
          <w:szCs w:val="24"/>
          <w:lang w:eastAsia="ru-RU"/>
        </w:rPr>
        <w:t>Предметом деятельности учреждения  является предоставление дополнительного образования детей в области музыкального искусства.</w:t>
      </w:r>
    </w:p>
    <w:p w:rsidR="002A4335" w:rsidRPr="002A4335" w:rsidRDefault="002A4335" w:rsidP="002A4335">
      <w:pPr>
        <w:tabs>
          <w:tab w:val="left" w:pos="900"/>
        </w:tabs>
        <w:spacing w:after="0" w:line="240" w:lineRule="auto"/>
        <w:jc w:val="both"/>
        <w:rPr>
          <w:rFonts w:ascii="Times New Roman" w:eastAsia="Times New Roman" w:hAnsi="Times New Roman" w:cs="Times New Roman"/>
          <w:sz w:val="24"/>
          <w:szCs w:val="24"/>
          <w:lang w:eastAsia="ru-RU"/>
        </w:rPr>
      </w:pPr>
      <w:r w:rsidRPr="002A4335">
        <w:rPr>
          <w:rFonts w:ascii="Times New Roman" w:eastAsia="Times New Roman" w:hAnsi="Times New Roman" w:cs="Times New Roman"/>
          <w:sz w:val="24"/>
          <w:szCs w:val="24"/>
          <w:lang w:eastAsia="ru-RU"/>
        </w:rPr>
        <w:tab/>
        <w:t>Основные виды деятельности учреждения:</w:t>
      </w:r>
    </w:p>
    <w:p w:rsidR="002A4335" w:rsidRPr="002A4335" w:rsidRDefault="002A4335" w:rsidP="002A4335">
      <w:pPr>
        <w:tabs>
          <w:tab w:val="left" w:pos="900"/>
        </w:tabs>
        <w:spacing w:after="0" w:line="240" w:lineRule="auto"/>
        <w:jc w:val="both"/>
        <w:rPr>
          <w:rFonts w:ascii="Times New Roman" w:eastAsia="Times New Roman" w:hAnsi="Times New Roman" w:cs="Times New Roman"/>
          <w:sz w:val="24"/>
          <w:szCs w:val="24"/>
          <w:lang w:eastAsia="ru-RU"/>
        </w:rPr>
      </w:pPr>
      <w:r w:rsidRPr="002A4335">
        <w:rPr>
          <w:rFonts w:ascii="Times New Roman" w:eastAsia="Times New Roman" w:hAnsi="Times New Roman" w:cs="Times New Roman"/>
          <w:sz w:val="24"/>
          <w:szCs w:val="24"/>
          <w:lang w:eastAsia="ru-RU"/>
        </w:rPr>
        <w:t>- реализация дополнительных общеобразовательных программ в области искусства;</w:t>
      </w:r>
    </w:p>
    <w:p w:rsidR="002A4335" w:rsidRPr="002A4335" w:rsidRDefault="002A4335" w:rsidP="002A4335">
      <w:pPr>
        <w:tabs>
          <w:tab w:val="left" w:pos="900"/>
        </w:tabs>
        <w:spacing w:after="0" w:line="240" w:lineRule="auto"/>
        <w:jc w:val="both"/>
        <w:rPr>
          <w:rFonts w:ascii="Times New Roman" w:eastAsia="Times New Roman" w:hAnsi="Times New Roman" w:cs="Times New Roman"/>
          <w:sz w:val="24"/>
          <w:szCs w:val="24"/>
          <w:lang w:eastAsia="ru-RU"/>
        </w:rPr>
      </w:pPr>
      <w:r w:rsidRPr="002A4335">
        <w:rPr>
          <w:rFonts w:ascii="Times New Roman" w:eastAsia="Times New Roman" w:hAnsi="Times New Roman" w:cs="Times New Roman"/>
          <w:sz w:val="24"/>
          <w:szCs w:val="24"/>
          <w:lang w:eastAsia="ru-RU"/>
        </w:rPr>
        <w:t>- реализация дополнительных общеразвивающих образовательных программ в области искусства.</w:t>
      </w:r>
    </w:p>
    <w:p w:rsidR="002A4335" w:rsidRDefault="002A4335" w:rsidP="002A4335">
      <w:pPr>
        <w:tabs>
          <w:tab w:val="left" w:pos="900"/>
        </w:tabs>
        <w:spacing w:after="0" w:line="240" w:lineRule="auto"/>
        <w:jc w:val="both"/>
        <w:rPr>
          <w:rFonts w:ascii="Times New Roman" w:eastAsia="Times New Roman" w:hAnsi="Times New Roman" w:cs="Times New Roman"/>
          <w:sz w:val="24"/>
          <w:szCs w:val="24"/>
          <w:lang w:eastAsia="ru-RU"/>
        </w:rPr>
      </w:pPr>
      <w:r w:rsidRPr="002A4335">
        <w:rPr>
          <w:rFonts w:ascii="Times New Roman" w:eastAsia="Times New Roman" w:hAnsi="Times New Roman" w:cs="Times New Roman"/>
          <w:sz w:val="24"/>
          <w:szCs w:val="24"/>
          <w:lang w:eastAsia="ru-RU"/>
        </w:rPr>
        <w:t>Учреждение вправе осуществлять следующие виды деятельности, в том числе приносящие доход, не относящиеся к основным видам деятельности, предусмотренные Уставом, лишь постольку, поскольку это служит достижению целей, ради которых оно создано: 1) платные образовательные услуги; 2) иные услуги.</w:t>
      </w:r>
    </w:p>
    <w:p w:rsidR="002A4335" w:rsidRPr="006420F6" w:rsidRDefault="002A4335" w:rsidP="002A4335">
      <w:pPr>
        <w:spacing w:after="0" w:line="240" w:lineRule="auto"/>
        <w:jc w:val="both"/>
        <w:rPr>
          <w:rFonts w:ascii="Times New Roman" w:eastAsia="Times New Roman" w:hAnsi="Times New Roman" w:cs="Times New Roman"/>
          <w:sz w:val="24"/>
          <w:szCs w:val="24"/>
          <w:lang w:eastAsia="ru-RU"/>
        </w:rPr>
      </w:pPr>
    </w:p>
    <w:p w:rsidR="006420F6" w:rsidRDefault="006420F6" w:rsidP="006420F6">
      <w:pPr>
        <w:spacing w:after="0" w:line="240" w:lineRule="auto"/>
        <w:jc w:val="both"/>
        <w:rPr>
          <w:rFonts w:ascii="Times New Roman" w:eastAsia="Times New Roman" w:hAnsi="Times New Roman" w:cs="Times New Roman"/>
          <w:sz w:val="24"/>
          <w:szCs w:val="24"/>
          <w:lang w:eastAsia="ru-RU"/>
        </w:rPr>
      </w:pPr>
      <w:r w:rsidRPr="006420F6">
        <w:rPr>
          <w:rFonts w:ascii="Times New Roman" w:eastAsia="Times New Roman" w:hAnsi="Times New Roman" w:cs="Times New Roman"/>
          <w:sz w:val="24"/>
          <w:szCs w:val="24"/>
          <w:lang w:eastAsia="ru-RU"/>
        </w:rPr>
        <w:tab/>
        <w:t xml:space="preserve">Для </w:t>
      </w:r>
      <w:r>
        <w:rPr>
          <w:rFonts w:ascii="Times New Roman" w:eastAsia="Times New Roman" w:hAnsi="Times New Roman" w:cs="Times New Roman"/>
          <w:sz w:val="24"/>
          <w:szCs w:val="24"/>
          <w:lang w:eastAsia="ru-RU"/>
        </w:rPr>
        <w:t xml:space="preserve">осуществления денежных операций </w:t>
      </w:r>
      <w:r w:rsidRPr="006420F6">
        <w:rPr>
          <w:rFonts w:ascii="Times New Roman" w:eastAsia="Times New Roman" w:hAnsi="Times New Roman" w:cs="Times New Roman"/>
          <w:sz w:val="24"/>
          <w:szCs w:val="24"/>
          <w:lang w:eastAsia="ru-RU"/>
        </w:rPr>
        <w:t xml:space="preserve">учреждению в финансовом органе  открыты лицевые счета: </w:t>
      </w:r>
    </w:p>
    <w:p w:rsidR="006420F6" w:rsidRDefault="006420F6" w:rsidP="006420F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B50C0">
        <w:rPr>
          <w:rFonts w:ascii="Times New Roman" w:eastAsia="Times New Roman" w:hAnsi="Times New Roman" w:cs="Times New Roman"/>
          <w:sz w:val="24"/>
          <w:szCs w:val="24"/>
          <w:lang w:eastAsia="ru-RU"/>
        </w:rPr>
        <w:t>91002200263</w:t>
      </w:r>
      <w:r>
        <w:rPr>
          <w:rFonts w:ascii="Times New Roman" w:eastAsia="Times New Roman" w:hAnsi="Times New Roman" w:cs="Times New Roman"/>
          <w:sz w:val="24"/>
          <w:szCs w:val="24"/>
          <w:lang w:eastAsia="ru-RU"/>
        </w:rPr>
        <w:t xml:space="preserve"> – для субсидий на выполнение муниципального задания и поступлений от оказания услуг (выполнения работ), предоставление которых осуществляется на платной основе;</w:t>
      </w:r>
    </w:p>
    <w:p w:rsidR="006420F6" w:rsidRDefault="006420F6" w:rsidP="006420F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420F6">
        <w:rPr>
          <w:rFonts w:ascii="Times New Roman" w:eastAsia="Times New Roman" w:hAnsi="Times New Roman" w:cs="Times New Roman"/>
          <w:sz w:val="24"/>
          <w:szCs w:val="24"/>
          <w:lang w:eastAsia="ru-RU"/>
        </w:rPr>
        <w:t xml:space="preserve"> </w:t>
      </w:r>
      <w:r w:rsidR="006B50C0">
        <w:rPr>
          <w:rFonts w:ascii="Times New Roman" w:eastAsia="Times New Roman" w:hAnsi="Times New Roman" w:cs="Times New Roman"/>
          <w:sz w:val="24"/>
          <w:szCs w:val="24"/>
          <w:lang w:eastAsia="ru-RU"/>
        </w:rPr>
        <w:t>91002210287</w:t>
      </w:r>
      <w:r>
        <w:rPr>
          <w:rFonts w:ascii="Times New Roman" w:eastAsia="Times New Roman" w:hAnsi="Times New Roman" w:cs="Times New Roman"/>
          <w:sz w:val="24"/>
          <w:szCs w:val="24"/>
          <w:lang w:eastAsia="ru-RU"/>
        </w:rPr>
        <w:t xml:space="preserve"> – для субсидий на иные цели.</w:t>
      </w:r>
    </w:p>
    <w:p w:rsidR="002A4335" w:rsidRDefault="002A4335" w:rsidP="006420F6">
      <w:pPr>
        <w:spacing w:after="0" w:line="240" w:lineRule="auto"/>
        <w:ind w:firstLine="708"/>
        <w:jc w:val="both"/>
        <w:rPr>
          <w:rFonts w:ascii="Times New Roman" w:eastAsia="Times New Roman" w:hAnsi="Times New Roman" w:cs="Times New Roman"/>
          <w:sz w:val="24"/>
          <w:szCs w:val="24"/>
          <w:lang w:eastAsia="ru-RU"/>
        </w:rPr>
      </w:pPr>
    </w:p>
    <w:p w:rsidR="006420F6" w:rsidRDefault="006420F6" w:rsidP="006420F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Бухгалтерское обслуживание финансово-хозяйственной деятельности Учреждения</w:t>
      </w:r>
      <w:r w:rsidRPr="006420F6">
        <w:t xml:space="preserve"> </w:t>
      </w:r>
      <w:r w:rsidRPr="006420F6">
        <w:rPr>
          <w:rFonts w:ascii="Times New Roman" w:eastAsia="Times New Roman" w:hAnsi="Times New Roman" w:cs="Times New Roman"/>
          <w:sz w:val="24"/>
          <w:szCs w:val="24"/>
          <w:lang w:eastAsia="ru-RU"/>
        </w:rPr>
        <w:t>МБУ ДО «ДМШ»</w:t>
      </w:r>
      <w:r w:rsidR="00801224">
        <w:rPr>
          <w:rFonts w:ascii="Times New Roman" w:eastAsia="Times New Roman" w:hAnsi="Times New Roman" w:cs="Times New Roman"/>
          <w:sz w:val="24"/>
          <w:szCs w:val="24"/>
          <w:lang w:eastAsia="ru-RU"/>
        </w:rPr>
        <w:t xml:space="preserve"> в проверяемом периоде осуществляло МБУ «Централизованная бухгалтерия</w:t>
      </w:r>
      <w:r w:rsidR="006B50C0">
        <w:rPr>
          <w:rFonts w:ascii="Times New Roman" w:eastAsia="Times New Roman" w:hAnsi="Times New Roman" w:cs="Times New Roman"/>
          <w:sz w:val="24"/>
          <w:szCs w:val="24"/>
          <w:lang w:eastAsia="ru-RU"/>
        </w:rPr>
        <w:t xml:space="preserve"> города Тулуна</w:t>
      </w:r>
      <w:r w:rsidR="00801224">
        <w:rPr>
          <w:rFonts w:ascii="Times New Roman" w:eastAsia="Times New Roman" w:hAnsi="Times New Roman" w:cs="Times New Roman"/>
          <w:sz w:val="24"/>
          <w:szCs w:val="24"/>
          <w:lang w:eastAsia="ru-RU"/>
        </w:rPr>
        <w:t>» (договор №</w:t>
      </w:r>
      <w:r w:rsidR="006B50C0">
        <w:rPr>
          <w:rFonts w:ascii="Times New Roman" w:eastAsia="Times New Roman" w:hAnsi="Times New Roman" w:cs="Times New Roman"/>
          <w:sz w:val="24"/>
          <w:szCs w:val="24"/>
          <w:lang w:eastAsia="ru-RU"/>
        </w:rPr>
        <w:t>04</w:t>
      </w:r>
      <w:r w:rsidR="00801224">
        <w:rPr>
          <w:rFonts w:ascii="Times New Roman" w:eastAsia="Times New Roman" w:hAnsi="Times New Roman" w:cs="Times New Roman"/>
          <w:sz w:val="24"/>
          <w:szCs w:val="24"/>
          <w:lang w:eastAsia="ru-RU"/>
        </w:rPr>
        <w:t xml:space="preserve"> от </w:t>
      </w:r>
      <w:r w:rsidR="006B50C0">
        <w:rPr>
          <w:rFonts w:ascii="Times New Roman" w:eastAsia="Times New Roman" w:hAnsi="Times New Roman" w:cs="Times New Roman"/>
          <w:sz w:val="24"/>
          <w:szCs w:val="24"/>
          <w:lang w:eastAsia="ru-RU"/>
        </w:rPr>
        <w:t>06.10.2015г</w:t>
      </w:r>
      <w:r w:rsidR="00801224">
        <w:rPr>
          <w:rFonts w:ascii="Times New Roman" w:eastAsia="Times New Roman" w:hAnsi="Times New Roman" w:cs="Times New Roman"/>
          <w:sz w:val="24"/>
          <w:szCs w:val="24"/>
          <w:lang w:eastAsia="ru-RU"/>
        </w:rPr>
        <w:t>). Учетная политика учреждения</w:t>
      </w:r>
      <w:r w:rsidR="00F000DD">
        <w:rPr>
          <w:rFonts w:ascii="Times New Roman" w:eastAsia="Times New Roman" w:hAnsi="Times New Roman" w:cs="Times New Roman"/>
          <w:sz w:val="24"/>
          <w:szCs w:val="24"/>
          <w:lang w:eastAsia="ru-RU"/>
        </w:rPr>
        <w:t xml:space="preserve"> на 2016,2017г,2018г</w:t>
      </w:r>
      <w:r w:rsidR="00801224">
        <w:rPr>
          <w:rFonts w:ascii="Times New Roman" w:eastAsia="Times New Roman" w:hAnsi="Times New Roman" w:cs="Times New Roman"/>
          <w:sz w:val="24"/>
          <w:szCs w:val="24"/>
          <w:lang w:eastAsia="ru-RU"/>
        </w:rPr>
        <w:t xml:space="preserve"> утверждена приказом руководителя </w:t>
      </w:r>
      <w:r w:rsidR="00801224" w:rsidRPr="00801224">
        <w:rPr>
          <w:rFonts w:ascii="Times New Roman" w:eastAsia="Times New Roman" w:hAnsi="Times New Roman" w:cs="Times New Roman"/>
          <w:sz w:val="24"/>
          <w:szCs w:val="24"/>
          <w:lang w:eastAsia="ru-RU"/>
        </w:rPr>
        <w:t>МБУ ДО «ДМШ»</w:t>
      </w:r>
      <w:r w:rsidR="00801224">
        <w:rPr>
          <w:rFonts w:ascii="Times New Roman" w:eastAsia="Times New Roman" w:hAnsi="Times New Roman" w:cs="Times New Roman"/>
          <w:sz w:val="24"/>
          <w:szCs w:val="24"/>
          <w:lang w:eastAsia="ru-RU"/>
        </w:rPr>
        <w:t xml:space="preserve"> от</w:t>
      </w:r>
      <w:r w:rsidR="00F000DD">
        <w:rPr>
          <w:rFonts w:ascii="Times New Roman" w:eastAsia="Times New Roman" w:hAnsi="Times New Roman" w:cs="Times New Roman"/>
          <w:sz w:val="24"/>
          <w:szCs w:val="24"/>
          <w:lang w:eastAsia="ru-RU"/>
        </w:rPr>
        <w:t xml:space="preserve"> 12.01.2016г</w:t>
      </w:r>
      <w:r w:rsidR="00801224">
        <w:rPr>
          <w:rFonts w:ascii="Times New Roman" w:eastAsia="Times New Roman" w:hAnsi="Times New Roman" w:cs="Times New Roman"/>
          <w:sz w:val="24"/>
          <w:szCs w:val="24"/>
          <w:lang w:eastAsia="ru-RU"/>
        </w:rPr>
        <w:t xml:space="preserve"> №</w:t>
      </w:r>
      <w:r w:rsidR="00F000DD">
        <w:rPr>
          <w:rFonts w:ascii="Times New Roman" w:eastAsia="Times New Roman" w:hAnsi="Times New Roman" w:cs="Times New Roman"/>
          <w:sz w:val="24"/>
          <w:szCs w:val="24"/>
          <w:lang w:eastAsia="ru-RU"/>
        </w:rPr>
        <w:t xml:space="preserve"> 01/2-А, от 12.01.2017г №05-А, от 09.01.2018г №01-А.</w:t>
      </w:r>
    </w:p>
    <w:p w:rsidR="006420F6" w:rsidRDefault="00801224" w:rsidP="00801224">
      <w:pPr>
        <w:spacing w:after="0" w:line="240" w:lineRule="auto"/>
        <w:ind w:firstLine="708"/>
        <w:jc w:val="both"/>
        <w:rPr>
          <w:rFonts w:ascii="Times New Roman" w:eastAsia="Times New Roman" w:hAnsi="Times New Roman" w:cs="Times New Roman"/>
          <w:sz w:val="24"/>
          <w:szCs w:val="24"/>
          <w:lang w:eastAsia="ru-RU"/>
        </w:rPr>
      </w:pPr>
      <w:r w:rsidRPr="00801224">
        <w:rPr>
          <w:rFonts w:ascii="Times New Roman" w:eastAsia="Times New Roman" w:hAnsi="Times New Roman" w:cs="Times New Roman"/>
          <w:sz w:val="24"/>
          <w:szCs w:val="24"/>
          <w:lang w:eastAsia="ru-RU"/>
        </w:rPr>
        <w:t xml:space="preserve">В проверяемом периоде директором учреждения являлась  Фисенко Елена </w:t>
      </w:r>
      <w:proofErr w:type="spellStart"/>
      <w:r w:rsidRPr="00801224">
        <w:rPr>
          <w:rFonts w:ascii="Times New Roman" w:eastAsia="Times New Roman" w:hAnsi="Times New Roman" w:cs="Times New Roman"/>
          <w:sz w:val="24"/>
          <w:szCs w:val="24"/>
          <w:lang w:eastAsia="ru-RU"/>
        </w:rPr>
        <w:t>Ренатовна</w:t>
      </w:r>
      <w:proofErr w:type="spellEnd"/>
      <w:r w:rsidRPr="00801224">
        <w:rPr>
          <w:rFonts w:ascii="Times New Roman" w:eastAsia="Times New Roman" w:hAnsi="Times New Roman" w:cs="Times New Roman"/>
          <w:sz w:val="24"/>
          <w:szCs w:val="24"/>
          <w:lang w:eastAsia="ru-RU"/>
        </w:rPr>
        <w:t xml:space="preserve"> на основании распоряжения председателя Комитета социальной политики города Тулуна от 22.08.2016 № 202 (срочный трудовой договор №55 от 22.08.2016г).</w:t>
      </w:r>
    </w:p>
    <w:p w:rsidR="006420F6" w:rsidRDefault="002A4335" w:rsidP="002A4335">
      <w:pPr>
        <w:spacing w:after="0" w:line="240" w:lineRule="auto"/>
        <w:ind w:firstLine="708"/>
        <w:jc w:val="both"/>
        <w:rPr>
          <w:rFonts w:ascii="Times New Roman" w:eastAsia="Times New Roman" w:hAnsi="Times New Roman" w:cs="Times New Roman"/>
          <w:sz w:val="24"/>
          <w:szCs w:val="24"/>
          <w:lang w:eastAsia="ru-RU"/>
        </w:rPr>
      </w:pPr>
      <w:r w:rsidRPr="002A4335">
        <w:rPr>
          <w:rFonts w:ascii="Times New Roman" w:eastAsia="Times New Roman" w:hAnsi="Times New Roman" w:cs="Times New Roman"/>
          <w:sz w:val="24"/>
          <w:szCs w:val="24"/>
          <w:lang w:eastAsia="ru-RU"/>
        </w:rPr>
        <w:t>Руководитель является единоличным исполнительным органом учреждения, осуществляющим текущее руководство его деятельностью.</w:t>
      </w:r>
    </w:p>
    <w:p w:rsidR="009942F2" w:rsidRPr="00F94ADA" w:rsidRDefault="005C227E" w:rsidP="0095574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025D36">
        <w:rPr>
          <w:rFonts w:ascii="Times New Roman" w:eastAsia="Times New Roman" w:hAnsi="Times New Roman" w:cs="Times New Roman"/>
          <w:iCs/>
          <w:sz w:val="24"/>
          <w:szCs w:val="24"/>
          <w:lang w:eastAsia="ru-RU"/>
        </w:rPr>
        <w:tab/>
      </w:r>
      <w:r w:rsidR="009376BB">
        <w:rPr>
          <w:rFonts w:ascii="Times New Roman" w:eastAsia="Times New Roman" w:hAnsi="Times New Roman" w:cs="Times New Roman"/>
          <w:sz w:val="24"/>
          <w:szCs w:val="24"/>
          <w:lang w:eastAsia="ru-RU"/>
        </w:rPr>
        <w:tab/>
      </w:r>
    </w:p>
    <w:p w:rsidR="00904361" w:rsidRPr="00904361" w:rsidRDefault="00904361" w:rsidP="0090436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04361">
        <w:rPr>
          <w:rFonts w:ascii="Times New Roman" w:eastAsia="Times New Roman" w:hAnsi="Times New Roman" w:cs="Times New Roman"/>
          <w:b/>
          <w:sz w:val="24"/>
          <w:szCs w:val="24"/>
          <w:lang w:eastAsia="ru-RU"/>
        </w:rPr>
        <w:t xml:space="preserve">В нарушение </w:t>
      </w:r>
      <w:proofErr w:type="gramStart"/>
      <w:r w:rsidR="00167329">
        <w:rPr>
          <w:rFonts w:ascii="Times New Roman" w:eastAsia="Times New Roman" w:hAnsi="Times New Roman" w:cs="Times New Roman"/>
          <w:sz w:val="24"/>
          <w:szCs w:val="24"/>
          <w:lang w:eastAsia="ru-RU"/>
        </w:rPr>
        <w:t>п</w:t>
      </w:r>
      <w:proofErr w:type="gramEnd"/>
      <w:r w:rsidR="00167329">
        <w:rPr>
          <w:rFonts w:ascii="Times New Roman" w:eastAsia="Times New Roman" w:hAnsi="Times New Roman" w:cs="Times New Roman"/>
          <w:sz w:val="24"/>
          <w:szCs w:val="24"/>
          <w:lang w:eastAsia="ru-RU"/>
        </w:rPr>
        <w:t xml:space="preserve"> 3.1</w:t>
      </w:r>
      <w:r w:rsidRPr="00904361">
        <w:rPr>
          <w:rFonts w:ascii="Times New Roman" w:eastAsia="Times New Roman" w:hAnsi="Times New Roman" w:cs="Times New Roman"/>
          <w:sz w:val="24"/>
          <w:szCs w:val="24"/>
          <w:lang w:eastAsia="ru-RU"/>
        </w:rPr>
        <w:t xml:space="preserve"> </w:t>
      </w:r>
      <w:r w:rsidR="00167329">
        <w:rPr>
          <w:rFonts w:ascii="Times New Roman" w:eastAsia="Times New Roman" w:hAnsi="Times New Roman" w:cs="Times New Roman"/>
          <w:sz w:val="24"/>
          <w:szCs w:val="24"/>
          <w:lang w:eastAsia="ru-RU"/>
        </w:rPr>
        <w:t xml:space="preserve"> </w:t>
      </w:r>
      <w:r w:rsidRPr="00904361">
        <w:rPr>
          <w:rFonts w:ascii="Times New Roman" w:eastAsia="Times New Roman" w:hAnsi="Times New Roman" w:cs="Times New Roman"/>
          <w:b/>
          <w:sz w:val="24"/>
          <w:szCs w:val="24"/>
          <w:lang w:eastAsia="ru-RU"/>
        </w:rPr>
        <w:t xml:space="preserve"> </w:t>
      </w:r>
      <w:r w:rsidRPr="00904361">
        <w:rPr>
          <w:rFonts w:ascii="Times New Roman" w:eastAsia="Times New Roman" w:hAnsi="Times New Roman" w:cs="Times New Roman"/>
          <w:i/>
          <w:sz w:val="24"/>
          <w:szCs w:val="24"/>
          <w:lang w:eastAsia="ru-RU"/>
        </w:rPr>
        <w:t>Порядка составления и утверждения отчета о результатах деятельности муниципальных учреждений города Тулуна и об использовании закрепленного за муниципальными учреждениями муниципального имуществ</w:t>
      </w:r>
      <w:r w:rsidRPr="00904361">
        <w:rPr>
          <w:rFonts w:ascii="Times New Roman" w:eastAsia="Times New Roman" w:hAnsi="Times New Roman" w:cs="Times New Roman"/>
          <w:sz w:val="24"/>
          <w:szCs w:val="24"/>
          <w:lang w:eastAsia="ru-RU"/>
        </w:rPr>
        <w:t xml:space="preserve">а, утвержденного постановлением администрации городского округа от 20.03.2013 № 568,  </w:t>
      </w:r>
      <w:r w:rsidR="00C97A1E">
        <w:rPr>
          <w:rFonts w:ascii="Times New Roman" w:eastAsia="Times New Roman" w:hAnsi="Times New Roman" w:cs="Times New Roman"/>
          <w:sz w:val="24"/>
          <w:szCs w:val="24"/>
          <w:lang w:eastAsia="ru-RU"/>
        </w:rPr>
        <w:t>отчет</w:t>
      </w:r>
      <w:r w:rsidRPr="00904361">
        <w:rPr>
          <w:rFonts w:ascii="Times New Roman" w:eastAsia="Times New Roman" w:hAnsi="Times New Roman" w:cs="Times New Roman"/>
          <w:sz w:val="24"/>
          <w:szCs w:val="24"/>
          <w:lang w:eastAsia="ru-RU"/>
        </w:rPr>
        <w:t xml:space="preserve"> о результатах  деятельности </w:t>
      </w:r>
      <w:r w:rsidR="00A31EF3">
        <w:rPr>
          <w:rFonts w:ascii="Times New Roman" w:eastAsia="Times New Roman" w:hAnsi="Times New Roman" w:cs="Times New Roman"/>
          <w:sz w:val="24"/>
          <w:szCs w:val="24"/>
          <w:lang w:eastAsia="ru-RU"/>
        </w:rPr>
        <w:t>МБУ ДО «ДМШ»</w:t>
      </w:r>
      <w:r w:rsidR="00807509">
        <w:rPr>
          <w:rFonts w:ascii="Times New Roman" w:eastAsia="Times New Roman" w:hAnsi="Times New Roman" w:cs="Times New Roman"/>
          <w:sz w:val="24"/>
          <w:szCs w:val="24"/>
          <w:lang w:eastAsia="ru-RU"/>
        </w:rPr>
        <w:t xml:space="preserve"> </w:t>
      </w:r>
      <w:r w:rsidRPr="00904361">
        <w:rPr>
          <w:rFonts w:ascii="Times New Roman" w:eastAsia="Times New Roman" w:hAnsi="Times New Roman" w:cs="Times New Roman"/>
          <w:sz w:val="24"/>
          <w:szCs w:val="24"/>
          <w:lang w:eastAsia="ru-RU"/>
        </w:rPr>
        <w:t>и об использовании закрепленного за ним м</w:t>
      </w:r>
      <w:r w:rsidR="00C97A1E">
        <w:rPr>
          <w:rFonts w:ascii="Times New Roman" w:eastAsia="Times New Roman" w:hAnsi="Times New Roman" w:cs="Times New Roman"/>
          <w:sz w:val="24"/>
          <w:szCs w:val="24"/>
          <w:lang w:eastAsia="ru-RU"/>
        </w:rPr>
        <w:t xml:space="preserve">униципального имущества </w:t>
      </w:r>
      <w:r w:rsidR="000D69CB" w:rsidRPr="000D69CB">
        <w:rPr>
          <w:rFonts w:ascii="Times New Roman" w:eastAsia="Times New Roman" w:hAnsi="Times New Roman" w:cs="Times New Roman"/>
          <w:b/>
          <w:sz w:val="24"/>
          <w:szCs w:val="24"/>
          <w:lang w:eastAsia="ru-RU"/>
        </w:rPr>
        <w:t>утверждены руководителем</w:t>
      </w:r>
      <w:r w:rsidR="000D69CB">
        <w:rPr>
          <w:rFonts w:ascii="Times New Roman" w:eastAsia="Times New Roman" w:hAnsi="Times New Roman" w:cs="Times New Roman"/>
          <w:sz w:val="24"/>
          <w:szCs w:val="24"/>
          <w:lang w:eastAsia="ru-RU"/>
        </w:rPr>
        <w:t xml:space="preserve"> муниципального учреждения и </w:t>
      </w:r>
      <w:r w:rsidR="000D69CB" w:rsidRPr="000D69CB">
        <w:rPr>
          <w:rFonts w:ascii="Times New Roman" w:eastAsia="Times New Roman" w:hAnsi="Times New Roman" w:cs="Times New Roman"/>
          <w:b/>
          <w:sz w:val="24"/>
          <w:szCs w:val="24"/>
          <w:lang w:eastAsia="ru-RU"/>
        </w:rPr>
        <w:t xml:space="preserve">представлены на </w:t>
      </w:r>
      <w:r w:rsidR="000D69CB" w:rsidRPr="000D69CB">
        <w:rPr>
          <w:rFonts w:ascii="Times New Roman" w:eastAsia="Times New Roman" w:hAnsi="Times New Roman" w:cs="Times New Roman"/>
          <w:b/>
          <w:sz w:val="24"/>
          <w:szCs w:val="24"/>
          <w:lang w:eastAsia="ru-RU"/>
        </w:rPr>
        <w:lastRenderedPageBreak/>
        <w:t>согласование</w:t>
      </w:r>
      <w:r w:rsidR="000D69CB">
        <w:rPr>
          <w:rFonts w:ascii="Times New Roman" w:eastAsia="Times New Roman" w:hAnsi="Times New Roman" w:cs="Times New Roman"/>
          <w:sz w:val="24"/>
          <w:szCs w:val="24"/>
          <w:lang w:eastAsia="ru-RU"/>
        </w:rPr>
        <w:t xml:space="preserve"> в Комитет социальной политики </w:t>
      </w:r>
      <w:proofErr w:type="gramStart"/>
      <w:r w:rsidR="000D69CB">
        <w:rPr>
          <w:rFonts w:ascii="Times New Roman" w:eastAsia="Times New Roman" w:hAnsi="Times New Roman" w:cs="Times New Roman"/>
          <w:sz w:val="24"/>
          <w:szCs w:val="24"/>
          <w:lang w:eastAsia="ru-RU"/>
        </w:rPr>
        <w:t xml:space="preserve">администрации городского округа </w:t>
      </w:r>
      <w:r w:rsidR="000D69CB" w:rsidRPr="000D69CB">
        <w:rPr>
          <w:rFonts w:ascii="Times New Roman" w:eastAsia="Times New Roman" w:hAnsi="Times New Roman" w:cs="Times New Roman"/>
          <w:b/>
          <w:sz w:val="24"/>
          <w:szCs w:val="24"/>
          <w:lang w:eastAsia="ru-RU"/>
        </w:rPr>
        <w:t xml:space="preserve">позднее 15 апреля года, следующего за отчетным: </w:t>
      </w:r>
      <w:r w:rsidR="00C97A1E" w:rsidRPr="000D69CB">
        <w:rPr>
          <w:rFonts w:ascii="Times New Roman" w:eastAsia="Times New Roman" w:hAnsi="Times New Roman" w:cs="Times New Roman"/>
          <w:b/>
          <w:sz w:val="24"/>
          <w:szCs w:val="24"/>
          <w:lang w:eastAsia="ru-RU"/>
        </w:rPr>
        <w:t xml:space="preserve">за </w:t>
      </w:r>
      <w:r w:rsidRPr="000D69CB">
        <w:rPr>
          <w:rFonts w:ascii="Times New Roman" w:eastAsia="Times New Roman" w:hAnsi="Times New Roman" w:cs="Times New Roman"/>
          <w:b/>
          <w:sz w:val="24"/>
          <w:szCs w:val="24"/>
          <w:lang w:eastAsia="ru-RU"/>
        </w:rPr>
        <w:t xml:space="preserve"> 201</w:t>
      </w:r>
      <w:r w:rsidR="000D69CB" w:rsidRPr="000D69CB">
        <w:rPr>
          <w:rFonts w:ascii="Times New Roman" w:eastAsia="Times New Roman" w:hAnsi="Times New Roman" w:cs="Times New Roman"/>
          <w:b/>
          <w:sz w:val="24"/>
          <w:szCs w:val="24"/>
          <w:lang w:eastAsia="ru-RU"/>
        </w:rPr>
        <w:t>6</w:t>
      </w:r>
      <w:r w:rsidR="00C97A1E" w:rsidRPr="000D69CB">
        <w:rPr>
          <w:rFonts w:ascii="Times New Roman" w:eastAsia="Times New Roman" w:hAnsi="Times New Roman" w:cs="Times New Roman"/>
          <w:b/>
          <w:sz w:val="24"/>
          <w:szCs w:val="24"/>
          <w:lang w:eastAsia="ru-RU"/>
        </w:rPr>
        <w:t xml:space="preserve"> год</w:t>
      </w:r>
      <w:r w:rsidR="000D69CB" w:rsidRPr="000D69CB">
        <w:rPr>
          <w:rFonts w:ascii="Times New Roman" w:eastAsia="Times New Roman" w:hAnsi="Times New Roman" w:cs="Times New Roman"/>
          <w:b/>
          <w:sz w:val="24"/>
          <w:szCs w:val="24"/>
          <w:lang w:eastAsia="ru-RU"/>
        </w:rPr>
        <w:t xml:space="preserve"> – 24.05.2017г; за 2017 год – 27.04.2018г; за 2018 год – 15.05.2019г</w:t>
      </w:r>
      <w:r w:rsidR="00E30094">
        <w:rPr>
          <w:rFonts w:ascii="Times New Roman" w:eastAsia="Times New Roman" w:hAnsi="Times New Roman" w:cs="Times New Roman"/>
          <w:b/>
          <w:sz w:val="24"/>
          <w:szCs w:val="24"/>
          <w:lang w:eastAsia="ru-RU"/>
        </w:rPr>
        <w:t xml:space="preserve"> (нарушение установленного срока от 12 до 40 дней).</w:t>
      </w:r>
      <w:proofErr w:type="gramEnd"/>
    </w:p>
    <w:p w:rsidR="00183299" w:rsidRDefault="00904361" w:rsidP="000C31AD">
      <w:pPr>
        <w:spacing w:after="0" w:line="240" w:lineRule="auto"/>
        <w:jc w:val="both"/>
        <w:rPr>
          <w:rFonts w:ascii="Times New Roman" w:eastAsia="Times New Roman" w:hAnsi="Times New Roman" w:cs="Times New Roman"/>
          <w:sz w:val="24"/>
          <w:szCs w:val="24"/>
          <w:lang w:eastAsia="ru-RU"/>
        </w:rPr>
      </w:pPr>
      <w:r w:rsidRPr="00904361">
        <w:rPr>
          <w:rFonts w:ascii="Times New Roman" w:eastAsia="Times New Roman" w:hAnsi="Times New Roman" w:cs="Times New Roman"/>
          <w:sz w:val="24"/>
          <w:szCs w:val="24"/>
          <w:lang w:eastAsia="ru-RU"/>
        </w:rPr>
        <w:tab/>
      </w:r>
      <w:r w:rsidRPr="00904361">
        <w:rPr>
          <w:rFonts w:ascii="Times New Roman" w:eastAsia="Times New Roman" w:hAnsi="Times New Roman" w:cs="Times New Roman"/>
          <w:sz w:val="24"/>
          <w:szCs w:val="24"/>
          <w:lang w:eastAsia="ru-RU"/>
        </w:rPr>
        <w:tab/>
      </w:r>
    </w:p>
    <w:p w:rsidR="000533CD" w:rsidRPr="00B512B4" w:rsidRDefault="000533CD" w:rsidP="000533CD">
      <w:pPr>
        <w:pStyle w:val="a5"/>
        <w:numPr>
          <w:ilvl w:val="0"/>
          <w:numId w:val="41"/>
        </w:numPr>
        <w:spacing w:after="0" w:line="240" w:lineRule="auto"/>
        <w:jc w:val="center"/>
        <w:rPr>
          <w:rFonts w:ascii="Times New Roman" w:eastAsia="Times New Roman" w:hAnsi="Times New Roman" w:cs="Times New Roman"/>
          <w:b/>
          <w:sz w:val="24"/>
          <w:szCs w:val="24"/>
          <w:lang w:eastAsia="ru-RU"/>
        </w:rPr>
      </w:pPr>
      <w:r w:rsidRPr="00B512B4">
        <w:rPr>
          <w:rFonts w:ascii="Times New Roman" w:eastAsia="Times New Roman" w:hAnsi="Times New Roman" w:cs="Times New Roman"/>
          <w:b/>
          <w:sz w:val="24"/>
          <w:szCs w:val="24"/>
          <w:lang w:eastAsia="ru-RU"/>
        </w:rPr>
        <w:t>Соответствие показателей муниципального задания  нормативным правовым актам муниципального образования – «город Тулун»</w:t>
      </w:r>
    </w:p>
    <w:p w:rsidR="00D54CF9" w:rsidRPr="00AC5311" w:rsidRDefault="00E23FDD" w:rsidP="00AC5311">
      <w:pPr>
        <w:spacing w:after="0" w:line="240" w:lineRule="auto"/>
        <w:jc w:val="both"/>
        <w:rPr>
          <w:rFonts w:ascii="Times New Roman" w:hAnsi="Times New Roman" w:cs="Times New Roman"/>
          <w:sz w:val="24"/>
          <w:szCs w:val="24"/>
          <w:lang w:eastAsia="ru-RU"/>
        </w:rPr>
      </w:pPr>
      <w:r w:rsidRPr="00E23FDD">
        <w:rPr>
          <w:rFonts w:ascii="Times New Roman" w:hAnsi="Times New Roman" w:cs="Times New Roman"/>
          <w:sz w:val="24"/>
          <w:szCs w:val="24"/>
          <w:lang w:eastAsia="ru-RU"/>
        </w:rPr>
        <w:t xml:space="preserve"> </w:t>
      </w:r>
    </w:p>
    <w:p w:rsidR="000326EA" w:rsidRDefault="000326EA" w:rsidP="00AC531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Постановлением администрации городского округа от 15.12.2015 № 1716 утвержден </w:t>
      </w:r>
      <w:r w:rsidRPr="00365F7B">
        <w:rPr>
          <w:rFonts w:ascii="Times New Roman" w:eastAsia="Times New Roman" w:hAnsi="Times New Roman" w:cs="Times New Roman"/>
          <w:i/>
          <w:sz w:val="24"/>
          <w:szCs w:val="24"/>
          <w:lang w:eastAsia="ru-RU"/>
        </w:rPr>
        <w:t>Ведомственный перечень муниципальных услуг (работ), оказываемых (выполняемых) муниципальными бюджетными и автономными учреждениями города Тулуна</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названного перечня </w:t>
      </w:r>
      <w:r w:rsidR="00A31EF3">
        <w:rPr>
          <w:rFonts w:ascii="Times New Roman" w:eastAsia="Times New Roman" w:hAnsi="Times New Roman" w:cs="Times New Roman"/>
          <w:sz w:val="24"/>
          <w:szCs w:val="24"/>
          <w:lang w:eastAsia="ru-RU"/>
        </w:rPr>
        <w:t>МБУ ДО «ДМШ»</w:t>
      </w:r>
      <w:r w:rsidR="00C3709D">
        <w:rPr>
          <w:rFonts w:ascii="Times New Roman" w:eastAsia="Times New Roman" w:hAnsi="Times New Roman" w:cs="Times New Roman"/>
          <w:sz w:val="24"/>
          <w:szCs w:val="24"/>
          <w:lang w:eastAsia="ru-RU"/>
        </w:rPr>
        <w:t xml:space="preserve"> </w:t>
      </w:r>
      <w:r w:rsidR="007C5175">
        <w:rPr>
          <w:rFonts w:ascii="Times New Roman" w:eastAsia="Times New Roman" w:hAnsi="Times New Roman" w:cs="Times New Roman"/>
          <w:sz w:val="24"/>
          <w:szCs w:val="24"/>
          <w:lang w:eastAsia="ru-RU"/>
        </w:rPr>
        <w:t xml:space="preserve">оказывает следующую услугу (работу): </w:t>
      </w:r>
      <w:r w:rsidR="00CC5AF8">
        <w:rPr>
          <w:rFonts w:ascii="Times New Roman" w:eastAsia="Times New Roman" w:hAnsi="Times New Roman" w:cs="Times New Roman"/>
          <w:sz w:val="24"/>
          <w:szCs w:val="24"/>
          <w:lang w:eastAsia="ru-RU"/>
        </w:rPr>
        <w:t>п. 10  - реализация дополнительных общеразвивающих программ, пп.13,14,15,16,17 – реализация дополнительных общеобразовательных предпрофессиональных программ в области искусств («Хоровое пение», Струнные инструменты», «Музыкальный фольклор», «Фортепиано», «Народные инструменты»)</w:t>
      </w:r>
    </w:p>
    <w:p w:rsidR="00365F7B" w:rsidRPr="00365F7B" w:rsidRDefault="00365F7B" w:rsidP="00365F7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365F7B">
        <w:rPr>
          <w:rFonts w:ascii="Times New Roman" w:eastAsia="Times New Roman" w:hAnsi="Times New Roman" w:cs="Times New Roman"/>
          <w:sz w:val="24"/>
          <w:szCs w:val="24"/>
          <w:lang w:eastAsia="ru-RU"/>
        </w:rPr>
        <w:t xml:space="preserve">Необходимо отметить, что в </w:t>
      </w:r>
      <w:r w:rsidRPr="00365F7B">
        <w:rPr>
          <w:rFonts w:ascii="Times New Roman" w:eastAsia="Times New Roman" w:hAnsi="Times New Roman" w:cs="Times New Roman"/>
          <w:i/>
          <w:sz w:val="24"/>
          <w:szCs w:val="24"/>
          <w:lang w:eastAsia="ru-RU"/>
        </w:rPr>
        <w:t>Ведомственном перечне  муниципальных услуг (работ), оказываемых (выполняемых)  муниципальными бюджетными и автономными учреждениями  города Тулуна</w:t>
      </w:r>
      <w:r w:rsidRPr="00365F7B">
        <w:rPr>
          <w:rFonts w:ascii="Times New Roman" w:eastAsia="Times New Roman" w:hAnsi="Times New Roman" w:cs="Times New Roman"/>
          <w:sz w:val="24"/>
          <w:szCs w:val="24"/>
          <w:lang w:eastAsia="ru-RU"/>
        </w:rPr>
        <w:t>, утвержденном Постановлением администрации городского округа от 15.12.2015 № 171</w:t>
      </w:r>
      <w:r w:rsidR="0037066D">
        <w:rPr>
          <w:rFonts w:ascii="Times New Roman" w:eastAsia="Times New Roman" w:hAnsi="Times New Roman" w:cs="Times New Roman"/>
          <w:sz w:val="24"/>
          <w:szCs w:val="24"/>
          <w:lang w:eastAsia="ru-RU"/>
        </w:rPr>
        <w:t>6</w:t>
      </w:r>
      <w:r w:rsidRPr="00365F7B">
        <w:rPr>
          <w:rFonts w:ascii="Times New Roman" w:eastAsia="Times New Roman" w:hAnsi="Times New Roman" w:cs="Times New Roman"/>
          <w:sz w:val="24"/>
          <w:szCs w:val="24"/>
          <w:lang w:eastAsia="ru-RU"/>
        </w:rPr>
        <w:t xml:space="preserve">, </w:t>
      </w:r>
      <w:r w:rsidRPr="00365F7B">
        <w:rPr>
          <w:rFonts w:ascii="Times New Roman" w:eastAsia="Times New Roman" w:hAnsi="Times New Roman" w:cs="Times New Roman"/>
          <w:b/>
          <w:sz w:val="24"/>
          <w:szCs w:val="24"/>
          <w:lang w:eastAsia="ru-RU"/>
        </w:rPr>
        <w:t>указаны коды ОКВЭД</w:t>
      </w:r>
      <w:r w:rsidRPr="00365F7B">
        <w:rPr>
          <w:rFonts w:ascii="Times New Roman" w:eastAsia="Times New Roman" w:hAnsi="Times New Roman" w:cs="Times New Roman"/>
          <w:sz w:val="24"/>
          <w:szCs w:val="24"/>
          <w:lang w:eastAsia="ru-RU"/>
        </w:rPr>
        <w:t xml:space="preserve">, </w:t>
      </w:r>
      <w:r w:rsidRPr="00365F7B">
        <w:rPr>
          <w:rFonts w:ascii="Times New Roman" w:eastAsia="Times New Roman" w:hAnsi="Times New Roman" w:cs="Times New Roman"/>
          <w:b/>
          <w:sz w:val="24"/>
          <w:szCs w:val="24"/>
          <w:lang w:eastAsia="ru-RU"/>
        </w:rPr>
        <w:t xml:space="preserve">не соответствующие действующему классификатору видов экономической деятельности </w:t>
      </w:r>
      <w:proofErr w:type="gramStart"/>
      <w:r w:rsidRPr="00365F7B">
        <w:rPr>
          <w:rFonts w:ascii="Times New Roman" w:eastAsia="Times New Roman" w:hAnsi="Times New Roman" w:cs="Times New Roman"/>
          <w:b/>
          <w:sz w:val="24"/>
          <w:szCs w:val="24"/>
          <w:lang w:eastAsia="ru-RU"/>
        </w:rPr>
        <w:t>ОК</w:t>
      </w:r>
      <w:proofErr w:type="gramEnd"/>
      <w:r w:rsidRPr="00365F7B">
        <w:rPr>
          <w:rFonts w:ascii="Times New Roman" w:eastAsia="Times New Roman" w:hAnsi="Times New Roman" w:cs="Times New Roman"/>
          <w:b/>
          <w:sz w:val="24"/>
          <w:szCs w:val="24"/>
          <w:lang w:eastAsia="ru-RU"/>
        </w:rPr>
        <w:t xml:space="preserve"> 029-2014</w:t>
      </w:r>
      <w:r w:rsidRPr="00365F7B">
        <w:rPr>
          <w:rFonts w:ascii="Times New Roman" w:eastAsia="Times New Roman" w:hAnsi="Times New Roman" w:cs="Times New Roman"/>
          <w:sz w:val="24"/>
          <w:szCs w:val="24"/>
          <w:lang w:eastAsia="ru-RU"/>
        </w:rPr>
        <w:t xml:space="preserve">  (введен в действие приказом </w:t>
      </w:r>
      <w:proofErr w:type="spellStart"/>
      <w:r w:rsidRPr="00365F7B">
        <w:rPr>
          <w:rFonts w:ascii="Times New Roman" w:eastAsia="Times New Roman" w:hAnsi="Times New Roman" w:cs="Times New Roman"/>
          <w:sz w:val="24"/>
          <w:szCs w:val="24"/>
          <w:lang w:eastAsia="ru-RU"/>
        </w:rPr>
        <w:t>Росстандарта</w:t>
      </w:r>
      <w:proofErr w:type="spellEnd"/>
      <w:r w:rsidRPr="00365F7B">
        <w:rPr>
          <w:rFonts w:ascii="Times New Roman" w:eastAsia="Times New Roman" w:hAnsi="Times New Roman" w:cs="Times New Roman"/>
          <w:sz w:val="24"/>
          <w:szCs w:val="24"/>
          <w:lang w:eastAsia="ru-RU"/>
        </w:rPr>
        <w:t xml:space="preserve"> от 31.01.2014 № 14-ст), в соответствии    с которым виду деятельности «</w:t>
      </w:r>
      <w:r w:rsidR="00CC5AF8" w:rsidRPr="00CC5AF8">
        <w:rPr>
          <w:rFonts w:ascii="Times New Roman" w:eastAsia="Times New Roman" w:hAnsi="Times New Roman" w:cs="Times New Roman"/>
          <w:sz w:val="24"/>
          <w:szCs w:val="24"/>
          <w:lang w:eastAsia="ru-RU"/>
        </w:rPr>
        <w:t>Образование дополнительное детей и взрослых</w:t>
      </w:r>
      <w:r w:rsidRPr="00365F7B">
        <w:rPr>
          <w:rFonts w:ascii="Times New Roman" w:eastAsia="Times New Roman" w:hAnsi="Times New Roman" w:cs="Times New Roman"/>
          <w:sz w:val="24"/>
          <w:szCs w:val="24"/>
          <w:lang w:eastAsia="ru-RU"/>
        </w:rPr>
        <w:t xml:space="preserve">» присвоен код </w:t>
      </w:r>
      <w:r w:rsidR="00CC5AF8">
        <w:rPr>
          <w:rFonts w:ascii="Times New Roman" w:eastAsia="Times New Roman" w:hAnsi="Times New Roman" w:cs="Times New Roman"/>
          <w:sz w:val="24"/>
          <w:szCs w:val="24"/>
          <w:lang w:eastAsia="ru-RU"/>
        </w:rPr>
        <w:t>85.41</w:t>
      </w:r>
      <w:r w:rsidR="004A3B6A">
        <w:rPr>
          <w:rFonts w:ascii="Times New Roman" w:eastAsia="Times New Roman" w:hAnsi="Times New Roman" w:cs="Times New Roman"/>
          <w:sz w:val="24"/>
          <w:szCs w:val="24"/>
          <w:lang w:eastAsia="ru-RU"/>
        </w:rPr>
        <w:t xml:space="preserve"> </w:t>
      </w:r>
      <w:r w:rsidR="004A3B6A" w:rsidRPr="006B50C0">
        <w:rPr>
          <w:rFonts w:ascii="Times New Roman" w:eastAsia="Times New Roman" w:hAnsi="Times New Roman" w:cs="Times New Roman"/>
          <w:sz w:val="24"/>
          <w:szCs w:val="24"/>
          <w:lang w:eastAsia="ru-RU"/>
        </w:rPr>
        <w:t>(что подтверждает выписка из ЕГРЮЛ от</w:t>
      </w:r>
      <w:r w:rsidR="006B50C0" w:rsidRPr="006B50C0">
        <w:rPr>
          <w:rFonts w:ascii="Times New Roman" w:eastAsia="Times New Roman" w:hAnsi="Times New Roman" w:cs="Times New Roman"/>
          <w:sz w:val="24"/>
          <w:szCs w:val="24"/>
          <w:lang w:eastAsia="ru-RU"/>
        </w:rPr>
        <w:t xml:space="preserve"> 04.02.2019</w:t>
      </w:r>
      <w:proofErr w:type="gramStart"/>
      <w:r w:rsidR="006B50C0" w:rsidRPr="006B50C0">
        <w:rPr>
          <w:rFonts w:ascii="Times New Roman" w:eastAsia="Times New Roman" w:hAnsi="Times New Roman" w:cs="Times New Roman"/>
          <w:sz w:val="24"/>
          <w:szCs w:val="24"/>
          <w:lang w:eastAsia="ru-RU"/>
        </w:rPr>
        <w:t>г</w:t>
      </w:r>
      <w:proofErr w:type="gramEnd"/>
      <w:r w:rsidR="006B50C0" w:rsidRPr="006B50C0">
        <w:rPr>
          <w:rFonts w:ascii="Times New Roman" w:eastAsia="Times New Roman" w:hAnsi="Times New Roman" w:cs="Times New Roman"/>
          <w:sz w:val="24"/>
          <w:szCs w:val="24"/>
          <w:lang w:eastAsia="ru-RU"/>
        </w:rPr>
        <w:t xml:space="preserve"> представленная в ходе проверки</w:t>
      </w:r>
      <w:r w:rsidR="004A3B6A" w:rsidRPr="006B50C0">
        <w:rPr>
          <w:rFonts w:ascii="Times New Roman" w:eastAsia="Times New Roman" w:hAnsi="Times New Roman" w:cs="Times New Roman"/>
          <w:sz w:val="24"/>
          <w:szCs w:val="24"/>
          <w:lang w:eastAsia="ru-RU"/>
        </w:rPr>
        <w:t>)</w:t>
      </w:r>
      <w:r w:rsidRPr="006B50C0">
        <w:rPr>
          <w:rFonts w:ascii="Times New Roman" w:eastAsia="Times New Roman" w:hAnsi="Times New Roman" w:cs="Times New Roman"/>
          <w:sz w:val="24"/>
          <w:szCs w:val="24"/>
          <w:lang w:eastAsia="ru-RU"/>
        </w:rPr>
        <w:t>,</w:t>
      </w:r>
      <w:r w:rsidRPr="00365F7B">
        <w:rPr>
          <w:rFonts w:ascii="Times New Roman" w:eastAsia="Times New Roman" w:hAnsi="Times New Roman" w:cs="Times New Roman"/>
          <w:sz w:val="24"/>
          <w:szCs w:val="24"/>
          <w:lang w:eastAsia="ru-RU"/>
        </w:rPr>
        <w:t xml:space="preserve"> в действующем перечне муниципальных услуг по данному виду деятельности  указан недействующий код ОКВЭД </w:t>
      </w:r>
      <w:r w:rsidR="00CC5AF8">
        <w:rPr>
          <w:rFonts w:ascii="Times New Roman" w:eastAsia="Times New Roman" w:hAnsi="Times New Roman" w:cs="Times New Roman"/>
          <w:sz w:val="24"/>
          <w:szCs w:val="24"/>
          <w:lang w:eastAsia="ru-RU"/>
        </w:rPr>
        <w:t>80.10.3</w:t>
      </w:r>
      <w:r>
        <w:rPr>
          <w:rFonts w:ascii="Times New Roman" w:eastAsia="Times New Roman" w:hAnsi="Times New Roman" w:cs="Times New Roman"/>
          <w:sz w:val="24"/>
          <w:szCs w:val="24"/>
          <w:lang w:eastAsia="ru-RU"/>
        </w:rPr>
        <w:t>.</w:t>
      </w:r>
    </w:p>
    <w:p w:rsidR="00B76CF9" w:rsidRDefault="00B76CF9" w:rsidP="00643F23">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ab/>
      </w:r>
      <w:r w:rsidR="00AC5311">
        <w:rPr>
          <w:rFonts w:ascii="Times New Roman" w:eastAsia="Times New Roman" w:hAnsi="Times New Roman" w:cs="Times New Roman"/>
          <w:sz w:val="24"/>
          <w:szCs w:val="24"/>
          <w:lang w:eastAsia="ru-RU"/>
        </w:rPr>
        <w:t xml:space="preserve">Согласно п.1 ст.24 Федерального Закона №7-ФЗ от 12.01.1996г «О некоммерческих организациях» (далее – Федеральный Закон №7-ФЗ) </w:t>
      </w:r>
      <w:r w:rsidR="00AC5311" w:rsidRPr="00AC5311">
        <w:rPr>
          <w:rFonts w:ascii="Times New Roman" w:eastAsia="Times New Roman" w:hAnsi="Times New Roman" w:cs="Times New Roman"/>
          <w:i/>
          <w:sz w:val="24"/>
          <w:szCs w:val="24"/>
          <w:lang w:eastAsia="ru-RU"/>
        </w:rPr>
        <w:t>основным видом деятельности признается деятельность, непосредственно направленная на достижение целей,  ради которых Учреждение создано.</w:t>
      </w:r>
    </w:p>
    <w:p w:rsidR="0077101A" w:rsidRDefault="0077101A" w:rsidP="00AC5311">
      <w:pPr>
        <w:spacing w:after="0" w:line="240" w:lineRule="auto"/>
        <w:ind w:firstLine="708"/>
        <w:jc w:val="both"/>
        <w:rPr>
          <w:rFonts w:ascii="Times New Roman" w:eastAsia="Times New Roman" w:hAnsi="Times New Roman" w:cs="Times New Roman"/>
          <w:i/>
          <w:sz w:val="24"/>
          <w:szCs w:val="24"/>
          <w:u w:val="single"/>
          <w:lang w:eastAsia="ru-RU"/>
        </w:rPr>
      </w:pPr>
      <w:r>
        <w:rPr>
          <w:rFonts w:ascii="Times New Roman" w:eastAsia="Times New Roman" w:hAnsi="Times New Roman" w:cs="Times New Roman"/>
          <w:sz w:val="24"/>
          <w:szCs w:val="24"/>
          <w:lang w:eastAsia="ru-RU"/>
        </w:rPr>
        <w:t xml:space="preserve">Согласно п.2.5 раздела 2 Устава </w:t>
      </w:r>
      <w:r w:rsidR="00AC5311">
        <w:rPr>
          <w:rFonts w:ascii="Times New Roman" w:eastAsia="Times New Roman" w:hAnsi="Times New Roman" w:cs="Times New Roman"/>
          <w:sz w:val="24"/>
          <w:szCs w:val="24"/>
          <w:lang w:eastAsia="ru-RU"/>
        </w:rPr>
        <w:t xml:space="preserve">Учреждение </w:t>
      </w:r>
      <w:r w:rsidR="00AC5311" w:rsidRPr="0077101A">
        <w:rPr>
          <w:rFonts w:ascii="Times New Roman" w:eastAsia="Times New Roman" w:hAnsi="Times New Roman" w:cs="Times New Roman"/>
          <w:i/>
          <w:sz w:val="24"/>
          <w:szCs w:val="24"/>
          <w:u w:val="single"/>
          <w:lang w:eastAsia="ru-RU"/>
        </w:rPr>
        <w:t>выполняет муниципальное задание</w:t>
      </w:r>
      <w:r w:rsidR="00AC5311">
        <w:rPr>
          <w:rFonts w:ascii="Times New Roman" w:eastAsia="Times New Roman" w:hAnsi="Times New Roman" w:cs="Times New Roman"/>
          <w:sz w:val="24"/>
          <w:szCs w:val="24"/>
          <w:lang w:eastAsia="ru-RU"/>
        </w:rPr>
        <w:t xml:space="preserve">, сформированное и утвержденное учредителем </w:t>
      </w:r>
      <w:r w:rsidR="00AC5311" w:rsidRPr="0077101A">
        <w:rPr>
          <w:rFonts w:ascii="Times New Roman" w:eastAsia="Times New Roman" w:hAnsi="Times New Roman" w:cs="Times New Roman"/>
          <w:i/>
          <w:sz w:val="24"/>
          <w:szCs w:val="24"/>
          <w:u w:val="single"/>
          <w:lang w:eastAsia="ru-RU"/>
        </w:rPr>
        <w:t xml:space="preserve">в соответствии с видами деятельности </w:t>
      </w:r>
      <w:r w:rsidR="00AC5311" w:rsidRPr="0077101A">
        <w:rPr>
          <w:rFonts w:ascii="Times New Roman" w:eastAsia="Times New Roman" w:hAnsi="Times New Roman" w:cs="Times New Roman"/>
          <w:sz w:val="24"/>
          <w:szCs w:val="24"/>
          <w:lang w:eastAsia="ru-RU"/>
        </w:rPr>
        <w:t xml:space="preserve">отнесенными </w:t>
      </w:r>
      <w:r w:rsidRPr="0077101A">
        <w:rPr>
          <w:rFonts w:ascii="Times New Roman" w:eastAsia="Times New Roman" w:hAnsi="Times New Roman" w:cs="Times New Roman"/>
          <w:sz w:val="24"/>
          <w:szCs w:val="24"/>
          <w:lang w:eastAsia="ru-RU"/>
        </w:rPr>
        <w:t xml:space="preserve">Уставом </w:t>
      </w:r>
      <w:r w:rsidRPr="00C9464D">
        <w:rPr>
          <w:rFonts w:ascii="Times New Roman" w:eastAsia="Times New Roman" w:hAnsi="Times New Roman" w:cs="Times New Roman"/>
          <w:i/>
          <w:sz w:val="24"/>
          <w:szCs w:val="24"/>
          <w:u w:val="single"/>
          <w:lang w:eastAsia="ru-RU"/>
        </w:rPr>
        <w:t>к основной деятельности</w:t>
      </w:r>
      <w:r w:rsidRPr="0077101A">
        <w:rPr>
          <w:rFonts w:ascii="Times New Roman" w:eastAsia="Times New Roman" w:hAnsi="Times New Roman" w:cs="Times New Roman"/>
          <w:sz w:val="24"/>
          <w:szCs w:val="24"/>
          <w:lang w:eastAsia="ru-RU"/>
        </w:rPr>
        <w:t>, в ходе проверки установлено, что</w:t>
      </w:r>
      <w:r>
        <w:rPr>
          <w:rFonts w:ascii="Times New Roman" w:eastAsia="Times New Roman" w:hAnsi="Times New Roman" w:cs="Times New Roman"/>
          <w:i/>
          <w:sz w:val="24"/>
          <w:szCs w:val="24"/>
          <w:u w:val="single"/>
          <w:lang w:eastAsia="ru-RU"/>
        </w:rPr>
        <w:t xml:space="preserve"> </w:t>
      </w:r>
      <w:r w:rsidRPr="0077101A">
        <w:rPr>
          <w:rFonts w:ascii="Times New Roman" w:eastAsia="Times New Roman" w:hAnsi="Times New Roman" w:cs="Times New Roman"/>
          <w:b/>
          <w:i/>
          <w:sz w:val="24"/>
          <w:szCs w:val="24"/>
          <w:u w:val="single"/>
          <w:lang w:eastAsia="ru-RU"/>
        </w:rPr>
        <w:t>наименование муниципальных услуг</w:t>
      </w:r>
      <w:r>
        <w:rPr>
          <w:rFonts w:ascii="Times New Roman" w:eastAsia="Times New Roman" w:hAnsi="Times New Roman" w:cs="Times New Roman"/>
          <w:i/>
          <w:sz w:val="24"/>
          <w:szCs w:val="24"/>
          <w:u w:val="single"/>
          <w:lang w:eastAsia="ru-RU"/>
        </w:rPr>
        <w:t xml:space="preserve"> </w:t>
      </w:r>
      <w:r w:rsidRPr="0077101A">
        <w:rPr>
          <w:rFonts w:ascii="Times New Roman" w:eastAsia="Times New Roman" w:hAnsi="Times New Roman" w:cs="Times New Roman"/>
          <w:sz w:val="24"/>
          <w:szCs w:val="24"/>
          <w:lang w:eastAsia="ru-RU"/>
        </w:rPr>
        <w:t>отраженных в муниципальных заданиях 2016-2018гг</w:t>
      </w:r>
      <w:r>
        <w:rPr>
          <w:rFonts w:ascii="Times New Roman" w:eastAsia="Times New Roman" w:hAnsi="Times New Roman" w:cs="Times New Roman"/>
          <w:i/>
          <w:sz w:val="24"/>
          <w:szCs w:val="24"/>
          <w:u w:val="single"/>
          <w:lang w:eastAsia="ru-RU"/>
        </w:rPr>
        <w:t xml:space="preserve"> </w:t>
      </w:r>
      <w:r w:rsidRPr="0077101A">
        <w:rPr>
          <w:rFonts w:ascii="Times New Roman" w:eastAsia="Times New Roman" w:hAnsi="Times New Roman" w:cs="Times New Roman"/>
          <w:b/>
          <w:i/>
          <w:sz w:val="24"/>
          <w:szCs w:val="24"/>
          <w:u w:val="single"/>
          <w:lang w:eastAsia="ru-RU"/>
        </w:rPr>
        <w:t>не соответствуют наименова</w:t>
      </w:r>
      <w:r>
        <w:rPr>
          <w:rFonts w:ascii="Times New Roman" w:eastAsia="Times New Roman" w:hAnsi="Times New Roman" w:cs="Times New Roman"/>
          <w:b/>
          <w:i/>
          <w:sz w:val="24"/>
          <w:szCs w:val="24"/>
          <w:u w:val="single"/>
          <w:lang w:eastAsia="ru-RU"/>
        </w:rPr>
        <w:t xml:space="preserve">ниям </w:t>
      </w:r>
      <w:r w:rsidR="00C9464D">
        <w:rPr>
          <w:rFonts w:ascii="Times New Roman" w:eastAsia="Times New Roman" w:hAnsi="Times New Roman" w:cs="Times New Roman"/>
          <w:b/>
          <w:i/>
          <w:sz w:val="24"/>
          <w:szCs w:val="24"/>
          <w:u w:val="single"/>
          <w:lang w:eastAsia="ru-RU"/>
        </w:rPr>
        <w:t xml:space="preserve">основных видов деятельности </w:t>
      </w:r>
      <w:r>
        <w:rPr>
          <w:rFonts w:ascii="Times New Roman" w:eastAsia="Times New Roman" w:hAnsi="Times New Roman" w:cs="Times New Roman"/>
          <w:b/>
          <w:i/>
          <w:sz w:val="24"/>
          <w:szCs w:val="24"/>
          <w:u w:val="single"/>
          <w:lang w:eastAsia="ru-RU"/>
        </w:rPr>
        <w:t>утвержденны</w:t>
      </w:r>
      <w:r w:rsidR="00C9464D">
        <w:rPr>
          <w:rFonts w:ascii="Times New Roman" w:eastAsia="Times New Roman" w:hAnsi="Times New Roman" w:cs="Times New Roman"/>
          <w:b/>
          <w:i/>
          <w:sz w:val="24"/>
          <w:szCs w:val="24"/>
          <w:u w:val="single"/>
          <w:lang w:eastAsia="ru-RU"/>
        </w:rPr>
        <w:t>х</w:t>
      </w:r>
      <w:r w:rsidRPr="0077101A">
        <w:rPr>
          <w:rFonts w:ascii="Times New Roman" w:eastAsia="Times New Roman" w:hAnsi="Times New Roman" w:cs="Times New Roman"/>
          <w:b/>
          <w:i/>
          <w:sz w:val="24"/>
          <w:szCs w:val="24"/>
          <w:u w:val="single"/>
          <w:lang w:eastAsia="ru-RU"/>
        </w:rPr>
        <w:t xml:space="preserve"> Уставом, так</w:t>
      </w:r>
      <w:r>
        <w:rPr>
          <w:rFonts w:ascii="Times New Roman" w:eastAsia="Times New Roman" w:hAnsi="Times New Roman" w:cs="Times New Roman"/>
          <w:i/>
          <w:sz w:val="24"/>
          <w:szCs w:val="24"/>
          <w:u w:val="single"/>
          <w:lang w:eastAsia="ru-RU"/>
        </w:rPr>
        <w:t>:</w:t>
      </w:r>
    </w:p>
    <w:p w:rsidR="0077101A" w:rsidRPr="0077101A" w:rsidRDefault="0077101A" w:rsidP="00AC5311">
      <w:pPr>
        <w:spacing w:after="0" w:line="240" w:lineRule="auto"/>
        <w:ind w:firstLine="708"/>
        <w:jc w:val="both"/>
        <w:rPr>
          <w:rFonts w:ascii="Times New Roman" w:eastAsia="Times New Roman" w:hAnsi="Times New Roman" w:cs="Times New Roman"/>
          <w:sz w:val="24"/>
          <w:szCs w:val="24"/>
          <w:lang w:eastAsia="ru-RU"/>
        </w:rPr>
      </w:pPr>
      <w:r w:rsidRPr="0077101A">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согласно Устава</w:t>
      </w:r>
      <w:proofErr w:type="gramEnd"/>
      <w:r w:rsidR="00C9464D">
        <w:rPr>
          <w:rFonts w:ascii="Times New Roman" w:eastAsia="Times New Roman" w:hAnsi="Times New Roman" w:cs="Times New Roman"/>
          <w:sz w:val="24"/>
          <w:szCs w:val="24"/>
          <w:lang w:eastAsia="ru-RU"/>
        </w:rPr>
        <w:t>, основным видом деятельности</w:t>
      </w:r>
      <w:r>
        <w:rPr>
          <w:rFonts w:ascii="Times New Roman" w:eastAsia="Times New Roman" w:hAnsi="Times New Roman" w:cs="Times New Roman"/>
          <w:sz w:val="24"/>
          <w:szCs w:val="24"/>
          <w:lang w:eastAsia="ru-RU"/>
        </w:rPr>
        <w:t xml:space="preserve"> является </w:t>
      </w:r>
      <w:r w:rsidRPr="00C9464D">
        <w:rPr>
          <w:rFonts w:ascii="Times New Roman" w:eastAsia="Times New Roman" w:hAnsi="Times New Roman" w:cs="Times New Roman"/>
          <w:i/>
          <w:sz w:val="24"/>
          <w:szCs w:val="24"/>
          <w:u w:val="single"/>
          <w:lang w:eastAsia="ru-RU"/>
        </w:rPr>
        <w:t>реализация дополнительных общеобразовательн</w:t>
      </w:r>
      <w:r w:rsidR="00C9464D" w:rsidRPr="00C9464D">
        <w:rPr>
          <w:rFonts w:ascii="Times New Roman" w:eastAsia="Times New Roman" w:hAnsi="Times New Roman" w:cs="Times New Roman"/>
          <w:i/>
          <w:sz w:val="24"/>
          <w:szCs w:val="24"/>
          <w:u w:val="single"/>
          <w:lang w:eastAsia="ru-RU"/>
        </w:rPr>
        <w:t>ых программ в области искусства</w:t>
      </w:r>
      <w:r w:rsidR="00C9464D">
        <w:rPr>
          <w:rFonts w:ascii="Times New Roman" w:eastAsia="Times New Roman" w:hAnsi="Times New Roman" w:cs="Times New Roman"/>
          <w:sz w:val="24"/>
          <w:szCs w:val="24"/>
          <w:lang w:eastAsia="ru-RU"/>
        </w:rPr>
        <w:t xml:space="preserve">, в муниципальном задании наименование муниципальной услуги звучит как, </w:t>
      </w:r>
      <w:r w:rsidR="00C9464D" w:rsidRPr="00C9464D">
        <w:rPr>
          <w:rFonts w:ascii="Times New Roman" w:eastAsia="Times New Roman" w:hAnsi="Times New Roman" w:cs="Times New Roman"/>
          <w:i/>
          <w:sz w:val="24"/>
          <w:szCs w:val="24"/>
          <w:u w:val="single"/>
          <w:lang w:eastAsia="ru-RU"/>
        </w:rPr>
        <w:t>реализация дополнительных общеобразовательных предпрофессиональных программ в области искусств</w:t>
      </w:r>
      <w:r w:rsidR="00C9464D">
        <w:rPr>
          <w:rFonts w:ascii="Times New Roman" w:eastAsia="Times New Roman" w:hAnsi="Times New Roman" w:cs="Times New Roman"/>
          <w:sz w:val="24"/>
          <w:szCs w:val="24"/>
          <w:lang w:eastAsia="ru-RU"/>
        </w:rPr>
        <w:t>;</w:t>
      </w:r>
    </w:p>
    <w:p w:rsidR="0077101A" w:rsidRDefault="00C9464D" w:rsidP="00AC531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согласно Устава</w:t>
      </w:r>
      <w:proofErr w:type="gramEnd"/>
      <w:r>
        <w:rPr>
          <w:rFonts w:ascii="Times New Roman" w:eastAsia="Times New Roman" w:hAnsi="Times New Roman" w:cs="Times New Roman"/>
          <w:sz w:val="24"/>
          <w:szCs w:val="24"/>
          <w:lang w:eastAsia="ru-RU"/>
        </w:rPr>
        <w:t>,</w:t>
      </w:r>
      <w:r w:rsidRPr="00C9464D">
        <w:t xml:space="preserve"> </w:t>
      </w:r>
      <w:r w:rsidRPr="00C9464D">
        <w:rPr>
          <w:rFonts w:ascii="Times New Roman" w:eastAsia="Times New Roman" w:hAnsi="Times New Roman" w:cs="Times New Roman"/>
          <w:sz w:val="24"/>
          <w:szCs w:val="24"/>
          <w:lang w:eastAsia="ru-RU"/>
        </w:rPr>
        <w:t>основным видом деятельности является</w:t>
      </w:r>
      <w:r>
        <w:rPr>
          <w:rFonts w:ascii="Times New Roman" w:eastAsia="Times New Roman" w:hAnsi="Times New Roman" w:cs="Times New Roman"/>
          <w:sz w:val="24"/>
          <w:szCs w:val="24"/>
          <w:lang w:eastAsia="ru-RU"/>
        </w:rPr>
        <w:t xml:space="preserve"> </w:t>
      </w:r>
      <w:r w:rsidRPr="00C9464D">
        <w:rPr>
          <w:rFonts w:ascii="Times New Roman" w:eastAsia="Times New Roman" w:hAnsi="Times New Roman" w:cs="Times New Roman"/>
          <w:i/>
          <w:sz w:val="24"/>
          <w:szCs w:val="24"/>
          <w:u w:val="single"/>
          <w:lang w:eastAsia="ru-RU"/>
        </w:rPr>
        <w:t>реализация дополнительных общеразвивающих образовательных программ в области искусства</w:t>
      </w:r>
      <w:r>
        <w:rPr>
          <w:rFonts w:ascii="Times New Roman" w:eastAsia="Times New Roman" w:hAnsi="Times New Roman" w:cs="Times New Roman"/>
          <w:i/>
          <w:sz w:val="24"/>
          <w:szCs w:val="24"/>
          <w:u w:val="single"/>
          <w:lang w:eastAsia="ru-RU"/>
        </w:rPr>
        <w:t xml:space="preserve">, </w:t>
      </w:r>
      <w:r w:rsidRPr="00C9464D">
        <w:rPr>
          <w:rFonts w:ascii="Times New Roman" w:eastAsia="Times New Roman" w:hAnsi="Times New Roman" w:cs="Times New Roman"/>
          <w:sz w:val="24"/>
          <w:szCs w:val="24"/>
          <w:lang w:eastAsia="ru-RU"/>
        </w:rPr>
        <w:t xml:space="preserve">согласно муниципального задания: </w:t>
      </w:r>
      <w:r>
        <w:rPr>
          <w:rFonts w:ascii="Times New Roman" w:eastAsia="Times New Roman" w:hAnsi="Times New Roman" w:cs="Times New Roman"/>
          <w:i/>
          <w:sz w:val="24"/>
          <w:szCs w:val="24"/>
          <w:u w:val="single"/>
          <w:lang w:eastAsia="ru-RU"/>
        </w:rPr>
        <w:t>реализация дополнительных общеразвивающих программ.</w:t>
      </w:r>
    </w:p>
    <w:p w:rsidR="009B06F6" w:rsidRDefault="009B06F6" w:rsidP="004D124F">
      <w:pPr>
        <w:spacing w:after="0" w:line="240" w:lineRule="auto"/>
        <w:jc w:val="both"/>
        <w:rPr>
          <w:rFonts w:ascii="Times New Roman" w:eastAsia="Times New Roman" w:hAnsi="Times New Roman" w:cs="Times New Roman"/>
          <w:sz w:val="24"/>
          <w:szCs w:val="24"/>
          <w:lang w:eastAsia="ru-RU"/>
        </w:rPr>
      </w:pPr>
    </w:p>
    <w:p w:rsidR="00E06CB0" w:rsidRDefault="00E06CB0" w:rsidP="00AC5311">
      <w:pPr>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Представленные к проверке муниципальное задание на 2016г и на плановый период 2017 и 2018г</w:t>
      </w:r>
      <w:r w:rsidR="0023789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(далее – муниципальное задание 2016г), муниципальное задание на 2017г и на плановый период 2018г и 2019г (далее</w:t>
      </w:r>
      <w:r w:rsidR="00AF69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муниципальное задание 2017г), муниципальное задание на 2018г и на плановый период 2019 и 2020г (далее – муниципальное задание на 2018г) </w:t>
      </w:r>
      <w:r w:rsidRPr="00237895">
        <w:rPr>
          <w:rFonts w:ascii="Times New Roman" w:eastAsia="Times New Roman" w:hAnsi="Times New Roman" w:cs="Times New Roman"/>
          <w:i/>
          <w:sz w:val="24"/>
          <w:szCs w:val="24"/>
          <w:u w:val="single"/>
          <w:lang w:eastAsia="ru-RU"/>
        </w:rPr>
        <w:t>соответствуют форме</w:t>
      </w:r>
      <w:r>
        <w:rPr>
          <w:rFonts w:ascii="Times New Roman" w:eastAsia="Times New Roman" w:hAnsi="Times New Roman" w:cs="Times New Roman"/>
          <w:sz w:val="24"/>
          <w:szCs w:val="24"/>
          <w:lang w:eastAsia="ru-RU"/>
        </w:rPr>
        <w:t>, утвержденной П</w:t>
      </w:r>
      <w:r w:rsidRPr="00E06CB0">
        <w:rPr>
          <w:rFonts w:ascii="Times New Roman" w:eastAsia="Times New Roman" w:hAnsi="Times New Roman" w:cs="Times New Roman"/>
          <w:sz w:val="24"/>
          <w:szCs w:val="24"/>
          <w:lang w:eastAsia="ru-RU"/>
        </w:rPr>
        <w:t>остановлением администрации муниципального образования – «город Тулун» от 27.11.2015г</w:t>
      </w:r>
      <w:proofErr w:type="gramEnd"/>
      <w:r w:rsidRPr="00E06CB0">
        <w:rPr>
          <w:rFonts w:ascii="Times New Roman" w:eastAsia="Times New Roman" w:hAnsi="Times New Roman" w:cs="Times New Roman"/>
          <w:sz w:val="24"/>
          <w:szCs w:val="24"/>
          <w:lang w:eastAsia="ru-RU"/>
        </w:rPr>
        <w:t xml:space="preserve"> №1651</w:t>
      </w:r>
      <w:r>
        <w:rPr>
          <w:rFonts w:ascii="Times New Roman" w:eastAsia="Times New Roman" w:hAnsi="Times New Roman" w:cs="Times New Roman"/>
          <w:sz w:val="24"/>
          <w:szCs w:val="24"/>
          <w:lang w:eastAsia="ru-RU"/>
        </w:rPr>
        <w:t xml:space="preserve"> «Об утверждении порядка</w:t>
      </w:r>
      <w:r w:rsidRPr="00E06CB0">
        <w:rPr>
          <w:rFonts w:ascii="Times New Roman" w:eastAsia="Times New Roman" w:hAnsi="Times New Roman" w:cs="Times New Roman"/>
          <w:sz w:val="24"/>
          <w:szCs w:val="24"/>
          <w:lang w:eastAsia="ru-RU"/>
        </w:rPr>
        <w:t xml:space="preserve"> формирования и финансового  обеспечения выполнения муниципального задания на оказание муниципальных услуг (выполнение работ) муниципальными бюджетными и автономными учреждениями города Тулуна</w:t>
      </w:r>
      <w:r>
        <w:rPr>
          <w:rFonts w:ascii="Times New Roman" w:eastAsia="Times New Roman" w:hAnsi="Times New Roman" w:cs="Times New Roman"/>
          <w:sz w:val="24"/>
          <w:szCs w:val="24"/>
          <w:lang w:eastAsia="ru-RU"/>
        </w:rPr>
        <w:t xml:space="preserve">» (далее  - </w:t>
      </w:r>
      <w:r w:rsidRPr="00E06CB0">
        <w:rPr>
          <w:rFonts w:ascii="Times New Roman" w:eastAsia="Times New Roman" w:hAnsi="Times New Roman" w:cs="Times New Roman"/>
          <w:sz w:val="24"/>
          <w:szCs w:val="24"/>
          <w:lang w:eastAsia="ru-RU"/>
        </w:rPr>
        <w:t>Порядок №1651 от 27.11.2015г).</w:t>
      </w:r>
    </w:p>
    <w:p w:rsidR="00E06CB0" w:rsidRPr="00237895" w:rsidRDefault="00237895" w:rsidP="00AC5311">
      <w:pPr>
        <w:spacing w:after="0" w:line="240" w:lineRule="auto"/>
        <w:ind w:firstLine="708"/>
        <w:jc w:val="both"/>
        <w:rPr>
          <w:rFonts w:ascii="Times New Roman" w:eastAsia="Times New Roman" w:hAnsi="Times New Roman" w:cs="Times New Roman"/>
          <w:sz w:val="24"/>
          <w:szCs w:val="24"/>
          <w:lang w:eastAsia="ru-RU"/>
        </w:rPr>
      </w:pPr>
      <w:r w:rsidRPr="00262299">
        <w:rPr>
          <w:rFonts w:ascii="Times New Roman" w:eastAsia="Times New Roman" w:hAnsi="Times New Roman" w:cs="Times New Roman"/>
          <w:b/>
          <w:i/>
          <w:sz w:val="24"/>
          <w:szCs w:val="24"/>
          <w:u w:val="single"/>
          <w:lang w:eastAsia="ru-RU"/>
        </w:rPr>
        <w:lastRenderedPageBreak/>
        <w:t>В нарушение п.1 ст.69.2 Бюджетного Кодекса РФ в муниципальных заданиях 2016-2018гг не определены категории физических лиц, являющихся потребителями соответствующих муниципальных услуг.</w:t>
      </w:r>
      <w:r>
        <w:rPr>
          <w:rFonts w:ascii="Times New Roman" w:eastAsia="Times New Roman" w:hAnsi="Times New Roman" w:cs="Times New Roman"/>
          <w:sz w:val="24"/>
          <w:szCs w:val="24"/>
          <w:lang w:eastAsia="ru-RU"/>
        </w:rPr>
        <w:t xml:space="preserve"> В соответствии с ч.2 ст.75 Федерального</w:t>
      </w:r>
      <w:r w:rsidRPr="00237895">
        <w:rPr>
          <w:rFonts w:ascii="Times New Roman" w:eastAsia="Times New Roman" w:hAnsi="Times New Roman" w:cs="Times New Roman"/>
          <w:sz w:val="24"/>
          <w:szCs w:val="24"/>
          <w:lang w:eastAsia="ru-RU"/>
        </w:rPr>
        <w:t xml:space="preserve"> закон</w:t>
      </w:r>
      <w:r>
        <w:rPr>
          <w:rFonts w:ascii="Times New Roman" w:eastAsia="Times New Roman" w:hAnsi="Times New Roman" w:cs="Times New Roman"/>
          <w:sz w:val="24"/>
          <w:szCs w:val="24"/>
          <w:lang w:eastAsia="ru-RU"/>
        </w:rPr>
        <w:t>а</w:t>
      </w:r>
      <w:r w:rsidRPr="00237895">
        <w:rPr>
          <w:rFonts w:ascii="Times New Roman" w:eastAsia="Times New Roman" w:hAnsi="Times New Roman" w:cs="Times New Roman"/>
          <w:sz w:val="24"/>
          <w:szCs w:val="24"/>
          <w:lang w:eastAsia="ru-RU"/>
        </w:rPr>
        <w:t xml:space="preserve"> от 29.12.2012 N 273-ФЗ  "Об образовании в Российской Федерации"</w:t>
      </w:r>
      <w:r>
        <w:rPr>
          <w:rFonts w:ascii="Times New Roman" w:eastAsia="Times New Roman" w:hAnsi="Times New Roman" w:cs="Times New Roman"/>
          <w:sz w:val="24"/>
          <w:szCs w:val="24"/>
          <w:lang w:eastAsia="ru-RU"/>
        </w:rPr>
        <w:t xml:space="preserve"> (далее – Закон об образовании) </w:t>
      </w:r>
      <w:r w:rsidRPr="00237895">
        <w:rPr>
          <w:rFonts w:ascii="Times New Roman" w:eastAsia="Times New Roman" w:hAnsi="Times New Roman" w:cs="Times New Roman"/>
          <w:sz w:val="24"/>
          <w:szCs w:val="24"/>
          <w:u w:val="single"/>
          <w:lang w:eastAsia="ru-RU"/>
        </w:rPr>
        <w:t>дополнительные общеразвивающие программы</w:t>
      </w:r>
      <w:r w:rsidRPr="00237895">
        <w:rPr>
          <w:rFonts w:ascii="Times New Roman" w:eastAsia="Times New Roman" w:hAnsi="Times New Roman" w:cs="Times New Roman"/>
          <w:sz w:val="24"/>
          <w:szCs w:val="24"/>
          <w:lang w:eastAsia="ru-RU"/>
        </w:rPr>
        <w:t xml:space="preserve"> </w:t>
      </w:r>
      <w:r w:rsidRPr="00237895">
        <w:rPr>
          <w:rFonts w:ascii="Times New Roman" w:eastAsia="Times New Roman" w:hAnsi="Times New Roman" w:cs="Times New Roman"/>
          <w:b/>
          <w:sz w:val="24"/>
          <w:szCs w:val="24"/>
          <w:u w:val="single"/>
          <w:lang w:eastAsia="ru-RU"/>
        </w:rPr>
        <w:t>реализуются как для детей, так и для взрослых</w:t>
      </w:r>
      <w:r>
        <w:rPr>
          <w:rFonts w:ascii="Times New Roman" w:eastAsia="Times New Roman" w:hAnsi="Times New Roman" w:cs="Times New Roman"/>
          <w:sz w:val="24"/>
          <w:szCs w:val="24"/>
          <w:lang w:eastAsia="ru-RU"/>
        </w:rPr>
        <w:t xml:space="preserve">, </w:t>
      </w:r>
      <w:r w:rsidRPr="00237895">
        <w:rPr>
          <w:rFonts w:ascii="Times New Roman" w:eastAsia="Times New Roman" w:hAnsi="Times New Roman" w:cs="Times New Roman"/>
          <w:sz w:val="24"/>
          <w:szCs w:val="24"/>
          <w:u w:val="single"/>
          <w:lang w:eastAsia="ru-RU"/>
        </w:rPr>
        <w:t>дополнительные предпрофессиональные программы в сфере искусств</w:t>
      </w:r>
      <w:r w:rsidRPr="00237895">
        <w:rPr>
          <w:rFonts w:ascii="Times New Roman" w:eastAsia="Times New Roman" w:hAnsi="Times New Roman" w:cs="Times New Roman"/>
          <w:sz w:val="24"/>
          <w:szCs w:val="24"/>
          <w:lang w:eastAsia="ru-RU"/>
        </w:rPr>
        <w:t xml:space="preserve">, физической культуры и спорта </w:t>
      </w:r>
      <w:r w:rsidRPr="00237895">
        <w:rPr>
          <w:rFonts w:ascii="Times New Roman" w:eastAsia="Times New Roman" w:hAnsi="Times New Roman" w:cs="Times New Roman"/>
          <w:b/>
          <w:sz w:val="24"/>
          <w:szCs w:val="24"/>
          <w:lang w:eastAsia="ru-RU"/>
        </w:rPr>
        <w:t>реализуются для детей</w:t>
      </w:r>
      <w:r>
        <w:rPr>
          <w:rFonts w:ascii="Times New Roman" w:eastAsia="Times New Roman" w:hAnsi="Times New Roman" w:cs="Times New Roman"/>
          <w:b/>
          <w:sz w:val="24"/>
          <w:szCs w:val="24"/>
          <w:lang w:eastAsia="ru-RU"/>
        </w:rPr>
        <w:t>.</w:t>
      </w:r>
    </w:p>
    <w:p w:rsidR="00EC7342" w:rsidRPr="00EC7342" w:rsidRDefault="00EC7342" w:rsidP="00EC7342">
      <w:pPr>
        <w:spacing w:after="0" w:line="240" w:lineRule="auto"/>
        <w:ind w:firstLine="708"/>
        <w:jc w:val="both"/>
        <w:rPr>
          <w:rFonts w:ascii="Times New Roman" w:eastAsia="Times New Roman" w:hAnsi="Times New Roman" w:cs="Times New Roman"/>
          <w:sz w:val="24"/>
          <w:szCs w:val="24"/>
          <w:lang w:eastAsia="ru-RU"/>
        </w:rPr>
      </w:pPr>
      <w:proofErr w:type="gramStart"/>
      <w:r w:rsidRPr="00EC7342">
        <w:rPr>
          <w:rFonts w:ascii="Times New Roman" w:eastAsia="Times New Roman" w:hAnsi="Times New Roman" w:cs="Times New Roman"/>
          <w:sz w:val="24"/>
          <w:szCs w:val="24"/>
          <w:lang w:eastAsia="ru-RU"/>
        </w:rPr>
        <w:t>В муниципальных заданиях на 2016-2018гг МБУ «ДМШ»</w:t>
      </w:r>
      <w:r w:rsidRPr="00EC7342">
        <w:rPr>
          <w:rFonts w:ascii="Times New Roman" w:eastAsia="Times New Roman" w:hAnsi="Times New Roman" w:cs="Times New Roman"/>
          <w:i/>
          <w:sz w:val="24"/>
          <w:szCs w:val="24"/>
          <w:u w:val="single"/>
          <w:lang w:eastAsia="ru-RU"/>
        </w:rPr>
        <w:t xml:space="preserve"> учредителем не установлены</w:t>
      </w:r>
      <w:r>
        <w:rPr>
          <w:rFonts w:ascii="Times New Roman" w:eastAsia="Times New Roman" w:hAnsi="Times New Roman" w:cs="Times New Roman"/>
          <w:sz w:val="24"/>
          <w:szCs w:val="24"/>
          <w:u w:val="single"/>
          <w:lang w:eastAsia="ru-RU"/>
        </w:rPr>
        <w:t xml:space="preserve"> допустимые (возможные) отклонения от установленных показателей качества муниципальной услуги, </w:t>
      </w:r>
      <w:r w:rsidRPr="00EC7342">
        <w:rPr>
          <w:rFonts w:ascii="Times New Roman" w:eastAsia="Times New Roman" w:hAnsi="Times New Roman" w:cs="Times New Roman"/>
          <w:sz w:val="24"/>
          <w:szCs w:val="24"/>
          <w:lang w:eastAsia="ru-RU"/>
        </w:rPr>
        <w:t>в пределах которых муниципальное задание считается выполненным (процентов) и</w:t>
      </w:r>
      <w:r>
        <w:rPr>
          <w:rFonts w:ascii="Times New Roman" w:eastAsia="Times New Roman" w:hAnsi="Times New Roman" w:cs="Times New Roman"/>
          <w:sz w:val="24"/>
          <w:szCs w:val="24"/>
          <w:u w:val="single"/>
          <w:lang w:eastAsia="ru-RU"/>
        </w:rPr>
        <w:t xml:space="preserve"> допустимые (возможные) отклонения от установленных показателей объема муниципальной услуги, </w:t>
      </w:r>
      <w:r w:rsidRPr="00EC7342">
        <w:rPr>
          <w:rFonts w:ascii="Times New Roman" w:eastAsia="Times New Roman" w:hAnsi="Times New Roman" w:cs="Times New Roman"/>
          <w:sz w:val="24"/>
          <w:szCs w:val="24"/>
          <w:lang w:eastAsia="ru-RU"/>
        </w:rPr>
        <w:t>в пределах которых муниципальное задание считается выполненным (процентов)</w:t>
      </w:r>
      <w:r w:rsidR="00824C9C">
        <w:rPr>
          <w:rFonts w:ascii="Times New Roman" w:eastAsia="Times New Roman" w:hAnsi="Times New Roman" w:cs="Times New Roman"/>
          <w:sz w:val="24"/>
          <w:szCs w:val="24"/>
          <w:lang w:eastAsia="ru-RU"/>
        </w:rPr>
        <w:t xml:space="preserve"> (п.6 ст.69.2 Бюджетного Кодекса РФ).</w:t>
      </w:r>
      <w:r w:rsidR="007C4255">
        <w:rPr>
          <w:rFonts w:ascii="Times New Roman" w:eastAsia="Times New Roman" w:hAnsi="Times New Roman" w:cs="Times New Roman"/>
          <w:sz w:val="24"/>
          <w:szCs w:val="24"/>
          <w:lang w:eastAsia="ru-RU"/>
        </w:rPr>
        <w:t xml:space="preserve">  </w:t>
      </w:r>
      <w:proofErr w:type="gramEnd"/>
    </w:p>
    <w:p w:rsidR="00E06CB0" w:rsidRPr="00F33C01" w:rsidRDefault="00F33C01" w:rsidP="00EC7342">
      <w:pPr>
        <w:spacing w:after="0" w:line="240" w:lineRule="auto"/>
        <w:ind w:firstLine="708"/>
        <w:jc w:val="both"/>
        <w:rPr>
          <w:rFonts w:ascii="Times New Roman" w:eastAsia="Times New Roman" w:hAnsi="Times New Roman" w:cs="Times New Roman"/>
          <w:i/>
          <w:sz w:val="24"/>
          <w:szCs w:val="24"/>
          <w:u w:val="single"/>
          <w:lang w:eastAsia="ru-RU"/>
        </w:rPr>
      </w:pPr>
      <w:r w:rsidRPr="00F33C01">
        <w:rPr>
          <w:rFonts w:ascii="Times New Roman" w:eastAsia="Times New Roman" w:hAnsi="Times New Roman" w:cs="Times New Roman"/>
          <w:sz w:val="24"/>
          <w:szCs w:val="24"/>
          <w:lang w:eastAsia="ru-RU"/>
        </w:rPr>
        <w:t>В перечне нормативных правовых актов, регулирующих порядок оказания муниципальных услуг (подпункт 5.1 пункта 5 разделов 2-6 Муниципального задания</w:t>
      </w:r>
      <w:r w:rsidRPr="00F33C01">
        <w:rPr>
          <w:rFonts w:ascii="Times New Roman" w:eastAsia="Times New Roman" w:hAnsi="Times New Roman" w:cs="Times New Roman"/>
          <w:i/>
          <w:sz w:val="24"/>
          <w:szCs w:val="24"/>
          <w:lang w:eastAsia="ru-RU"/>
        </w:rPr>
        <w:t>)</w:t>
      </w:r>
      <w:r w:rsidRPr="00F33C01">
        <w:rPr>
          <w:rFonts w:ascii="Times New Roman" w:eastAsia="Times New Roman" w:hAnsi="Times New Roman" w:cs="Times New Roman"/>
          <w:i/>
          <w:sz w:val="24"/>
          <w:szCs w:val="24"/>
          <w:u w:val="single"/>
          <w:lang w:eastAsia="ru-RU"/>
        </w:rPr>
        <w:t xml:space="preserve">  не указан приказ Министерства культуры РФ от 16.07.2013г №998 «Об утверждении перечня дополнительных предпрофессиональных программ в области искусства».</w:t>
      </w:r>
    </w:p>
    <w:p w:rsidR="00F33C01" w:rsidRDefault="00F33C01" w:rsidP="00EC7342">
      <w:pPr>
        <w:spacing w:after="0" w:line="240" w:lineRule="auto"/>
        <w:ind w:firstLine="708"/>
        <w:jc w:val="both"/>
        <w:rPr>
          <w:rFonts w:ascii="Times New Roman" w:eastAsia="Times New Roman" w:hAnsi="Times New Roman" w:cs="Times New Roman"/>
          <w:sz w:val="24"/>
          <w:szCs w:val="24"/>
          <w:u w:val="single"/>
          <w:lang w:eastAsia="ru-RU"/>
        </w:rPr>
      </w:pPr>
    </w:p>
    <w:p w:rsidR="00AF69D0" w:rsidRPr="00AF69D0" w:rsidRDefault="00AF69D0" w:rsidP="00EC734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муниципальных заданиях </w:t>
      </w:r>
      <w:r w:rsidRPr="00AF69D0">
        <w:rPr>
          <w:rFonts w:ascii="Times New Roman" w:eastAsia="Times New Roman" w:hAnsi="Times New Roman" w:cs="Times New Roman"/>
          <w:sz w:val="24"/>
          <w:szCs w:val="24"/>
          <w:lang w:eastAsia="ru-RU"/>
        </w:rPr>
        <w:t>МБУ ДО «ДМШ»</w:t>
      </w:r>
      <w:r>
        <w:rPr>
          <w:rFonts w:ascii="Times New Roman" w:eastAsia="Times New Roman" w:hAnsi="Times New Roman" w:cs="Times New Roman"/>
          <w:sz w:val="24"/>
          <w:szCs w:val="24"/>
          <w:lang w:eastAsia="ru-RU"/>
        </w:rPr>
        <w:t xml:space="preserve">  </w:t>
      </w:r>
      <w:r w:rsidRPr="00AF69D0">
        <w:rPr>
          <w:rFonts w:ascii="Times New Roman" w:eastAsia="Times New Roman" w:hAnsi="Times New Roman" w:cs="Times New Roman"/>
          <w:sz w:val="24"/>
          <w:szCs w:val="24"/>
          <w:u w:val="single"/>
          <w:lang w:eastAsia="ru-RU"/>
        </w:rPr>
        <w:t>нормативные затраты на оказание муниципальных услуг по реализации дополнительных образовательных программ</w:t>
      </w:r>
      <w:r>
        <w:rPr>
          <w:rFonts w:ascii="Times New Roman" w:eastAsia="Times New Roman" w:hAnsi="Times New Roman" w:cs="Times New Roman"/>
          <w:sz w:val="24"/>
          <w:szCs w:val="24"/>
          <w:lang w:eastAsia="ru-RU"/>
        </w:rPr>
        <w:t xml:space="preserve">  определены </w:t>
      </w:r>
      <w:r w:rsidRPr="00AF69D0">
        <w:rPr>
          <w:rFonts w:ascii="Times New Roman" w:eastAsia="Times New Roman" w:hAnsi="Times New Roman" w:cs="Times New Roman"/>
          <w:sz w:val="24"/>
          <w:szCs w:val="24"/>
          <w:u w:val="single"/>
          <w:lang w:eastAsia="ru-RU"/>
        </w:rPr>
        <w:t>в расчете на человеко-час</w:t>
      </w:r>
      <w:proofErr w:type="gramStart"/>
      <w:r w:rsidR="002A01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что соответствует</w:t>
      </w:r>
      <w:r w:rsidRPr="00AF69D0">
        <w:rPr>
          <w:rFonts w:ascii="Times New Roman" w:eastAsia="Times New Roman" w:hAnsi="Times New Roman" w:cs="Times New Roman"/>
          <w:sz w:val="24"/>
          <w:szCs w:val="24"/>
          <w:lang w:eastAsia="ru-RU"/>
        </w:rPr>
        <w:t xml:space="preserve"> п.4.1 Общих требований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w:t>
      </w:r>
      <w:r>
        <w:rPr>
          <w:rFonts w:ascii="Times New Roman" w:eastAsia="Times New Roman" w:hAnsi="Times New Roman" w:cs="Times New Roman"/>
          <w:sz w:val="24"/>
          <w:szCs w:val="24"/>
          <w:lang w:eastAsia="ru-RU"/>
        </w:rPr>
        <w:t>ным (муниципальным) учреждением утвержденных Приказом</w:t>
      </w:r>
      <w:r w:rsidRPr="00AF69D0">
        <w:rPr>
          <w:rFonts w:ascii="Times New Roman" w:eastAsia="Times New Roman" w:hAnsi="Times New Roman" w:cs="Times New Roman"/>
          <w:sz w:val="24"/>
          <w:szCs w:val="24"/>
          <w:lang w:eastAsia="ru-RU"/>
        </w:rPr>
        <w:t xml:space="preserve"> </w:t>
      </w:r>
      <w:proofErr w:type="spellStart"/>
      <w:r w:rsidRPr="00AF69D0">
        <w:rPr>
          <w:rFonts w:ascii="Times New Roman" w:eastAsia="Times New Roman" w:hAnsi="Times New Roman" w:cs="Times New Roman"/>
          <w:sz w:val="24"/>
          <w:szCs w:val="24"/>
          <w:lang w:eastAsia="ru-RU"/>
        </w:rPr>
        <w:t>Минобрнауки</w:t>
      </w:r>
      <w:proofErr w:type="spellEnd"/>
      <w:r w:rsidRPr="00AF69D0">
        <w:rPr>
          <w:rFonts w:ascii="Times New Roman" w:eastAsia="Times New Roman" w:hAnsi="Times New Roman" w:cs="Times New Roman"/>
          <w:sz w:val="24"/>
          <w:szCs w:val="24"/>
          <w:lang w:eastAsia="ru-RU"/>
        </w:rPr>
        <w:t xml:space="preserve"> России от 22.09.2015 N 1040  (далее – Общие требования к определению нормативных затрат)</w:t>
      </w:r>
      <w:r>
        <w:rPr>
          <w:rFonts w:ascii="Times New Roman" w:eastAsia="Times New Roman" w:hAnsi="Times New Roman" w:cs="Times New Roman"/>
          <w:sz w:val="24"/>
          <w:szCs w:val="24"/>
          <w:lang w:eastAsia="ru-RU"/>
        </w:rPr>
        <w:t xml:space="preserve">.    </w:t>
      </w:r>
    </w:p>
    <w:p w:rsidR="00E06CB0" w:rsidRPr="00AC5311" w:rsidRDefault="00E06CB0" w:rsidP="00AC5311">
      <w:pPr>
        <w:spacing w:after="0" w:line="240" w:lineRule="auto"/>
        <w:ind w:firstLine="708"/>
        <w:jc w:val="both"/>
        <w:rPr>
          <w:rFonts w:ascii="Times New Roman" w:eastAsia="Times New Roman" w:hAnsi="Times New Roman" w:cs="Times New Roman"/>
          <w:sz w:val="24"/>
          <w:szCs w:val="24"/>
          <w:lang w:eastAsia="ru-RU"/>
        </w:rPr>
      </w:pPr>
    </w:p>
    <w:p w:rsidR="00D50C9B" w:rsidRPr="00D50C9B" w:rsidRDefault="00D50C9B" w:rsidP="00D50C9B">
      <w:pPr>
        <w:spacing w:after="0" w:line="240" w:lineRule="auto"/>
        <w:ind w:firstLine="708"/>
        <w:jc w:val="both"/>
        <w:rPr>
          <w:rFonts w:ascii="Times New Roman" w:eastAsia="Times New Roman" w:hAnsi="Times New Roman" w:cs="Times New Roman"/>
          <w:sz w:val="24"/>
          <w:szCs w:val="24"/>
          <w:lang w:eastAsia="ru-RU"/>
        </w:rPr>
      </w:pPr>
      <w:r w:rsidRPr="00D50C9B">
        <w:rPr>
          <w:rFonts w:ascii="Times New Roman" w:eastAsia="Times New Roman" w:hAnsi="Times New Roman" w:cs="Times New Roman"/>
          <w:sz w:val="24"/>
          <w:szCs w:val="24"/>
          <w:lang w:eastAsia="ru-RU"/>
        </w:rPr>
        <w:t>В соответствии с п. 4 ст. 69.2 Бюджетного кодекса РФ финансовое обеспечение выполнения муниципального задания осуществляется за счет средств местного бюджета в порядке, устан</w:t>
      </w:r>
      <w:r w:rsidR="007B7BCF">
        <w:rPr>
          <w:rFonts w:ascii="Times New Roman" w:eastAsia="Times New Roman" w:hAnsi="Times New Roman" w:cs="Times New Roman"/>
          <w:sz w:val="24"/>
          <w:szCs w:val="24"/>
          <w:lang w:eastAsia="ru-RU"/>
        </w:rPr>
        <w:t>овленном местной администрацией (</w:t>
      </w:r>
      <w:r w:rsidR="007B7BCF" w:rsidRPr="007B7BCF">
        <w:rPr>
          <w:rFonts w:ascii="Times New Roman" w:eastAsia="Times New Roman" w:hAnsi="Times New Roman" w:cs="Times New Roman"/>
          <w:sz w:val="24"/>
          <w:szCs w:val="24"/>
          <w:lang w:eastAsia="ru-RU"/>
        </w:rPr>
        <w:t>Порядок №1651 от 27.11.2015г</w:t>
      </w:r>
      <w:r w:rsidR="007B7BCF">
        <w:rPr>
          <w:rFonts w:ascii="Times New Roman" w:eastAsia="Times New Roman" w:hAnsi="Times New Roman" w:cs="Times New Roman"/>
          <w:sz w:val="24"/>
          <w:szCs w:val="24"/>
          <w:lang w:eastAsia="ru-RU"/>
        </w:rPr>
        <w:t>).</w:t>
      </w:r>
    </w:p>
    <w:p w:rsidR="00D50C9B" w:rsidRPr="00B76CF9" w:rsidRDefault="00D50C9B" w:rsidP="00643F23">
      <w:pPr>
        <w:spacing w:after="0" w:line="240" w:lineRule="auto"/>
        <w:jc w:val="both"/>
        <w:rPr>
          <w:rFonts w:ascii="Times New Roman" w:eastAsia="Times New Roman" w:hAnsi="Times New Roman" w:cs="Times New Roman"/>
          <w:sz w:val="24"/>
          <w:szCs w:val="24"/>
          <w:lang w:eastAsia="ru-RU"/>
        </w:rPr>
      </w:pPr>
    </w:p>
    <w:p w:rsidR="00547DEA" w:rsidRDefault="00B76CF9" w:rsidP="00547DEA">
      <w:pPr>
        <w:spacing w:after="0" w:line="240" w:lineRule="auto"/>
        <w:jc w:val="both"/>
        <w:rPr>
          <w:rFonts w:ascii="Times New Roman" w:eastAsia="Times New Roman" w:hAnsi="Times New Roman" w:cs="Times New Roman"/>
          <w:sz w:val="24"/>
          <w:szCs w:val="24"/>
          <w:lang w:eastAsia="ru-RU"/>
        </w:rPr>
      </w:pPr>
      <w:r w:rsidRPr="00B76CF9">
        <w:rPr>
          <w:rFonts w:ascii="Times New Roman" w:eastAsia="Times New Roman" w:hAnsi="Times New Roman" w:cs="Times New Roman"/>
          <w:sz w:val="24"/>
          <w:szCs w:val="24"/>
          <w:lang w:eastAsia="ru-RU"/>
        </w:rPr>
        <w:tab/>
      </w:r>
      <w:r w:rsidR="00365F7B">
        <w:rPr>
          <w:rFonts w:ascii="Times New Roman" w:eastAsia="Times New Roman" w:hAnsi="Times New Roman" w:cs="Times New Roman"/>
          <w:sz w:val="24"/>
          <w:szCs w:val="24"/>
          <w:lang w:eastAsia="ru-RU"/>
        </w:rPr>
        <w:t>Муниципальное задание у</w:t>
      </w:r>
      <w:r w:rsidR="00547DEA" w:rsidRPr="00547DEA">
        <w:rPr>
          <w:rFonts w:ascii="Times New Roman" w:eastAsia="Times New Roman" w:hAnsi="Times New Roman" w:cs="Times New Roman"/>
          <w:sz w:val="24"/>
          <w:szCs w:val="24"/>
          <w:lang w:eastAsia="ru-RU"/>
        </w:rPr>
        <w:t>чреждения на 201</w:t>
      </w:r>
      <w:r w:rsidR="008078C7">
        <w:rPr>
          <w:rFonts w:ascii="Times New Roman" w:eastAsia="Times New Roman" w:hAnsi="Times New Roman" w:cs="Times New Roman"/>
          <w:sz w:val="24"/>
          <w:szCs w:val="24"/>
          <w:lang w:eastAsia="ru-RU"/>
        </w:rPr>
        <w:t>6</w:t>
      </w:r>
      <w:r w:rsidR="00547DEA" w:rsidRPr="00547DEA">
        <w:rPr>
          <w:rFonts w:ascii="Times New Roman" w:eastAsia="Times New Roman" w:hAnsi="Times New Roman" w:cs="Times New Roman"/>
          <w:sz w:val="24"/>
          <w:szCs w:val="24"/>
          <w:lang w:eastAsia="ru-RU"/>
        </w:rPr>
        <w:t xml:space="preserve"> год</w:t>
      </w:r>
      <w:r w:rsidR="008078C7">
        <w:rPr>
          <w:rFonts w:ascii="Times New Roman" w:eastAsia="Times New Roman" w:hAnsi="Times New Roman" w:cs="Times New Roman"/>
          <w:sz w:val="24"/>
          <w:szCs w:val="24"/>
          <w:lang w:eastAsia="ru-RU"/>
        </w:rPr>
        <w:t xml:space="preserve"> </w:t>
      </w:r>
      <w:r w:rsidR="00547DEA" w:rsidRPr="00547DEA">
        <w:rPr>
          <w:rFonts w:ascii="Times New Roman" w:eastAsia="Times New Roman" w:hAnsi="Times New Roman" w:cs="Times New Roman"/>
          <w:sz w:val="24"/>
          <w:szCs w:val="24"/>
          <w:lang w:eastAsia="ru-RU"/>
        </w:rPr>
        <w:t>утверждено распоряжением МКУ «Комитет социальной политики администрации гор</w:t>
      </w:r>
      <w:r w:rsidR="008078C7">
        <w:rPr>
          <w:rFonts w:ascii="Times New Roman" w:eastAsia="Times New Roman" w:hAnsi="Times New Roman" w:cs="Times New Roman"/>
          <w:sz w:val="24"/>
          <w:szCs w:val="24"/>
          <w:lang w:eastAsia="ru-RU"/>
        </w:rPr>
        <w:t>одского округа» от 11</w:t>
      </w:r>
      <w:r w:rsidR="00547DEA" w:rsidRPr="00547DEA">
        <w:rPr>
          <w:rFonts w:ascii="Times New Roman" w:eastAsia="Times New Roman" w:hAnsi="Times New Roman" w:cs="Times New Roman"/>
          <w:sz w:val="24"/>
          <w:szCs w:val="24"/>
          <w:lang w:eastAsia="ru-RU"/>
        </w:rPr>
        <w:t>.01.201</w:t>
      </w:r>
      <w:r w:rsidR="008078C7">
        <w:rPr>
          <w:rFonts w:ascii="Times New Roman" w:eastAsia="Times New Roman" w:hAnsi="Times New Roman" w:cs="Times New Roman"/>
          <w:sz w:val="24"/>
          <w:szCs w:val="24"/>
          <w:lang w:eastAsia="ru-RU"/>
        </w:rPr>
        <w:t>6</w:t>
      </w:r>
      <w:r w:rsidR="00547DEA" w:rsidRPr="00547DEA">
        <w:rPr>
          <w:rFonts w:ascii="Times New Roman" w:eastAsia="Times New Roman" w:hAnsi="Times New Roman" w:cs="Times New Roman"/>
          <w:sz w:val="24"/>
          <w:szCs w:val="24"/>
          <w:lang w:eastAsia="ru-RU"/>
        </w:rPr>
        <w:t xml:space="preserve"> № </w:t>
      </w:r>
      <w:r w:rsidR="008078C7">
        <w:rPr>
          <w:rFonts w:ascii="Times New Roman" w:eastAsia="Times New Roman" w:hAnsi="Times New Roman" w:cs="Times New Roman"/>
          <w:sz w:val="24"/>
          <w:szCs w:val="24"/>
          <w:lang w:eastAsia="ru-RU"/>
        </w:rPr>
        <w:t>26</w:t>
      </w:r>
      <w:r w:rsidR="00547DEA" w:rsidRPr="00547DEA">
        <w:rPr>
          <w:rFonts w:ascii="Times New Roman" w:eastAsia="Times New Roman" w:hAnsi="Times New Roman" w:cs="Times New Roman"/>
          <w:sz w:val="24"/>
          <w:szCs w:val="24"/>
          <w:lang w:eastAsia="ru-RU"/>
        </w:rPr>
        <w:t>.</w:t>
      </w:r>
      <w:r w:rsidR="00547DEA" w:rsidRPr="00547DEA">
        <w:rPr>
          <w:rFonts w:ascii="Times New Roman" w:eastAsia="Times New Roman" w:hAnsi="Times New Roman" w:cs="Times New Roman"/>
          <w:sz w:val="24"/>
          <w:szCs w:val="24"/>
          <w:lang w:eastAsia="ru-RU"/>
        </w:rPr>
        <w:tab/>
      </w:r>
    </w:p>
    <w:p w:rsidR="00CB202B" w:rsidRDefault="00547DEA" w:rsidP="00547DEA">
      <w:pPr>
        <w:spacing w:after="0" w:line="240" w:lineRule="auto"/>
        <w:jc w:val="both"/>
        <w:rPr>
          <w:rFonts w:ascii="Times New Roman" w:eastAsia="Times New Roman" w:hAnsi="Times New Roman" w:cs="Times New Roman"/>
          <w:sz w:val="24"/>
          <w:szCs w:val="24"/>
          <w:lang w:eastAsia="ru-RU"/>
        </w:rPr>
      </w:pPr>
      <w:r w:rsidRPr="00547DEA">
        <w:rPr>
          <w:rFonts w:ascii="Times New Roman" w:eastAsia="Times New Roman" w:hAnsi="Times New Roman" w:cs="Times New Roman"/>
          <w:sz w:val="24"/>
          <w:szCs w:val="24"/>
          <w:lang w:eastAsia="ru-RU"/>
        </w:rPr>
        <w:tab/>
      </w:r>
    </w:p>
    <w:p w:rsidR="00CB202B" w:rsidRDefault="00DA3151" w:rsidP="00547D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Фактическое значение показателя, установленное  для муниципальной услуги «</w:t>
      </w:r>
      <w:r w:rsidRPr="00DA3151">
        <w:rPr>
          <w:rFonts w:ascii="Times New Roman" w:eastAsia="Times New Roman" w:hAnsi="Times New Roman" w:cs="Times New Roman"/>
          <w:sz w:val="24"/>
          <w:szCs w:val="24"/>
          <w:lang w:eastAsia="ru-RU"/>
        </w:rPr>
        <w:t>Реализация дополнительных общеразвивающих программ для детей и взрослых</w:t>
      </w:r>
      <w:r>
        <w:rPr>
          <w:rFonts w:ascii="Times New Roman" w:eastAsia="Times New Roman" w:hAnsi="Times New Roman" w:cs="Times New Roman"/>
          <w:sz w:val="24"/>
          <w:szCs w:val="24"/>
          <w:lang w:eastAsia="ru-RU"/>
        </w:rPr>
        <w:t>» на 2016 год в количестве  27 371 человеко-часов  выполнен</w:t>
      </w:r>
      <w:r w:rsidR="00862D1F">
        <w:rPr>
          <w:rFonts w:ascii="Times New Roman" w:eastAsia="Times New Roman" w:hAnsi="Times New Roman" w:cs="Times New Roman"/>
          <w:sz w:val="24"/>
          <w:szCs w:val="24"/>
          <w:lang w:eastAsia="ru-RU"/>
        </w:rPr>
        <w:t xml:space="preserve"> учреждением на 100%.</w:t>
      </w:r>
    </w:p>
    <w:p w:rsidR="0013774F" w:rsidRDefault="00DA3151" w:rsidP="0013774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3774F">
        <w:rPr>
          <w:rFonts w:ascii="Times New Roman" w:eastAsia="Times New Roman" w:hAnsi="Times New Roman" w:cs="Times New Roman"/>
          <w:sz w:val="24"/>
          <w:szCs w:val="24"/>
          <w:lang w:eastAsia="ru-RU"/>
        </w:rPr>
        <w:t xml:space="preserve">В ходе проверки установлено, что МБУ ДО «ДМШ» </w:t>
      </w:r>
      <w:r w:rsidR="0013774F" w:rsidRPr="00E56502">
        <w:rPr>
          <w:rFonts w:ascii="Times New Roman" w:eastAsia="Times New Roman" w:hAnsi="Times New Roman" w:cs="Times New Roman"/>
          <w:sz w:val="24"/>
          <w:szCs w:val="24"/>
          <w:lang w:eastAsia="ru-RU"/>
        </w:rPr>
        <w:t>не ведется фактический учет посещаемости детей</w:t>
      </w:r>
      <w:r w:rsidR="0013774F">
        <w:rPr>
          <w:rFonts w:ascii="Times New Roman" w:eastAsia="Times New Roman" w:hAnsi="Times New Roman" w:cs="Times New Roman"/>
          <w:sz w:val="24"/>
          <w:szCs w:val="24"/>
          <w:lang w:eastAsia="ru-RU"/>
        </w:rPr>
        <w:t>,</w:t>
      </w:r>
      <w:r w:rsidR="0013774F" w:rsidRPr="00E56502">
        <w:t xml:space="preserve"> </w:t>
      </w:r>
      <w:proofErr w:type="gramStart"/>
      <w:r w:rsidR="0013774F">
        <w:rPr>
          <w:rFonts w:ascii="Times New Roman" w:eastAsia="Times New Roman" w:hAnsi="Times New Roman" w:cs="Times New Roman"/>
          <w:sz w:val="24"/>
          <w:szCs w:val="24"/>
          <w:lang w:eastAsia="ru-RU"/>
        </w:rPr>
        <w:t>согласно</w:t>
      </w:r>
      <w:r w:rsidR="0013774F" w:rsidRPr="00E56502">
        <w:rPr>
          <w:rFonts w:ascii="Times New Roman" w:eastAsia="Times New Roman" w:hAnsi="Times New Roman" w:cs="Times New Roman"/>
          <w:sz w:val="24"/>
          <w:szCs w:val="24"/>
          <w:lang w:eastAsia="ru-RU"/>
        </w:rPr>
        <w:t xml:space="preserve"> журналов</w:t>
      </w:r>
      <w:proofErr w:type="gramEnd"/>
      <w:r w:rsidR="0013774F" w:rsidRPr="00E56502">
        <w:rPr>
          <w:rFonts w:ascii="Times New Roman" w:eastAsia="Times New Roman" w:hAnsi="Times New Roman" w:cs="Times New Roman"/>
          <w:sz w:val="24"/>
          <w:szCs w:val="24"/>
          <w:lang w:eastAsia="ru-RU"/>
        </w:rPr>
        <w:t xml:space="preserve"> посещаемости</w:t>
      </w:r>
      <w:r w:rsidR="0013774F">
        <w:rPr>
          <w:rFonts w:ascii="Times New Roman" w:eastAsia="Times New Roman" w:hAnsi="Times New Roman" w:cs="Times New Roman"/>
          <w:sz w:val="24"/>
          <w:szCs w:val="24"/>
          <w:lang w:eastAsia="ru-RU"/>
        </w:rPr>
        <w:t xml:space="preserve"> обучающихся МУ ДО «ДМШ»,  при составлении отчетов о выполнении муниципального задания, а выполнение показателя по человеко-часам отражается исходя из нормы часов которую необходимо получить каждому обучающемуся ребенку за определенный учебный период.</w:t>
      </w:r>
    </w:p>
    <w:p w:rsidR="0013774F" w:rsidRDefault="0013774F" w:rsidP="0013774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В</w:t>
      </w:r>
      <w:r w:rsidRPr="00E56502">
        <w:rPr>
          <w:rFonts w:ascii="Times New Roman" w:eastAsia="Times New Roman" w:hAnsi="Times New Roman" w:cs="Times New Roman"/>
          <w:b/>
          <w:i/>
          <w:sz w:val="24"/>
          <w:szCs w:val="24"/>
          <w:lang w:eastAsia="ru-RU"/>
        </w:rPr>
        <w:t xml:space="preserve"> результате чего в ежемесячных отчетах о выполнении муниципального задания за 201</w:t>
      </w:r>
      <w:r>
        <w:rPr>
          <w:rFonts w:ascii="Times New Roman" w:eastAsia="Times New Roman" w:hAnsi="Times New Roman" w:cs="Times New Roman"/>
          <w:b/>
          <w:i/>
          <w:sz w:val="24"/>
          <w:szCs w:val="24"/>
          <w:lang w:eastAsia="ru-RU"/>
        </w:rPr>
        <w:t>8</w:t>
      </w:r>
      <w:r w:rsidRPr="00E56502">
        <w:rPr>
          <w:rFonts w:ascii="Times New Roman" w:eastAsia="Times New Roman" w:hAnsi="Times New Roman" w:cs="Times New Roman"/>
          <w:b/>
          <w:i/>
          <w:sz w:val="24"/>
          <w:szCs w:val="24"/>
          <w:lang w:eastAsia="ru-RU"/>
        </w:rPr>
        <w:t>г недостоверно отражено фактическое исполнение показателя муниципальной услуги «Реализация дополнительных общеразвивающих программ для детей и взрослых» в человеко-часах.</w:t>
      </w:r>
    </w:p>
    <w:p w:rsidR="00CB202B" w:rsidRDefault="0013774F" w:rsidP="00547DEA">
      <w:pPr>
        <w:spacing w:after="0" w:line="240" w:lineRule="auto"/>
        <w:jc w:val="both"/>
        <w:rPr>
          <w:rFonts w:ascii="Times New Roman" w:eastAsia="Times New Roman" w:hAnsi="Times New Roman" w:cs="Times New Roman"/>
          <w:sz w:val="24"/>
          <w:szCs w:val="24"/>
          <w:lang w:eastAsia="ru-RU"/>
        </w:rPr>
      </w:pPr>
      <w:r w:rsidRPr="001173B5">
        <w:rPr>
          <w:rFonts w:ascii="Times New Roman" w:eastAsia="Times New Roman" w:hAnsi="Times New Roman" w:cs="Times New Roman"/>
          <w:sz w:val="24"/>
          <w:szCs w:val="24"/>
          <w:lang w:eastAsia="ru-RU"/>
        </w:rPr>
        <w:t xml:space="preserve">  </w:t>
      </w:r>
    </w:p>
    <w:p w:rsidR="00CB202B" w:rsidRDefault="003266AB" w:rsidP="00521DEB">
      <w:pPr>
        <w:spacing w:after="0" w:line="240" w:lineRule="auto"/>
        <w:ind w:firstLine="708"/>
        <w:jc w:val="both"/>
        <w:rPr>
          <w:rFonts w:ascii="Times New Roman" w:eastAsia="Times New Roman" w:hAnsi="Times New Roman" w:cs="Times New Roman"/>
          <w:sz w:val="24"/>
          <w:szCs w:val="24"/>
          <w:lang w:eastAsia="ru-RU"/>
        </w:rPr>
      </w:pPr>
      <w:r w:rsidRPr="003266AB">
        <w:rPr>
          <w:rFonts w:ascii="Times New Roman" w:eastAsia="Times New Roman" w:hAnsi="Times New Roman" w:cs="Times New Roman"/>
          <w:sz w:val="24"/>
          <w:szCs w:val="24"/>
          <w:lang w:eastAsia="ru-RU"/>
        </w:rPr>
        <w:t>В части достижения показателей, характеризующих объем муниципальной услу</w:t>
      </w:r>
      <w:r>
        <w:rPr>
          <w:rFonts w:ascii="Times New Roman" w:eastAsia="Times New Roman" w:hAnsi="Times New Roman" w:cs="Times New Roman"/>
          <w:sz w:val="24"/>
          <w:szCs w:val="24"/>
          <w:lang w:eastAsia="ru-RU"/>
        </w:rPr>
        <w:t>ги по  реализации дополнительной общеобразовательной</w:t>
      </w:r>
      <w:r w:rsidR="001173B5">
        <w:rPr>
          <w:rFonts w:ascii="Times New Roman" w:eastAsia="Times New Roman" w:hAnsi="Times New Roman" w:cs="Times New Roman"/>
          <w:sz w:val="24"/>
          <w:szCs w:val="24"/>
          <w:lang w:eastAsia="ru-RU"/>
        </w:rPr>
        <w:t xml:space="preserve"> предпрофессиональной</w:t>
      </w:r>
      <w:r w:rsidR="008C764D" w:rsidRPr="008C764D">
        <w:rPr>
          <w:rFonts w:ascii="Times New Roman" w:eastAsia="Times New Roman" w:hAnsi="Times New Roman" w:cs="Times New Roman"/>
          <w:sz w:val="24"/>
          <w:szCs w:val="24"/>
          <w:lang w:eastAsia="ru-RU"/>
        </w:rPr>
        <w:t xml:space="preserve"> программ</w:t>
      </w:r>
      <w:r w:rsidR="001173B5">
        <w:rPr>
          <w:rFonts w:ascii="Times New Roman" w:eastAsia="Times New Roman" w:hAnsi="Times New Roman" w:cs="Times New Roman"/>
          <w:sz w:val="24"/>
          <w:szCs w:val="24"/>
          <w:lang w:eastAsia="ru-RU"/>
        </w:rPr>
        <w:t>ы</w:t>
      </w:r>
      <w:r w:rsidR="008C764D" w:rsidRPr="008C764D">
        <w:rPr>
          <w:rFonts w:ascii="Times New Roman" w:eastAsia="Times New Roman" w:hAnsi="Times New Roman" w:cs="Times New Roman"/>
          <w:sz w:val="24"/>
          <w:szCs w:val="24"/>
          <w:lang w:eastAsia="ru-RU"/>
        </w:rPr>
        <w:t xml:space="preserve"> в области музыкального искусства</w:t>
      </w:r>
      <w:r w:rsidR="001173B5">
        <w:rPr>
          <w:rFonts w:ascii="Times New Roman" w:eastAsia="Times New Roman" w:hAnsi="Times New Roman" w:cs="Times New Roman"/>
          <w:sz w:val="24"/>
          <w:szCs w:val="24"/>
          <w:lang w:eastAsia="ru-RU"/>
        </w:rPr>
        <w:t xml:space="preserve"> </w:t>
      </w:r>
      <w:r w:rsidR="001173B5" w:rsidRPr="001173B5">
        <w:rPr>
          <w:rFonts w:ascii="Times New Roman" w:eastAsia="Times New Roman" w:hAnsi="Times New Roman" w:cs="Times New Roman"/>
          <w:sz w:val="24"/>
          <w:szCs w:val="24"/>
          <w:lang w:eastAsia="ru-RU"/>
        </w:rPr>
        <w:t>«Струнные инструменты»</w:t>
      </w:r>
      <w:r w:rsidR="008C764D" w:rsidRPr="008C764D">
        <w:rPr>
          <w:rFonts w:ascii="Times New Roman" w:eastAsia="Times New Roman" w:hAnsi="Times New Roman" w:cs="Times New Roman"/>
          <w:sz w:val="24"/>
          <w:szCs w:val="24"/>
          <w:lang w:eastAsia="ru-RU"/>
        </w:rPr>
        <w:t xml:space="preserve"> </w:t>
      </w:r>
      <w:r w:rsidR="008C764D">
        <w:rPr>
          <w:rFonts w:ascii="Times New Roman" w:eastAsia="Times New Roman" w:hAnsi="Times New Roman" w:cs="Times New Roman"/>
          <w:sz w:val="24"/>
          <w:szCs w:val="24"/>
          <w:lang w:eastAsia="ru-RU"/>
        </w:rPr>
        <w:t xml:space="preserve"> муниципальное задание за 2016 выполнено  100% или в количестве 13 чел, </w:t>
      </w:r>
      <w:r w:rsidR="00521DEB">
        <w:rPr>
          <w:rFonts w:ascii="Times New Roman" w:eastAsia="Times New Roman" w:hAnsi="Times New Roman" w:cs="Times New Roman"/>
          <w:sz w:val="24"/>
          <w:szCs w:val="24"/>
          <w:lang w:eastAsia="ru-RU"/>
        </w:rPr>
        <w:t xml:space="preserve">показатели </w:t>
      </w:r>
      <w:r w:rsidR="00CA6961">
        <w:rPr>
          <w:rFonts w:ascii="Times New Roman" w:eastAsia="Times New Roman" w:hAnsi="Times New Roman" w:cs="Times New Roman"/>
          <w:sz w:val="24"/>
          <w:szCs w:val="24"/>
          <w:lang w:eastAsia="ru-RU"/>
        </w:rPr>
        <w:t xml:space="preserve">объема муниципальной </w:t>
      </w:r>
      <w:proofErr w:type="gramStart"/>
      <w:r w:rsidR="00CA6961">
        <w:rPr>
          <w:rFonts w:ascii="Times New Roman" w:eastAsia="Times New Roman" w:hAnsi="Times New Roman" w:cs="Times New Roman"/>
          <w:sz w:val="24"/>
          <w:szCs w:val="24"/>
          <w:lang w:eastAsia="ru-RU"/>
        </w:rPr>
        <w:t>услуги</w:t>
      </w:r>
      <w:proofErr w:type="gramEnd"/>
      <w:r w:rsidR="00CA6961">
        <w:rPr>
          <w:rFonts w:ascii="Times New Roman" w:eastAsia="Times New Roman" w:hAnsi="Times New Roman" w:cs="Times New Roman"/>
          <w:sz w:val="24"/>
          <w:szCs w:val="24"/>
          <w:lang w:eastAsia="ru-RU"/>
        </w:rPr>
        <w:t xml:space="preserve"> </w:t>
      </w:r>
      <w:r w:rsidR="00AB3E8C">
        <w:rPr>
          <w:rFonts w:ascii="Times New Roman" w:eastAsia="Times New Roman" w:hAnsi="Times New Roman" w:cs="Times New Roman"/>
          <w:sz w:val="24"/>
          <w:szCs w:val="24"/>
          <w:lang w:eastAsia="ru-RU"/>
        </w:rPr>
        <w:lastRenderedPageBreak/>
        <w:t>выполне</w:t>
      </w:r>
      <w:r w:rsidR="00521DEB">
        <w:rPr>
          <w:rFonts w:ascii="Times New Roman" w:eastAsia="Times New Roman" w:hAnsi="Times New Roman" w:cs="Times New Roman"/>
          <w:sz w:val="24"/>
          <w:szCs w:val="24"/>
          <w:lang w:eastAsia="ru-RU"/>
        </w:rPr>
        <w:t>н</w:t>
      </w:r>
      <w:r w:rsidR="00AB3E8C">
        <w:rPr>
          <w:rFonts w:ascii="Times New Roman" w:eastAsia="Times New Roman" w:hAnsi="Times New Roman" w:cs="Times New Roman"/>
          <w:sz w:val="24"/>
          <w:szCs w:val="24"/>
          <w:lang w:eastAsia="ru-RU"/>
        </w:rPr>
        <w:t>ны</w:t>
      </w:r>
      <w:r w:rsidR="00521DEB">
        <w:rPr>
          <w:rFonts w:ascii="Times New Roman" w:eastAsia="Times New Roman" w:hAnsi="Times New Roman" w:cs="Times New Roman"/>
          <w:sz w:val="24"/>
          <w:szCs w:val="24"/>
          <w:lang w:eastAsia="ru-RU"/>
        </w:rPr>
        <w:t>е</w:t>
      </w:r>
      <w:r w:rsidR="00AB3E8C">
        <w:rPr>
          <w:rFonts w:ascii="Times New Roman" w:eastAsia="Times New Roman" w:hAnsi="Times New Roman" w:cs="Times New Roman"/>
          <w:sz w:val="24"/>
          <w:szCs w:val="24"/>
          <w:lang w:eastAsia="ru-RU"/>
        </w:rPr>
        <w:t xml:space="preserve"> сверх утвержденных в муниципальном задании</w:t>
      </w:r>
      <w:r w:rsidR="00521DEB">
        <w:rPr>
          <w:rFonts w:ascii="Times New Roman" w:eastAsia="Times New Roman" w:hAnsi="Times New Roman" w:cs="Times New Roman"/>
          <w:sz w:val="24"/>
          <w:szCs w:val="24"/>
          <w:lang w:eastAsia="ru-RU"/>
        </w:rPr>
        <w:t xml:space="preserve"> на 2016г</w:t>
      </w:r>
      <w:r w:rsidR="00CA6961">
        <w:rPr>
          <w:rFonts w:ascii="Times New Roman" w:eastAsia="Times New Roman" w:hAnsi="Times New Roman" w:cs="Times New Roman"/>
          <w:sz w:val="24"/>
          <w:szCs w:val="24"/>
          <w:lang w:eastAsia="ru-RU"/>
        </w:rPr>
        <w:t>:</w:t>
      </w:r>
      <w:r w:rsidR="00AB3E8C">
        <w:rPr>
          <w:rFonts w:ascii="Times New Roman" w:eastAsia="Times New Roman" w:hAnsi="Times New Roman" w:cs="Times New Roman"/>
          <w:sz w:val="24"/>
          <w:szCs w:val="24"/>
          <w:lang w:eastAsia="ru-RU"/>
        </w:rPr>
        <w:t xml:space="preserve"> </w:t>
      </w:r>
      <w:r w:rsidR="00521DEB" w:rsidRPr="00521DEB">
        <w:rPr>
          <w:rFonts w:ascii="Times New Roman" w:eastAsia="Times New Roman" w:hAnsi="Times New Roman" w:cs="Times New Roman"/>
          <w:sz w:val="24"/>
          <w:szCs w:val="24"/>
          <w:lang w:eastAsia="ru-RU"/>
        </w:rPr>
        <w:t>«Хоровое пение»</w:t>
      </w:r>
      <w:r w:rsidR="00521DEB">
        <w:rPr>
          <w:rFonts w:ascii="Times New Roman" w:eastAsia="Times New Roman" w:hAnsi="Times New Roman" w:cs="Times New Roman"/>
          <w:sz w:val="24"/>
          <w:szCs w:val="24"/>
          <w:lang w:eastAsia="ru-RU"/>
        </w:rPr>
        <w:t xml:space="preserve"> 112% или 46чел,</w:t>
      </w:r>
      <w:r w:rsidR="00521DEB" w:rsidRPr="00521DEB">
        <w:rPr>
          <w:rFonts w:ascii="Times New Roman" w:eastAsia="Times New Roman" w:hAnsi="Times New Roman" w:cs="Times New Roman"/>
          <w:sz w:val="24"/>
          <w:szCs w:val="24"/>
          <w:lang w:eastAsia="ru-RU"/>
        </w:rPr>
        <w:t xml:space="preserve"> «Музыкальный фольклор» </w:t>
      </w:r>
      <w:r w:rsidR="00521DEB">
        <w:rPr>
          <w:rFonts w:ascii="Times New Roman" w:eastAsia="Times New Roman" w:hAnsi="Times New Roman" w:cs="Times New Roman"/>
          <w:sz w:val="24"/>
          <w:szCs w:val="24"/>
          <w:lang w:eastAsia="ru-RU"/>
        </w:rPr>
        <w:t xml:space="preserve">121% или 23чел. При этом  </w:t>
      </w:r>
      <w:r w:rsidR="00521DEB" w:rsidRPr="00A1242B">
        <w:rPr>
          <w:rFonts w:ascii="Times New Roman" w:eastAsia="Times New Roman" w:hAnsi="Times New Roman" w:cs="Times New Roman"/>
          <w:b/>
          <w:i/>
          <w:sz w:val="24"/>
          <w:szCs w:val="24"/>
          <w:lang w:eastAsia="ru-RU"/>
        </w:rPr>
        <w:t xml:space="preserve">муниципальное задание не выполнено по предпрофессиональной программе в области музыкального искусства «Фортепиано» 97% или 32чел, </w:t>
      </w:r>
      <w:r w:rsidR="00EF7969" w:rsidRPr="00A1242B">
        <w:rPr>
          <w:rFonts w:ascii="Times New Roman" w:eastAsia="Times New Roman" w:hAnsi="Times New Roman" w:cs="Times New Roman"/>
          <w:b/>
          <w:i/>
          <w:sz w:val="24"/>
          <w:szCs w:val="24"/>
          <w:lang w:eastAsia="ru-RU"/>
        </w:rPr>
        <w:t>«Народные инструменты» 98% или 47чел.</w:t>
      </w:r>
    </w:p>
    <w:p w:rsidR="00521DEB" w:rsidRDefault="00EF7969" w:rsidP="00521DE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проверке достоверности данных по количеству обучающихся по предпрофессиональным программам на основании книги учета движения контингента – расхождений не установлено.</w:t>
      </w:r>
    </w:p>
    <w:p w:rsidR="00521DEB" w:rsidRDefault="00521DEB" w:rsidP="00547D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CB202B" w:rsidRDefault="00EF7969" w:rsidP="00EF796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EF7969">
        <w:rPr>
          <w:rFonts w:ascii="Times New Roman" w:eastAsia="Times New Roman" w:hAnsi="Times New Roman" w:cs="Times New Roman"/>
          <w:sz w:val="24"/>
          <w:szCs w:val="24"/>
          <w:lang w:eastAsia="ru-RU"/>
        </w:rPr>
        <w:t>оказатели качества м</w:t>
      </w:r>
      <w:r>
        <w:rPr>
          <w:rFonts w:ascii="Times New Roman" w:eastAsia="Times New Roman" w:hAnsi="Times New Roman" w:cs="Times New Roman"/>
          <w:sz w:val="24"/>
          <w:szCs w:val="24"/>
          <w:lang w:eastAsia="ru-RU"/>
        </w:rPr>
        <w:t>униципальной услуги на 2016 год установленные муниципальным заданием практически все выполнены в полном объеме</w:t>
      </w:r>
      <w:r w:rsidR="00A1242B">
        <w:rPr>
          <w:rFonts w:ascii="Times New Roman" w:eastAsia="Times New Roman" w:hAnsi="Times New Roman" w:cs="Times New Roman"/>
          <w:sz w:val="24"/>
          <w:szCs w:val="24"/>
          <w:lang w:eastAsia="ru-RU"/>
        </w:rPr>
        <w:t xml:space="preserve"> и даже сверх утвержденных показателей в муниципальном задании, </w:t>
      </w:r>
      <w:proofErr w:type="gramStart"/>
      <w:r w:rsidR="00A1242B">
        <w:rPr>
          <w:rFonts w:ascii="Times New Roman" w:eastAsia="Times New Roman" w:hAnsi="Times New Roman" w:cs="Times New Roman"/>
          <w:sz w:val="24"/>
          <w:szCs w:val="24"/>
          <w:lang w:eastAsia="ru-RU"/>
        </w:rPr>
        <w:t>однако</w:t>
      </w:r>
      <w:proofErr w:type="gramEnd"/>
      <w:r w:rsidR="00A1242B">
        <w:rPr>
          <w:rFonts w:ascii="Times New Roman" w:eastAsia="Times New Roman" w:hAnsi="Times New Roman" w:cs="Times New Roman"/>
          <w:sz w:val="24"/>
          <w:szCs w:val="24"/>
          <w:lang w:eastAsia="ru-RU"/>
        </w:rPr>
        <w:t xml:space="preserve"> по показателю качества муниципальной услуги «</w:t>
      </w:r>
      <w:r w:rsidR="00A1242B" w:rsidRPr="00A1242B">
        <w:rPr>
          <w:rFonts w:ascii="Times New Roman" w:eastAsia="Times New Roman" w:hAnsi="Times New Roman" w:cs="Times New Roman"/>
          <w:sz w:val="24"/>
          <w:szCs w:val="24"/>
          <w:lang w:eastAsia="ru-RU"/>
        </w:rPr>
        <w:t>Количество лауреатов фестивалей, выставок и конкурсов зонального, областного, международного, всероссийского уровней (победителей)</w:t>
      </w:r>
      <w:r w:rsidR="00A1242B">
        <w:rPr>
          <w:rFonts w:ascii="Times New Roman" w:eastAsia="Times New Roman" w:hAnsi="Times New Roman" w:cs="Times New Roman"/>
          <w:sz w:val="24"/>
          <w:szCs w:val="24"/>
          <w:lang w:eastAsia="ru-RU"/>
        </w:rPr>
        <w:t>» по муниципальной услуге «</w:t>
      </w:r>
      <w:r w:rsidR="00A1242B" w:rsidRPr="00A1242B">
        <w:rPr>
          <w:rFonts w:ascii="Times New Roman" w:eastAsia="Times New Roman" w:hAnsi="Times New Roman" w:cs="Times New Roman"/>
          <w:sz w:val="24"/>
          <w:szCs w:val="24"/>
          <w:lang w:eastAsia="ru-RU"/>
        </w:rPr>
        <w:t>Реализация дополнительных общеобразовательных предпрофессиональных программ в области музыкального искусства «Музыкальный фольклор»</w:t>
      </w:r>
      <w:r w:rsidR="00A1242B">
        <w:rPr>
          <w:rFonts w:ascii="Times New Roman" w:eastAsia="Times New Roman" w:hAnsi="Times New Roman" w:cs="Times New Roman"/>
          <w:sz w:val="24"/>
          <w:szCs w:val="24"/>
          <w:lang w:eastAsia="ru-RU"/>
        </w:rPr>
        <w:t xml:space="preserve"> </w:t>
      </w:r>
      <w:r w:rsidR="00A1242B" w:rsidRPr="00A1242B">
        <w:rPr>
          <w:rFonts w:ascii="Times New Roman" w:eastAsia="Times New Roman" w:hAnsi="Times New Roman" w:cs="Times New Roman"/>
          <w:b/>
          <w:i/>
          <w:sz w:val="24"/>
          <w:szCs w:val="24"/>
          <w:lang w:eastAsia="ru-RU"/>
        </w:rPr>
        <w:t>муниципальное задание за 2016г выполнено на 67% или 2 чел</w:t>
      </w:r>
      <w:r w:rsidR="00A1242B">
        <w:rPr>
          <w:rFonts w:ascii="Times New Roman" w:eastAsia="Times New Roman" w:hAnsi="Times New Roman" w:cs="Times New Roman"/>
          <w:sz w:val="24"/>
          <w:szCs w:val="24"/>
          <w:lang w:eastAsia="ru-RU"/>
        </w:rPr>
        <w:t>.</w:t>
      </w:r>
    </w:p>
    <w:p w:rsidR="00A1242B" w:rsidRDefault="00A1242B" w:rsidP="00C14B4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Показатели качества муниципальных услуг подтверждены ведомостями успеваемости учащихся МБУ ДО «ДМШ» за 2016г, результатами анкетирования проводимых как среди </w:t>
      </w:r>
      <w:proofErr w:type="gramStart"/>
      <w:r>
        <w:rPr>
          <w:rFonts w:ascii="Times New Roman" w:eastAsia="Times New Roman" w:hAnsi="Times New Roman" w:cs="Times New Roman"/>
          <w:sz w:val="24"/>
          <w:szCs w:val="24"/>
          <w:lang w:eastAsia="ru-RU"/>
        </w:rPr>
        <w:t>обучающихся</w:t>
      </w:r>
      <w:proofErr w:type="gramEnd"/>
      <w:r>
        <w:rPr>
          <w:rFonts w:ascii="Times New Roman" w:eastAsia="Times New Roman" w:hAnsi="Times New Roman" w:cs="Times New Roman"/>
          <w:sz w:val="24"/>
          <w:szCs w:val="24"/>
          <w:lang w:eastAsia="ru-RU"/>
        </w:rPr>
        <w:t xml:space="preserve"> так и среди родителей, количество лауреатов </w:t>
      </w:r>
      <w:r w:rsidRPr="00A1242B">
        <w:rPr>
          <w:rFonts w:ascii="Times New Roman" w:eastAsia="Times New Roman" w:hAnsi="Times New Roman" w:cs="Times New Roman"/>
          <w:sz w:val="24"/>
          <w:szCs w:val="24"/>
          <w:lang w:eastAsia="ru-RU"/>
        </w:rPr>
        <w:t>фестивалей, выставок и конкурсов зонального, областного, международного, всероссийского уровней (победителей)</w:t>
      </w:r>
      <w:r w:rsidR="00C14B48">
        <w:rPr>
          <w:rFonts w:ascii="Times New Roman" w:eastAsia="Times New Roman" w:hAnsi="Times New Roman" w:cs="Times New Roman"/>
          <w:sz w:val="24"/>
          <w:szCs w:val="24"/>
          <w:lang w:eastAsia="ru-RU"/>
        </w:rPr>
        <w:t xml:space="preserve"> подтверждено грамотами и </w:t>
      </w:r>
      <w:r>
        <w:rPr>
          <w:rFonts w:ascii="Times New Roman" w:eastAsia="Times New Roman" w:hAnsi="Times New Roman" w:cs="Times New Roman"/>
          <w:sz w:val="24"/>
          <w:szCs w:val="24"/>
          <w:lang w:eastAsia="ru-RU"/>
        </w:rPr>
        <w:t>дипломами</w:t>
      </w:r>
      <w:r w:rsidR="00C14B4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C14B48">
        <w:rPr>
          <w:rFonts w:ascii="Times New Roman" w:eastAsia="Times New Roman" w:hAnsi="Times New Roman" w:cs="Times New Roman"/>
          <w:sz w:val="24"/>
          <w:szCs w:val="24"/>
          <w:lang w:eastAsia="ru-RU"/>
        </w:rPr>
        <w:t>При выборочной проверке расхождений не установлено.</w:t>
      </w:r>
    </w:p>
    <w:p w:rsidR="00CB202B" w:rsidRDefault="00C14B48" w:rsidP="00547D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C14B48" w:rsidRDefault="00C14B48" w:rsidP="004D124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задание у</w:t>
      </w:r>
      <w:r w:rsidRPr="00547DEA">
        <w:rPr>
          <w:rFonts w:ascii="Times New Roman" w:eastAsia="Times New Roman" w:hAnsi="Times New Roman" w:cs="Times New Roman"/>
          <w:sz w:val="24"/>
          <w:szCs w:val="24"/>
          <w:lang w:eastAsia="ru-RU"/>
        </w:rPr>
        <w:t>чреждения на 201</w:t>
      </w:r>
      <w:r>
        <w:rPr>
          <w:rFonts w:ascii="Times New Roman" w:eastAsia="Times New Roman" w:hAnsi="Times New Roman" w:cs="Times New Roman"/>
          <w:sz w:val="24"/>
          <w:szCs w:val="24"/>
          <w:lang w:eastAsia="ru-RU"/>
        </w:rPr>
        <w:t>7</w:t>
      </w:r>
      <w:r w:rsidRPr="00547DEA">
        <w:rPr>
          <w:rFonts w:ascii="Times New Roman" w:eastAsia="Times New Roman" w:hAnsi="Times New Roman" w:cs="Times New Roman"/>
          <w:sz w:val="24"/>
          <w:szCs w:val="24"/>
          <w:lang w:eastAsia="ru-RU"/>
        </w:rPr>
        <w:t xml:space="preserve"> год</w:t>
      </w:r>
      <w:r>
        <w:rPr>
          <w:rFonts w:ascii="Times New Roman" w:eastAsia="Times New Roman" w:hAnsi="Times New Roman" w:cs="Times New Roman"/>
          <w:sz w:val="24"/>
          <w:szCs w:val="24"/>
          <w:lang w:eastAsia="ru-RU"/>
        </w:rPr>
        <w:t xml:space="preserve"> </w:t>
      </w:r>
      <w:r w:rsidRPr="00547DEA">
        <w:rPr>
          <w:rFonts w:ascii="Times New Roman" w:eastAsia="Times New Roman" w:hAnsi="Times New Roman" w:cs="Times New Roman"/>
          <w:sz w:val="24"/>
          <w:szCs w:val="24"/>
          <w:lang w:eastAsia="ru-RU"/>
        </w:rPr>
        <w:t>утверждено распоряжением МКУ «Комитет социальной политики администрации гор</w:t>
      </w:r>
      <w:r>
        <w:rPr>
          <w:rFonts w:ascii="Times New Roman" w:eastAsia="Times New Roman" w:hAnsi="Times New Roman" w:cs="Times New Roman"/>
          <w:sz w:val="24"/>
          <w:szCs w:val="24"/>
          <w:lang w:eastAsia="ru-RU"/>
        </w:rPr>
        <w:t>одского округа» от 09</w:t>
      </w:r>
      <w:r w:rsidRPr="00547DEA">
        <w:rPr>
          <w:rFonts w:ascii="Times New Roman" w:eastAsia="Times New Roman" w:hAnsi="Times New Roman" w:cs="Times New Roman"/>
          <w:sz w:val="24"/>
          <w:szCs w:val="24"/>
          <w:lang w:eastAsia="ru-RU"/>
        </w:rPr>
        <w:t>.01.201</w:t>
      </w:r>
      <w:r>
        <w:rPr>
          <w:rFonts w:ascii="Times New Roman" w:eastAsia="Times New Roman" w:hAnsi="Times New Roman" w:cs="Times New Roman"/>
          <w:sz w:val="24"/>
          <w:szCs w:val="24"/>
          <w:lang w:eastAsia="ru-RU"/>
        </w:rPr>
        <w:t>7</w:t>
      </w:r>
      <w:r w:rsidRPr="00547DEA">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5</w:t>
      </w:r>
      <w:r w:rsidRPr="00547DEA">
        <w:rPr>
          <w:rFonts w:ascii="Times New Roman" w:eastAsia="Times New Roman" w:hAnsi="Times New Roman" w:cs="Times New Roman"/>
          <w:sz w:val="24"/>
          <w:szCs w:val="24"/>
          <w:lang w:eastAsia="ru-RU"/>
        </w:rPr>
        <w:t>.</w:t>
      </w:r>
      <w:r w:rsidRPr="00547DEA">
        <w:rPr>
          <w:rFonts w:ascii="Times New Roman" w:eastAsia="Times New Roman" w:hAnsi="Times New Roman" w:cs="Times New Roman"/>
          <w:sz w:val="24"/>
          <w:szCs w:val="24"/>
          <w:lang w:eastAsia="ru-RU"/>
        </w:rPr>
        <w:tab/>
      </w:r>
    </w:p>
    <w:p w:rsidR="00C14B48" w:rsidRDefault="00C14B48" w:rsidP="00547DEA">
      <w:pPr>
        <w:spacing w:after="0" w:line="240" w:lineRule="auto"/>
        <w:jc w:val="both"/>
        <w:rPr>
          <w:rFonts w:ascii="Times New Roman" w:eastAsia="Times New Roman" w:hAnsi="Times New Roman" w:cs="Times New Roman"/>
          <w:sz w:val="24"/>
          <w:szCs w:val="24"/>
          <w:lang w:eastAsia="ru-RU"/>
        </w:rPr>
      </w:pPr>
    </w:p>
    <w:p w:rsidR="001173B5" w:rsidRPr="001173B5" w:rsidRDefault="001173B5" w:rsidP="001173B5">
      <w:pPr>
        <w:spacing w:after="0" w:line="240" w:lineRule="auto"/>
        <w:ind w:firstLine="708"/>
        <w:jc w:val="both"/>
        <w:rPr>
          <w:rFonts w:ascii="Times New Roman" w:eastAsia="Times New Roman" w:hAnsi="Times New Roman" w:cs="Times New Roman"/>
          <w:sz w:val="24"/>
          <w:szCs w:val="24"/>
          <w:lang w:eastAsia="ru-RU"/>
        </w:rPr>
      </w:pPr>
      <w:r w:rsidRPr="001173B5">
        <w:rPr>
          <w:rFonts w:ascii="Times New Roman" w:eastAsia="Times New Roman" w:hAnsi="Times New Roman" w:cs="Times New Roman"/>
          <w:sz w:val="24"/>
          <w:szCs w:val="24"/>
          <w:lang w:eastAsia="ru-RU"/>
        </w:rPr>
        <w:t>Фактическое значение показателя, установленное  для муниципальной услуги «Реализация дополнительных общеразвивающих программ для детей и взрослых» на 201</w:t>
      </w:r>
      <w:r>
        <w:rPr>
          <w:rFonts w:ascii="Times New Roman" w:eastAsia="Times New Roman" w:hAnsi="Times New Roman" w:cs="Times New Roman"/>
          <w:sz w:val="24"/>
          <w:szCs w:val="24"/>
          <w:lang w:eastAsia="ru-RU"/>
        </w:rPr>
        <w:t>7</w:t>
      </w:r>
      <w:r w:rsidRPr="001173B5">
        <w:rPr>
          <w:rFonts w:ascii="Times New Roman" w:eastAsia="Times New Roman" w:hAnsi="Times New Roman" w:cs="Times New Roman"/>
          <w:sz w:val="24"/>
          <w:szCs w:val="24"/>
          <w:lang w:eastAsia="ru-RU"/>
        </w:rPr>
        <w:t xml:space="preserve"> год в количестве  </w:t>
      </w:r>
      <w:r>
        <w:rPr>
          <w:rFonts w:ascii="Times New Roman" w:eastAsia="Times New Roman" w:hAnsi="Times New Roman" w:cs="Times New Roman"/>
          <w:sz w:val="24"/>
          <w:szCs w:val="24"/>
          <w:lang w:eastAsia="ru-RU"/>
        </w:rPr>
        <w:t>18 358</w:t>
      </w:r>
      <w:r w:rsidRPr="001173B5">
        <w:rPr>
          <w:rFonts w:ascii="Times New Roman" w:eastAsia="Times New Roman" w:hAnsi="Times New Roman" w:cs="Times New Roman"/>
          <w:sz w:val="24"/>
          <w:szCs w:val="24"/>
          <w:lang w:eastAsia="ru-RU"/>
        </w:rPr>
        <w:t xml:space="preserve"> человеко-часов  </w:t>
      </w:r>
      <w:r>
        <w:rPr>
          <w:rFonts w:ascii="Times New Roman" w:eastAsia="Times New Roman" w:hAnsi="Times New Roman" w:cs="Times New Roman"/>
          <w:sz w:val="24"/>
          <w:szCs w:val="24"/>
          <w:lang w:eastAsia="ru-RU"/>
        </w:rPr>
        <w:t>выполнен учреждением на 100%</w:t>
      </w:r>
      <w:r w:rsidRPr="001173B5">
        <w:rPr>
          <w:rFonts w:ascii="Times New Roman" w:eastAsia="Times New Roman" w:hAnsi="Times New Roman" w:cs="Times New Roman"/>
          <w:sz w:val="24"/>
          <w:szCs w:val="24"/>
          <w:lang w:eastAsia="ru-RU"/>
        </w:rPr>
        <w:t>.</w:t>
      </w:r>
    </w:p>
    <w:p w:rsidR="0013774F" w:rsidRDefault="00E56502" w:rsidP="00E5650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ходе проверки установлено, что МБУ ДО «ДМШ»</w:t>
      </w:r>
      <w:r w:rsidR="00840D97">
        <w:rPr>
          <w:rFonts w:ascii="Times New Roman" w:eastAsia="Times New Roman" w:hAnsi="Times New Roman" w:cs="Times New Roman"/>
          <w:sz w:val="24"/>
          <w:szCs w:val="24"/>
          <w:lang w:eastAsia="ru-RU"/>
        </w:rPr>
        <w:t xml:space="preserve"> </w:t>
      </w:r>
      <w:r w:rsidR="00840D97" w:rsidRPr="00E56502">
        <w:rPr>
          <w:rFonts w:ascii="Times New Roman" w:eastAsia="Times New Roman" w:hAnsi="Times New Roman" w:cs="Times New Roman"/>
          <w:sz w:val="24"/>
          <w:szCs w:val="24"/>
          <w:lang w:eastAsia="ru-RU"/>
        </w:rPr>
        <w:t>не ведется фактический учет посещаемости детей</w:t>
      </w:r>
      <w:r>
        <w:rPr>
          <w:rFonts w:ascii="Times New Roman" w:eastAsia="Times New Roman" w:hAnsi="Times New Roman" w:cs="Times New Roman"/>
          <w:sz w:val="24"/>
          <w:szCs w:val="24"/>
          <w:lang w:eastAsia="ru-RU"/>
        </w:rPr>
        <w:t>,</w:t>
      </w:r>
      <w:r w:rsidRPr="00E56502">
        <w:t xml:space="preserve"> </w:t>
      </w:r>
      <w:proofErr w:type="gramStart"/>
      <w:r>
        <w:rPr>
          <w:rFonts w:ascii="Times New Roman" w:eastAsia="Times New Roman" w:hAnsi="Times New Roman" w:cs="Times New Roman"/>
          <w:sz w:val="24"/>
          <w:szCs w:val="24"/>
          <w:lang w:eastAsia="ru-RU"/>
        </w:rPr>
        <w:t>согласно</w:t>
      </w:r>
      <w:r w:rsidRPr="00E56502">
        <w:rPr>
          <w:rFonts w:ascii="Times New Roman" w:eastAsia="Times New Roman" w:hAnsi="Times New Roman" w:cs="Times New Roman"/>
          <w:sz w:val="24"/>
          <w:szCs w:val="24"/>
          <w:lang w:eastAsia="ru-RU"/>
        </w:rPr>
        <w:t xml:space="preserve"> журналов</w:t>
      </w:r>
      <w:proofErr w:type="gramEnd"/>
      <w:r w:rsidRPr="00E56502">
        <w:rPr>
          <w:rFonts w:ascii="Times New Roman" w:eastAsia="Times New Roman" w:hAnsi="Times New Roman" w:cs="Times New Roman"/>
          <w:sz w:val="24"/>
          <w:szCs w:val="24"/>
          <w:lang w:eastAsia="ru-RU"/>
        </w:rPr>
        <w:t xml:space="preserve"> посещаемости</w:t>
      </w:r>
      <w:r>
        <w:rPr>
          <w:rFonts w:ascii="Times New Roman" w:eastAsia="Times New Roman" w:hAnsi="Times New Roman" w:cs="Times New Roman"/>
          <w:sz w:val="24"/>
          <w:szCs w:val="24"/>
          <w:lang w:eastAsia="ru-RU"/>
        </w:rPr>
        <w:t xml:space="preserve"> обучающихся МУ ДО «ДМШ», </w:t>
      </w:r>
      <w:r w:rsidR="00840D97">
        <w:rPr>
          <w:rFonts w:ascii="Times New Roman" w:eastAsia="Times New Roman" w:hAnsi="Times New Roman" w:cs="Times New Roman"/>
          <w:sz w:val="24"/>
          <w:szCs w:val="24"/>
          <w:lang w:eastAsia="ru-RU"/>
        </w:rPr>
        <w:t xml:space="preserve"> при составлении отчетов о выполнении муниципального задания, а выполнение показателя по человеко-часам отражается исходя из нормы часов которую необходимо получить каждому обучающемуся ребенку за определенный </w:t>
      </w:r>
      <w:r>
        <w:rPr>
          <w:rFonts w:ascii="Times New Roman" w:eastAsia="Times New Roman" w:hAnsi="Times New Roman" w:cs="Times New Roman"/>
          <w:sz w:val="24"/>
          <w:szCs w:val="24"/>
          <w:lang w:eastAsia="ru-RU"/>
        </w:rPr>
        <w:t xml:space="preserve">учебный </w:t>
      </w:r>
      <w:r w:rsidR="0013774F">
        <w:rPr>
          <w:rFonts w:ascii="Times New Roman" w:eastAsia="Times New Roman" w:hAnsi="Times New Roman" w:cs="Times New Roman"/>
          <w:sz w:val="24"/>
          <w:szCs w:val="24"/>
          <w:lang w:eastAsia="ru-RU"/>
        </w:rPr>
        <w:t>период.</w:t>
      </w:r>
    </w:p>
    <w:p w:rsidR="0013774F" w:rsidRDefault="0013774F" w:rsidP="0013774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 при выборочной проверке  журналов посещаемости обучающихся МБУ ДО «»ДМШ»  по предметам «Сольфеджио» и «Музыкальная литература»  за период с сентября 2017 по декабрь 2017г установлено 104 пропуска обучающихся или 156 человеко-часов, однако при составлении ежемесячных отчетов о выполнении муниципального задания</w:t>
      </w:r>
      <w:r w:rsidRPr="001377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 сентября 2017 по декабрь 2017г данные пропуски не учтены.</w:t>
      </w:r>
    </w:p>
    <w:p w:rsidR="00E56502" w:rsidRDefault="0013774F" w:rsidP="00E5650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В</w:t>
      </w:r>
      <w:r w:rsidR="00840D97" w:rsidRPr="00E56502">
        <w:rPr>
          <w:rFonts w:ascii="Times New Roman" w:eastAsia="Times New Roman" w:hAnsi="Times New Roman" w:cs="Times New Roman"/>
          <w:b/>
          <w:i/>
          <w:sz w:val="24"/>
          <w:szCs w:val="24"/>
          <w:lang w:eastAsia="ru-RU"/>
        </w:rPr>
        <w:t xml:space="preserve"> результате чего в ежемесячных отчетах о выполнении муниципального задания за 2017г недостоверно </w:t>
      </w:r>
      <w:r w:rsidR="00E56502" w:rsidRPr="00E56502">
        <w:rPr>
          <w:rFonts w:ascii="Times New Roman" w:eastAsia="Times New Roman" w:hAnsi="Times New Roman" w:cs="Times New Roman"/>
          <w:b/>
          <w:i/>
          <w:sz w:val="24"/>
          <w:szCs w:val="24"/>
          <w:lang w:eastAsia="ru-RU"/>
        </w:rPr>
        <w:t>отражено</w:t>
      </w:r>
      <w:r w:rsidR="00840D97" w:rsidRPr="00E56502">
        <w:rPr>
          <w:rFonts w:ascii="Times New Roman" w:eastAsia="Times New Roman" w:hAnsi="Times New Roman" w:cs="Times New Roman"/>
          <w:b/>
          <w:i/>
          <w:sz w:val="24"/>
          <w:szCs w:val="24"/>
          <w:lang w:eastAsia="ru-RU"/>
        </w:rPr>
        <w:t xml:space="preserve"> </w:t>
      </w:r>
      <w:r w:rsidR="00E56502" w:rsidRPr="00E56502">
        <w:rPr>
          <w:rFonts w:ascii="Times New Roman" w:eastAsia="Times New Roman" w:hAnsi="Times New Roman" w:cs="Times New Roman"/>
          <w:b/>
          <w:i/>
          <w:sz w:val="24"/>
          <w:szCs w:val="24"/>
          <w:lang w:eastAsia="ru-RU"/>
        </w:rPr>
        <w:t xml:space="preserve">фактическое исполнение показателя </w:t>
      </w:r>
      <w:r w:rsidR="00840D97" w:rsidRPr="00E56502">
        <w:rPr>
          <w:rFonts w:ascii="Times New Roman" w:eastAsia="Times New Roman" w:hAnsi="Times New Roman" w:cs="Times New Roman"/>
          <w:b/>
          <w:i/>
          <w:sz w:val="24"/>
          <w:szCs w:val="24"/>
          <w:lang w:eastAsia="ru-RU"/>
        </w:rPr>
        <w:t>муниципальной услуги «Реализация дополнительных общеразвивающих программ для детей и взрослых»</w:t>
      </w:r>
      <w:r w:rsidR="00E56502" w:rsidRPr="00E56502">
        <w:rPr>
          <w:rFonts w:ascii="Times New Roman" w:eastAsia="Times New Roman" w:hAnsi="Times New Roman" w:cs="Times New Roman"/>
          <w:b/>
          <w:i/>
          <w:sz w:val="24"/>
          <w:szCs w:val="24"/>
          <w:lang w:eastAsia="ru-RU"/>
        </w:rPr>
        <w:t xml:space="preserve"> в человеко-часах.</w:t>
      </w:r>
    </w:p>
    <w:p w:rsidR="001173B5" w:rsidRPr="001173B5" w:rsidRDefault="001173B5" w:rsidP="001173B5">
      <w:pPr>
        <w:spacing w:after="0" w:line="240" w:lineRule="auto"/>
        <w:jc w:val="both"/>
        <w:rPr>
          <w:rFonts w:ascii="Times New Roman" w:eastAsia="Times New Roman" w:hAnsi="Times New Roman" w:cs="Times New Roman"/>
          <w:sz w:val="24"/>
          <w:szCs w:val="24"/>
          <w:lang w:eastAsia="ru-RU"/>
        </w:rPr>
      </w:pPr>
      <w:r w:rsidRPr="001173B5">
        <w:rPr>
          <w:rFonts w:ascii="Times New Roman" w:eastAsia="Times New Roman" w:hAnsi="Times New Roman" w:cs="Times New Roman"/>
          <w:sz w:val="24"/>
          <w:szCs w:val="24"/>
          <w:lang w:eastAsia="ru-RU"/>
        </w:rPr>
        <w:t xml:space="preserve">  </w:t>
      </w:r>
    </w:p>
    <w:p w:rsidR="001173B5" w:rsidRPr="003266AB" w:rsidRDefault="001173B5" w:rsidP="001173B5">
      <w:pPr>
        <w:spacing w:after="0" w:line="240" w:lineRule="auto"/>
        <w:ind w:firstLine="708"/>
        <w:jc w:val="both"/>
        <w:rPr>
          <w:rFonts w:ascii="Times New Roman" w:eastAsia="Times New Roman" w:hAnsi="Times New Roman" w:cs="Times New Roman"/>
          <w:b/>
          <w:i/>
          <w:sz w:val="24"/>
          <w:szCs w:val="24"/>
          <w:lang w:eastAsia="ru-RU"/>
        </w:rPr>
      </w:pPr>
      <w:proofErr w:type="gramStart"/>
      <w:r w:rsidRPr="001173B5">
        <w:rPr>
          <w:rFonts w:ascii="Times New Roman" w:eastAsia="Times New Roman" w:hAnsi="Times New Roman" w:cs="Times New Roman"/>
          <w:sz w:val="24"/>
          <w:szCs w:val="24"/>
          <w:lang w:eastAsia="ru-RU"/>
        </w:rPr>
        <w:t>В части</w:t>
      </w:r>
      <w:r w:rsidR="003266AB">
        <w:rPr>
          <w:rFonts w:ascii="Times New Roman" w:eastAsia="Times New Roman" w:hAnsi="Times New Roman" w:cs="Times New Roman"/>
          <w:sz w:val="24"/>
          <w:szCs w:val="24"/>
          <w:lang w:eastAsia="ru-RU"/>
        </w:rPr>
        <w:t xml:space="preserve"> достижения показателей, характеризующих объем муниципальной услуги по </w:t>
      </w:r>
      <w:r w:rsidRPr="001173B5">
        <w:rPr>
          <w:rFonts w:ascii="Times New Roman" w:eastAsia="Times New Roman" w:hAnsi="Times New Roman" w:cs="Times New Roman"/>
          <w:sz w:val="24"/>
          <w:szCs w:val="24"/>
          <w:lang w:eastAsia="ru-RU"/>
        </w:rPr>
        <w:t xml:space="preserve"> реализации дополнительных общеобразовательных предпрофессиональных программ в области музыкального искусства </w:t>
      </w:r>
      <w:r w:rsidR="00352732">
        <w:rPr>
          <w:rFonts w:ascii="Times New Roman" w:eastAsia="Times New Roman" w:hAnsi="Times New Roman" w:cs="Times New Roman"/>
          <w:lang w:eastAsia="ru-RU"/>
        </w:rPr>
        <w:t>«Хоровое пение» и «Струнные инструменты»</w:t>
      </w:r>
      <w:r w:rsidRPr="001173B5">
        <w:rPr>
          <w:rFonts w:ascii="Times New Roman" w:eastAsia="Times New Roman" w:hAnsi="Times New Roman" w:cs="Times New Roman"/>
          <w:sz w:val="24"/>
          <w:szCs w:val="24"/>
          <w:lang w:eastAsia="ru-RU"/>
        </w:rPr>
        <w:t xml:space="preserve"> муниципальное задание за 201</w:t>
      </w:r>
      <w:r>
        <w:rPr>
          <w:rFonts w:ascii="Times New Roman" w:eastAsia="Times New Roman" w:hAnsi="Times New Roman" w:cs="Times New Roman"/>
          <w:sz w:val="24"/>
          <w:szCs w:val="24"/>
          <w:lang w:eastAsia="ru-RU"/>
        </w:rPr>
        <w:t>7</w:t>
      </w:r>
      <w:r w:rsidRPr="001173B5">
        <w:rPr>
          <w:rFonts w:ascii="Times New Roman" w:eastAsia="Times New Roman" w:hAnsi="Times New Roman" w:cs="Times New Roman"/>
          <w:sz w:val="24"/>
          <w:szCs w:val="24"/>
          <w:lang w:eastAsia="ru-RU"/>
        </w:rPr>
        <w:t xml:space="preserve"> выполнено  сверх утвержденных в муниципальном задании на 201</w:t>
      </w:r>
      <w:r w:rsidR="00352732">
        <w:rPr>
          <w:rFonts w:ascii="Times New Roman" w:eastAsia="Times New Roman" w:hAnsi="Times New Roman" w:cs="Times New Roman"/>
          <w:sz w:val="24"/>
          <w:szCs w:val="24"/>
          <w:lang w:eastAsia="ru-RU"/>
        </w:rPr>
        <w:t>7г 115% или 53 чел (план 46 чел) и 114% или 16 чел (план 16 чел) соответственно.</w:t>
      </w:r>
      <w:proofErr w:type="gramEnd"/>
      <w:r w:rsidRPr="001173B5">
        <w:rPr>
          <w:rFonts w:ascii="Times New Roman" w:eastAsia="Times New Roman" w:hAnsi="Times New Roman" w:cs="Times New Roman"/>
          <w:sz w:val="24"/>
          <w:szCs w:val="24"/>
          <w:lang w:eastAsia="ru-RU"/>
        </w:rPr>
        <w:t xml:space="preserve"> При этом  </w:t>
      </w:r>
      <w:r w:rsidRPr="003266AB">
        <w:rPr>
          <w:rFonts w:ascii="Times New Roman" w:eastAsia="Times New Roman" w:hAnsi="Times New Roman" w:cs="Times New Roman"/>
          <w:b/>
          <w:i/>
          <w:sz w:val="24"/>
          <w:szCs w:val="24"/>
          <w:lang w:eastAsia="ru-RU"/>
        </w:rPr>
        <w:t>муниципальное задание не в</w:t>
      </w:r>
      <w:r w:rsidR="00352732" w:rsidRPr="003266AB">
        <w:rPr>
          <w:rFonts w:ascii="Times New Roman" w:eastAsia="Times New Roman" w:hAnsi="Times New Roman" w:cs="Times New Roman"/>
          <w:b/>
          <w:i/>
          <w:sz w:val="24"/>
          <w:szCs w:val="24"/>
          <w:lang w:eastAsia="ru-RU"/>
        </w:rPr>
        <w:t>ыполнено по следующим предпрофессиональным программам</w:t>
      </w:r>
      <w:r w:rsidRPr="003266AB">
        <w:rPr>
          <w:rFonts w:ascii="Times New Roman" w:eastAsia="Times New Roman" w:hAnsi="Times New Roman" w:cs="Times New Roman"/>
          <w:b/>
          <w:i/>
          <w:sz w:val="24"/>
          <w:szCs w:val="24"/>
          <w:lang w:eastAsia="ru-RU"/>
        </w:rPr>
        <w:t xml:space="preserve"> в области музыкального искусства «</w:t>
      </w:r>
      <w:r w:rsidR="00352732" w:rsidRPr="003266AB">
        <w:rPr>
          <w:rFonts w:ascii="Times New Roman" w:eastAsia="Times New Roman" w:hAnsi="Times New Roman" w:cs="Times New Roman"/>
          <w:b/>
          <w:i/>
          <w:lang w:eastAsia="ru-RU"/>
        </w:rPr>
        <w:t xml:space="preserve">«Музыкальный фольклор» </w:t>
      </w:r>
      <w:r w:rsidRPr="003266AB">
        <w:rPr>
          <w:rFonts w:ascii="Times New Roman" w:eastAsia="Times New Roman" w:hAnsi="Times New Roman" w:cs="Times New Roman"/>
          <w:b/>
          <w:i/>
          <w:sz w:val="24"/>
          <w:szCs w:val="24"/>
          <w:lang w:eastAsia="ru-RU"/>
        </w:rPr>
        <w:t xml:space="preserve"> 9</w:t>
      </w:r>
      <w:r w:rsidR="00352732" w:rsidRPr="003266AB">
        <w:rPr>
          <w:rFonts w:ascii="Times New Roman" w:eastAsia="Times New Roman" w:hAnsi="Times New Roman" w:cs="Times New Roman"/>
          <w:b/>
          <w:i/>
          <w:sz w:val="24"/>
          <w:szCs w:val="24"/>
          <w:lang w:eastAsia="ru-RU"/>
        </w:rPr>
        <w:t>6% или 28</w:t>
      </w:r>
      <w:r w:rsidRPr="003266AB">
        <w:rPr>
          <w:rFonts w:ascii="Times New Roman" w:eastAsia="Times New Roman" w:hAnsi="Times New Roman" w:cs="Times New Roman"/>
          <w:b/>
          <w:i/>
          <w:sz w:val="24"/>
          <w:szCs w:val="24"/>
          <w:lang w:eastAsia="ru-RU"/>
        </w:rPr>
        <w:t>чел</w:t>
      </w:r>
      <w:r w:rsidR="00352732" w:rsidRPr="003266AB">
        <w:rPr>
          <w:rFonts w:ascii="Times New Roman" w:eastAsia="Times New Roman" w:hAnsi="Times New Roman" w:cs="Times New Roman"/>
          <w:b/>
          <w:i/>
          <w:sz w:val="24"/>
          <w:szCs w:val="24"/>
          <w:lang w:eastAsia="ru-RU"/>
        </w:rPr>
        <w:t xml:space="preserve"> (план 29 чел)</w:t>
      </w:r>
      <w:r w:rsidRPr="003266AB">
        <w:rPr>
          <w:rFonts w:ascii="Times New Roman" w:eastAsia="Times New Roman" w:hAnsi="Times New Roman" w:cs="Times New Roman"/>
          <w:b/>
          <w:i/>
          <w:sz w:val="24"/>
          <w:szCs w:val="24"/>
          <w:lang w:eastAsia="ru-RU"/>
        </w:rPr>
        <w:t>,</w:t>
      </w:r>
      <w:r w:rsidR="00352732" w:rsidRPr="003266AB">
        <w:rPr>
          <w:rFonts w:ascii="Times New Roman" w:eastAsia="Times New Roman" w:hAnsi="Times New Roman" w:cs="Times New Roman"/>
          <w:b/>
          <w:i/>
          <w:lang w:eastAsia="ru-RU"/>
        </w:rPr>
        <w:t xml:space="preserve"> «Фортепиано» 83% или 25 чел (план 30 чел), </w:t>
      </w:r>
      <w:r w:rsidRPr="003266AB">
        <w:rPr>
          <w:rFonts w:ascii="Times New Roman" w:eastAsia="Times New Roman" w:hAnsi="Times New Roman" w:cs="Times New Roman"/>
          <w:b/>
          <w:i/>
          <w:sz w:val="24"/>
          <w:szCs w:val="24"/>
          <w:lang w:eastAsia="ru-RU"/>
        </w:rPr>
        <w:t xml:space="preserve"> «</w:t>
      </w:r>
      <w:r w:rsidR="00352732" w:rsidRPr="003266AB">
        <w:rPr>
          <w:rFonts w:ascii="Times New Roman" w:eastAsia="Times New Roman" w:hAnsi="Times New Roman" w:cs="Times New Roman"/>
          <w:b/>
          <w:i/>
          <w:sz w:val="24"/>
          <w:szCs w:val="24"/>
          <w:lang w:eastAsia="ru-RU"/>
        </w:rPr>
        <w:t>Народные инструменты» 98% или 44</w:t>
      </w:r>
      <w:r w:rsidRPr="003266AB">
        <w:rPr>
          <w:rFonts w:ascii="Times New Roman" w:eastAsia="Times New Roman" w:hAnsi="Times New Roman" w:cs="Times New Roman"/>
          <w:b/>
          <w:i/>
          <w:sz w:val="24"/>
          <w:szCs w:val="24"/>
          <w:lang w:eastAsia="ru-RU"/>
        </w:rPr>
        <w:t>чел</w:t>
      </w:r>
      <w:r w:rsidR="00352732" w:rsidRPr="003266AB">
        <w:rPr>
          <w:rFonts w:ascii="Times New Roman" w:eastAsia="Times New Roman" w:hAnsi="Times New Roman" w:cs="Times New Roman"/>
          <w:b/>
          <w:i/>
          <w:sz w:val="24"/>
          <w:szCs w:val="24"/>
          <w:lang w:eastAsia="ru-RU"/>
        </w:rPr>
        <w:t xml:space="preserve"> (план 45 чел)</w:t>
      </w:r>
      <w:r w:rsidRPr="003266AB">
        <w:rPr>
          <w:rFonts w:ascii="Times New Roman" w:eastAsia="Times New Roman" w:hAnsi="Times New Roman" w:cs="Times New Roman"/>
          <w:b/>
          <w:i/>
          <w:sz w:val="24"/>
          <w:szCs w:val="24"/>
          <w:lang w:eastAsia="ru-RU"/>
        </w:rPr>
        <w:t>.</w:t>
      </w:r>
    </w:p>
    <w:p w:rsidR="001173B5" w:rsidRPr="001173B5" w:rsidRDefault="001173B5" w:rsidP="00352732">
      <w:pPr>
        <w:spacing w:after="0" w:line="240" w:lineRule="auto"/>
        <w:ind w:firstLine="708"/>
        <w:jc w:val="both"/>
        <w:rPr>
          <w:rFonts w:ascii="Times New Roman" w:eastAsia="Times New Roman" w:hAnsi="Times New Roman" w:cs="Times New Roman"/>
          <w:sz w:val="24"/>
          <w:szCs w:val="24"/>
          <w:lang w:eastAsia="ru-RU"/>
        </w:rPr>
      </w:pPr>
      <w:r w:rsidRPr="001173B5">
        <w:rPr>
          <w:rFonts w:ascii="Times New Roman" w:eastAsia="Times New Roman" w:hAnsi="Times New Roman" w:cs="Times New Roman"/>
          <w:sz w:val="24"/>
          <w:szCs w:val="24"/>
          <w:lang w:eastAsia="ru-RU"/>
        </w:rPr>
        <w:lastRenderedPageBreak/>
        <w:t>При проверке достоверности данных по количеству обучающихся по предпрофессиональным программам на основании книги учета движения контингента – расхождений не установлено.</w:t>
      </w:r>
    </w:p>
    <w:p w:rsidR="001173B5" w:rsidRPr="001173B5" w:rsidRDefault="001173B5" w:rsidP="001173B5">
      <w:pPr>
        <w:spacing w:after="0" w:line="240" w:lineRule="auto"/>
        <w:jc w:val="both"/>
        <w:rPr>
          <w:rFonts w:ascii="Times New Roman" w:eastAsia="Times New Roman" w:hAnsi="Times New Roman" w:cs="Times New Roman"/>
          <w:sz w:val="24"/>
          <w:szCs w:val="24"/>
          <w:lang w:eastAsia="ru-RU"/>
        </w:rPr>
      </w:pPr>
      <w:r w:rsidRPr="001173B5">
        <w:rPr>
          <w:rFonts w:ascii="Times New Roman" w:eastAsia="Times New Roman" w:hAnsi="Times New Roman" w:cs="Times New Roman"/>
          <w:sz w:val="24"/>
          <w:szCs w:val="24"/>
          <w:lang w:eastAsia="ru-RU"/>
        </w:rPr>
        <w:tab/>
      </w:r>
    </w:p>
    <w:p w:rsidR="001173B5" w:rsidRDefault="001173B5" w:rsidP="00CE4F72">
      <w:pPr>
        <w:spacing w:after="0" w:line="240" w:lineRule="auto"/>
        <w:ind w:firstLine="708"/>
        <w:jc w:val="both"/>
        <w:rPr>
          <w:rFonts w:ascii="Times New Roman" w:eastAsia="Times New Roman" w:hAnsi="Times New Roman" w:cs="Times New Roman"/>
          <w:b/>
          <w:i/>
          <w:sz w:val="24"/>
          <w:szCs w:val="24"/>
          <w:lang w:eastAsia="ru-RU"/>
        </w:rPr>
      </w:pPr>
      <w:proofErr w:type="gramStart"/>
      <w:r w:rsidRPr="001173B5">
        <w:rPr>
          <w:rFonts w:ascii="Times New Roman" w:eastAsia="Times New Roman" w:hAnsi="Times New Roman" w:cs="Times New Roman"/>
          <w:sz w:val="24"/>
          <w:szCs w:val="24"/>
          <w:lang w:eastAsia="ru-RU"/>
        </w:rPr>
        <w:t>Показатели качес</w:t>
      </w:r>
      <w:r w:rsidR="00352732">
        <w:rPr>
          <w:rFonts w:ascii="Times New Roman" w:eastAsia="Times New Roman" w:hAnsi="Times New Roman" w:cs="Times New Roman"/>
          <w:sz w:val="24"/>
          <w:szCs w:val="24"/>
          <w:lang w:eastAsia="ru-RU"/>
        </w:rPr>
        <w:t>тва муниципальной услуги на 2017</w:t>
      </w:r>
      <w:r w:rsidRPr="001173B5">
        <w:rPr>
          <w:rFonts w:ascii="Times New Roman" w:eastAsia="Times New Roman" w:hAnsi="Times New Roman" w:cs="Times New Roman"/>
          <w:sz w:val="24"/>
          <w:szCs w:val="24"/>
          <w:lang w:eastAsia="ru-RU"/>
        </w:rPr>
        <w:t xml:space="preserve"> год установленные муниципальным заданием практически все выполнены в полном объеме и даже сверх утвержденных показателей в муниципальн</w:t>
      </w:r>
      <w:r w:rsidR="00352732">
        <w:rPr>
          <w:rFonts w:ascii="Times New Roman" w:eastAsia="Times New Roman" w:hAnsi="Times New Roman" w:cs="Times New Roman"/>
          <w:sz w:val="24"/>
          <w:szCs w:val="24"/>
          <w:lang w:eastAsia="ru-RU"/>
        </w:rPr>
        <w:t>ом задании, однако по показателям</w:t>
      </w:r>
      <w:r w:rsidRPr="001173B5">
        <w:rPr>
          <w:rFonts w:ascii="Times New Roman" w:eastAsia="Times New Roman" w:hAnsi="Times New Roman" w:cs="Times New Roman"/>
          <w:sz w:val="24"/>
          <w:szCs w:val="24"/>
          <w:lang w:eastAsia="ru-RU"/>
        </w:rPr>
        <w:t xml:space="preserve"> качества муниципальной услуги</w:t>
      </w:r>
      <w:r w:rsidR="00352732">
        <w:rPr>
          <w:rFonts w:ascii="Times New Roman" w:eastAsia="Times New Roman" w:hAnsi="Times New Roman" w:cs="Times New Roman"/>
          <w:sz w:val="24"/>
          <w:szCs w:val="24"/>
          <w:lang w:eastAsia="ru-RU"/>
        </w:rPr>
        <w:t xml:space="preserve"> «Доля выпускников, окончивших учебное заведение на «хорошо» и «отлично»</w:t>
      </w:r>
      <w:r w:rsidRPr="001173B5">
        <w:rPr>
          <w:rFonts w:ascii="Times New Roman" w:eastAsia="Times New Roman" w:hAnsi="Times New Roman" w:cs="Times New Roman"/>
          <w:sz w:val="24"/>
          <w:szCs w:val="24"/>
          <w:lang w:eastAsia="ru-RU"/>
        </w:rPr>
        <w:t xml:space="preserve"> </w:t>
      </w:r>
      <w:r w:rsidR="00352732">
        <w:rPr>
          <w:rFonts w:ascii="Times New Roman" w:eastAsia="Times New Roman" w:hAnsi="Times New Roman" w:cs="Times New Roman"/>
          <w:sz w:val="24"/>
          <w:szCs w:val="24"/>
          <w:lang w:eastAsia="ru-RU"/>
        </w:rPr>
        <w:t xml:space="preserve">и </w:t>
      </w:r>
      <w:r w:rsidRPr="001173B5">
        <w:rPr>
          <w:rFonts w:ascii="Times New Roman" w:eastAsia="Times New Roman" w:hAnsi="Times New Roman" w:cs="Times New Roman"/>
          <w:sz w:val="24"/>
          <w:szCs w:val="24"/>
          <w:lang w:eastAsia="ru-RU"/>
        </w:rPr>
        <w:t>«Количество лауреатов фестивалей, выставок и конкурсов зонального, областного, международного, всероссийского уровней (победителей)» по муниципальной услуге «Реализация дополнительных общеобразовательных предпрофессиональных программ</w:t>
      </w:r>
      <w:proofErr w:type="gramEnd"/>
      <w:r w:rsidRPr="001173B5">
        <w:rPr>
          <w:rFonts w:ascii="Times New Roman" w:eastAsia="Times New Roman" w:hAnsi="Times New Roman" w:cs="Times New Roman"/>
          <w:sz w:val="24"/>
          <w:szCs w:val="24"/>
          <w:lang w:eastAsia="ru-RU"/>
        </w:rPr>
        <w:t xml:space="preserve"> в области музыкального искусства «Музыкальный фольклор» </w:t>
      </w:r>
      <w:r w:rsidRPr="00CE4F72">
        <w:rPr>
          <w:rFonts w:ascii="Times New Roman" w:eastAsia="Times New Roman" w:hAnsi="Times New Roman" w:cs="Times New Roman"/>
          <w:b/>
          <w:i/>
          <w:sz w:val="24"/>
          <w:szCs w:val="24"/>
          <w:lang w:eastAsia="ru-RU"/>
        </w:rPr>
        <w:t>муниципальное задание за 201</w:t>
      </w:r>
      <w:r w:rsidR="009823BC">
        <w:rPr>
          <w:rFonts w:ascii="Times New Roman" w:eastAsia="Times New Roman" w:hAnsi="Times New Roman" w:cs="Times New Roman"/>
          <w:b/>
          <w:i/>
          <w:sz w:val="24"/>
          <w:szCs w:val="24"/>
          <w:lang w:eastAsia="ru-RU"/>
        </w:rPr>
        <w:t>7</w:t>
      </w:r>
      <w:r w:rsidRPr="00CE4F72">
        <w:rPr>
          <w:rFonts w:ascii="Times New Roman" w:eastAsia="Times New Roman" w:hAnsi="Times New Roman" w:cs="Times New Roman"/>
          <w:b/>
          <w:i/>
          <w:sz w:val="24"/>
          <w:szCs w:val="24"/>
          <w:lang w:eastAsia="ru-RU"/>
        </w:rPr>
        <w:t xml:space="preserve">г </w:t>
      </w:r>
      <w:r w:rsidR="00CE4F72" w:rsidRPr="00CE4F72">
        <w:rPr>
          <w:rFonts w:ascii="Times New Roman" w:eastAsia="Times New Roman" w:hAnsi="Times New Roman" w:cs="Times New Roman"/>
          <w:b/>
          <w:i/>
          <w:sz w:val="24"/>
          <w:szCs w:val="24"/>
          <w:lang w:eastAsia="ru-RU"/>
        </w:rPr>
        <w:t xml:space="preserve">не </w:t>
      </w:r>
      <w:proofErr w:type="gramStart"/>
      <w:r w:rsidR="00CE4F72" w:rsidRPr="00CE4F72">
        <w:rPr>
          <w:rFonts w:ascii="Times New Roman" w:eastAsia="Times New Roman" w:hAnsi="Times New Roman" w:cs="Times New Roman"/>
          <w:b/>
          <w:i/>
          <w:sz w:val="24"/>
          <w:szCs w:val="24"/>
          <w:lang w:eastAsia="ru-RU"/>
        </w:rPr>
        <w:t>выполнено</w:t>
      </w:r>
      <w:proofErr w:type="gramEnd"/>
      <w:r w:rsidR="00CE4F72" w:rsidRPr="00CE4F72">
        <w:rPr>
          <w:rFonts w:ascii="Times New Roman" w:eastAsia="Times New Roman" w:hAnsi="Times New Roman" w:cs="Times New Roman"/>
          <w:b/>
          <w:i/>
          <w:sz w:val="24"/>
          <w:szCs w:val="24"/>
          <w:lang w:eastAsia="ru-RU"/>
        </w:rPr>
        <w:t xml:space="preserve"> и показатели их составили 0% (план 50%) и 0 чел (план 3 чел)</w:t>
      </w:r>
      <w:r w:rsidRPr="00CE4F72">
        <w:rPr>
          <w:rFonts w:ascii="Times New Roman" w:eastAsia="Times New Roman" w:hAnsi="Times New Roman" w:cs="Times New Roman"/>
          <w:b/>
          <w:i/>
          <w:sz w:val="24"/>
          <w:szCs w:val="24"/>
          <w:lang w:eastAsia="ru-RU"/>
        </w:rPr>
        <w:t>.</w:t>
      </w:r>
    </w:p>
    <w:p w:rsidR="00930456" w:rsidRDefault="009823BC" w:rsidP="00CE4F72">
      <w:pPr>
        <w:spacing w:after="0" w:line="240" w:lineRule="auto"/>
        <w:ind w:firstLine="708"/>
        <w:jc w:val="both"/>
        <w:rPr>
          <w:rFonts w:ascii="Times New Roman" w:eastAsia="Times New Roman" w:hAnsi="Times New Roman" w:cs="Times New Roman"/>
          <w:b/>
          <w:i/>
          <w:sz w:val="24"/>
          <w:szCs w:val="24"/>
          <w:lang w:eastAsia="ru-RU"/>
        </w:rPr>
      </w:pPr>
      <w:proofErr w:type="gramStart"/>
      <w:r w:rsidRPr="009823BC">
        <w:rPr>
          <w:rFonts w:ascii="Times New Roman" w:eastAsia="Times New Roman" w:hAnsi="Times New Roman" w:cs="Times New Roman"/>
          <w:sz w:val="24"/>
          <w:szCs w:val="24"/>
          <w:lang w:eastAsia="ru-RU"/>
        </w:rPr>
        <w:t>Кроме того, установлено,</w:t>
      </w:r>
      <w:r>
        <w:rPr>
          <w:rFonts w:ascii="Times New Roman" w:eastAsia="Times New Roman" w:hAnsi="Times New Roman" w:cs="Times New Roman"/>
          <w:b/>
          <w:i/>
          <w:sz w:val="24"/>
          <w:szCs w:val="24"/>
          <w:lang w:eastAsia="ru-RU"/>
        </w:rPr>
        <w:t xml:space="preserve"> что  показател</w:t>
      </w:r>
      <w:r w:rsidR="00930456">
        <w:rPr>
          <w:rFonts w:ascii="Times New Roman" w:eastAsia="Times New Roman" w:hAnsi="Times New Roman" w:cs="Times New Roman"/>
          <w:b/>
          <w:i/>
          <w:sz w:val="24"/>
          <w:szCs w:val="24"/>
          <w:lang w:eastAsia="ru-RU"/>
        </w:rPr>
        <w:t>ь</w:t>
      </w:r>
      <w:r w:rsidRPr="009823BC">
        <w:rPr>
          <w:rFonts w:ascii="Times New Roman" w:eastAsia="Times New Roman" w:hAnsi="Times New Roman" w:cs="Times New Roman"/>
          <w:b/>
          <w:i/>
          <w:sz w:val="24"/>
          <w:szCs w:val="24"/>
          <w:lang w:eastAsia="ru-RU"/>
        </w:rPr>
        <w:t xml:space="preserve"> качества </w:t>
      </w:r>
      <w:r w:rsidRPr="00930456">
        <w:rPr>
          <w:rFonts w:ascii="Times New Roman" w:eastAsia="Times New Roman" w:hAnsi="Times New Roman" w:cs="Times New Roman"/>
          <w:sz w:val="24"/>
          <w:szCs w:val="24"/>
          <w:lang w:eastAsia="ru-RU"/>
        </w:rPr>
        <w:t xml:space="preserve">муниципальной услуги «Доля выпускников, окончивших учебное заведение на «хорошо» и «отлично» по муниципальной услуге «Реализация дополнительных общеобразовательных предпрофессиональных программ в области музыкального искусства «Музыкальный фольклор» </w:t>
      </w:r>
      <w:r w:rsidR="00930456" w:rsidRPr="00930456">
        <w:rPr>
          <w:rFonts w:ascii="Times New Roman" w:eastAsia="Times New Roman" w:hAnsi="Times New Roman" w:cs="Times New Roman"/>
          <w:sz w:val="24"/>
          <w:szCs w:val="24"/>
          <w:lang w:eastAsia="ru-RU"/>
        </w:rPr>
        <w:t xml:space="preserve">утверждаемый учредителем </w:t>
      </w:r>
      <w:r w:rsidRPr="00930456">
        <w:rPr>
          <w:rFonts w:ascii="Times New Roman" w:eastAsia="Times New Roman" w:hAnsi="Times New Roman" w:cs="Times New Roman"/>
          <w:sz w:val="24"/>
          <w:szCs w:val="24"/>
          <w:lang w:eastAsia="ru-RU"/>
        </w:rPr>
        <w:t xml:space="preserve">в </w:t>
      </w:r>
      <w:r w:rsidR="00930456" w:rsidRPr="00930456">
        <w:rPr>
          <w:rFonts w:ascii="Times New Roman" w:eastAsia="Times New Roman" w:hAnsi="Times New Roman" w:cs="Times New Roman"/>
          <w:sz w:val="24"/>
          <w:szCs w:val="24"/>
          <w:lang w:eastAsia="ru-RU"/>
        </w:rPr>
        <w:t xml:space="preserve">муниципальном задании на </w:t>
      </w:r>
      <w:r w:rsidRPr="00930456">
        <w:rPr>
          <w:rFonts w:ascii="Times New Roman" w:eastAsia="Times New Roman" w:hAnsi="Times New Roman" w:cs="Times New Roman"/>
          <w:sz w:val="24"/>
          <w:szCs w:val="24"/>
          <w:lang w:eastAsia="ru-RU"/>
        </w:rPr>
        <w:t>2017г в</w:t>
      </w:r>
      <w:r>
        <w:rPr>
          <w:rFonts w:ascii="Times New Roman" w:eastAsia="Times New Roman" w:hAnsi="Times New Roman" w:cs="Times New Roman"/>
          <w:b/>
          <w:i/>
          <w:sz w:val="24"/>
          <w:szCs w:val="24"/>
          <w:lang w:eastAsia="ru-RU"/>
        </w:rPr>
        <w:t xml:space="preserve"> размере 50%</w:t>
      </w:r>
      <w:r w:rsidR="00930456">
        <w:rPr>
          <w:rFonts w:ascii="Times New Roman" w:eastAsia="Times New Roman" w:hAnsi="Times New Roman" w:cs="Times New Roman"/>
          <w:b/>
          <w:i/>
          <w:sz w:val="24"/>
          <w:szCs w:val="24"/>
          <w:lang w:eastAsia="ru-RU"/>
        </w:rPr>
        <w:t xml:space="preserve"> являлся необоснованным,</w:t>
      </w:r>
      <w:r>
        <w:rPr>
          <w:rFonts w:ascii="Times New Roman" w:eastAsia="Times New Roman" w:hAnsi="Times New Roman" w:cs="Times New Roman"/>
          <w:b/>
          <w:i/>
          <w:sz w:val="24"/>
          <w:szCs w:val="24"/>
          <w:lang w:eastAsia="ru-RU"/>
        </w:rPr>
        <w:t xml:space="preserve"> </w:t>
      </w:r>
      <w:r w:rsidR="00930456" w:rsidRPr="00930456">
        <w:rPr>
          <w:rFonts w:ascii="Times New Roman" w:eastAsia="Times New Roman" w:hAnsi="Times New Roman" w:cs="Times New Roman"/>
          <w:sz w:val="24"/>
          <w:szCs w:val="24"/>
          <w:lang w:eastAsia="ru-RU"/>
        </w:rPr>
        <w:t>так как, согласно сроков реализации дополнительных общеобразовательных предпрофессиональных программ в области музыкального искусства «Музыкальный фольклор»</w:t>
      </w:r>
      <w:r w:rsidR="00930456" w:rsidRPr="00930456">
        <w:rPr>
          <w:rFonts w:ascii="Times New Roman" w:eastAsia="Times New Roman" w:hAnsi="Times New Roman" w:cs="Times New Roman"/>
          <w:b/>
          <w:i/>
          <w:sz w:val="24"/>
          <w:szCs w:val="24"/>
          <w:lang w:eastAsia="ru-RU"/>
        </w:rPr>
        <w:t xml:space="preserve"> на 2017</w:t>
      </w:r>
      <w:proofErr w:type="gramEnd"/>
      <w:r w:rsidR="00930456" w:rsidRPr="00930456">
        <w:rPr>
          <w:rFonts w:ascii="Times New Roman" w:eastAsia="Times New Roman" w:hAnsi="Times New Roman" w:cs="Times New Roman"/>
          <w:b/>
          <w:i/>
          <w:sz w:val="24"/>
          <w:szCs w:val="24"/>
          <w:lang w:eastAsia="ru-RU"/>
        </w:rPr>
        <w:t xml:space="preserve"> выпуск </w:t>
      </w:r>
      <w:proofErr w:type="gramStart"/>
      <w:r w:rsidR="00930456">
        <w:rPr>
          <w:rFonts w:ascii="Times New Roman" w:eastAsia="Times New Roman" w:hAnsi="Times New Roman" w:cs="Times New Roman"/>
          <w:b/>
          <w:i/>
          <w:sz w:val="24"/>
          <w:szCs w:val="24"/>
          <w:lang w:eastAsia="ru-RU"/>
        </w:rPr>
        <w:t>обучающихся</w:t>
      </w:r>
      <w:proofErr w:type="gramEnd"/>
      <w:r w:rsidR="00930456">
        <w:rPr>
          <w:rFonts w:ascii="Times New Roman" w:eastAsia="Times New Roman" w:hAnsi="Times New Roman" w:cs="Times New Roman"/>
          <w:b/>
          <w:i/>
          <w:sz w:val="24"/>
          <w:szCs w:val="24"/>
          <w:lang w:eastAsia="ru-RU"/>
        </w:rPr>
        <w:t xml:space="preserve"> </w:t>
      </w:r>
      <w:r w:rsidR="00930456" w:rsidRPr="00930456">
        <w:rPr>
          <w:rFonts w:ascii="Times New Roman" w:eastAsia="Times New Roman" w:hAnsi="Times New Roman" w:cs="Times New Roman"/>
          <w:b/>
          <w:i/>
          <w:sz w:val="24"/>
          <w:szCs w:val="24"/>
          <w:lang w:eastAsia="ru-RU"/>
        </w:rPr>
        <w:t>не планировался.</w:t>
      </w:r>
    </w:p>
    <w:p w:rsidR="00930456" w:rsidRDefault="00930456" w:rsidP="00E4614F">
      <w:pPr>
        <w:spacing w:after="0" w:line="240" w:lineRule="auto"/>
        <w:jc w:val="both"/>
        <w:rPr>
          <w:rFonts w:ascii="Times New Roman" w:eastAsia="Times New Roman" w:hAnsi="Times New Roman" w:cs="Times New Roman"/>
          <w:b/>
          <w:i/>
          <w:sz w:val="24"/>
          <w:szCs w:val="24"/>
          <w:lang w:eastAsia="ru-RU"/>
        </w:rPr>
      </w:pPr>
    </w:p>
    <w:p w:rsidR="00CB202B" w:rsidRDefault="001173B5" w:rsidP="00E4614F">
      <w:pPr>
        <w:spacing w:after="0" w:line="240" w:lineRule="auto"/>
        <w:ind w:firstLine="708"/>
        <w:jc w:val="both"/>
        <w:rPr>
          <w:rFonts w:ascii="Times New Roman" w:eastAsia="Times New Roman" w:hAnsi="Times New Roman" w:cs="Times New Roman"/>
          <w:sz w:val="24"/>
          <w:szCs w:val="24"/>
          <w:lang w:eastAsia="ru-RU"/>
        </w:rPr>
      </w:pPr>
      <w:r w:rsidRPr="001173B5">
        <w:rPr>
          <w:rFonts w:ascii="Times New Roman" w:eastAsia="Times New Roman" w:hAnsi="Times New Roman" w:cs="Times New Roman"/>
          <w:sz w:val="24"/>
          <w:szCs w:val="24"/>
          <w:lang w:eastAsia="ru-RU"/>
        </w:rPr>
        <w:t>Показатели качества</w:t>
      </w:r>
      <w:r w:rsidR="00326E16">
        <w:rPr>
          <w:rFonts w:ascii="Times New Roman" w:eastAsia="Times New Roman" w:hAnsi="Times New Roman" w:cs="Times New Roman"/>
          <w:sz w:val="24"/>
          <w:szCs w:val="24"/>
          <w:lang w:eastAsia="ru-RU"/>
        </w:rPr>
        <w:t xml:space="preserve"> и вост</w:t>
      </w:r>
      <w:r w:rsidR="006F1719">
        <w:rPr>
          <w:rFonts w:ascii="Times New Roman" w:eastAsia="Times New Roman" w:hAnsi="Times New Roman" w:cs="Times New Roman"/>
          <w:sz w:val="24"/>
          <w:szCs w:val="24"/>
          <w:lang w:eastAsia="ru-RU"/>
        </w:rPr>
        <w:t>р</w:t>
      </w:r>
      <w:r w:rsidR="00326E16">
        <w:rPr>
          <w:rFonts w:ascii="Times New Roman" w:eastAsia="Times New Roman" w:hAnsi="Times New Roman" w:cs="Times New Roman"/>
          <w:sz w:val="24"/>
          <w:szCs w:val="24"/>
          <w:lang w:eastAsia="ru-RU"/>
        </w:rPr>
        <w:t>ебованности</w:t>
      </w:r>
      <w:r w:rsidRPr="001173B5">
        <w:rPr>
          <w:rFonts w:ascii="Times New Roman" w:eastAsia="Times New Roman" w:hAnsi="Times New Roman" w:cs="Times New Roman"/>
          <w:sz w:val="24"/>
          <w:szCs w:val="24"/>
          <w:lang w:eastAsia="ru-RU"/>
        </w:rPr>
        <w:t xml:space="preserve"> муниципальных услуг подтверждены ведомостями успеваемости учащихся МБУ ДО «ДМШ» за 201</w:t>
      </w:r>
      <w:r w:rsidR="000C12A2">
        <w:rPr>
          <w:rFonts w:ascii="Times New Roman" w:eastAsia="Times New Roman" w:hAnsi="Times New Roman" w:cs="Times New Roman"/>
          <w:sz w:val="24"/>
          <w:szCs w:val="24"/>
          <w:lang w:eastAsia="ru-RU"/>
        </w:rPr>
        <w:t>7</w:t>
      </w:r>
      <w:r w:rsidRPr="001173B5">
        <w:rPr>
          <w:rFonts w:ascii="Times New Roman" w:eastAsia="Times New Roman" w:hAnsi="Times New Roman" w:cs="Times New Roman"/>
          <w:sz w:val="24"/>
          <w:szCs w:val="24"/>
          <w:lang w:eastAsia="ru-RU"/>
        </w:rPr>
        <w:t xml:space="preserve">г, результатами анкетирования проводимых как среди </w:t>
      </w:r>
      <w:proofErr w:type="gramStart"/>
      <w:r w:rsidRPr="001173B5">
        <w:rPr>
          <w:rFonts w:ascii="Times New Roman" w:eastAsia="Times New Roman" w:hAnsi="Times New Roman" w:cs="Times New Roman"/>
          <w:sz w:val="24"/>
          <w:szCs w:val="24"/>
          <w:lang w:eastAsia="ru-RU"/>
        </w:rPr>
        <w:t>обучающихся</w:t>
      </w:r>
      <w:proofErr w:type="gramEnd"/>
      <w:r w:rsidRPr="001173B5">
        <w:rPr>
          <w:rFonts w:ascii="Times New Roman" w:eastAsia="Times New Roman" w:hAnsi="Times New Roman" w:cs="Times New Roman"/>
          <w:sz w:val="24"/>
          <w:szCs w:val="24"/>
          <w:lang w:eastAsia="ru-RU"/>
        </w:rPr>
        <w:t xml:space="preserve"> так и среди родителей, количество лауреатов фестивалей, выставок и конкурсов зонального, областного, международного, всероссийского уровней (победителей) подтверждено грамотами и дипломами. При выборочной проверке расхождений не установлено.</w:t>
      </w:r>
    </w:p>
    <w:p w:rsidR="00CB202B" w:rsidRDefault="00CB202B" w:rsidP="00547DEA">
      <w:pPr>
        <w:spacing w:after="0" w:line="240" w:lineRule="auto"/>
        <w:jc w:val="both"/>
        <w:rPr>
          <w:rFonts w:ascii="Times New Roman" w:eastAsia="Times New Roman" w:hAnsi="Times New Roman" w:cs="Times New Roman"/>
          <w:sz w:val="24"/>
          <w:szCs w:val="24"/>
          <w:lang w:eastAsia="ru-RU"/>
        </w:rPr>
      </w:pPr>
    </w:p>
    <w:p w:rsidR="00930456" w:rsidRDefault="00930456" w:rsidP="004D124F">
      <w:pPr>
        <w:spacing w:after="0" w:line="240" w:lineRule="auto"/>
        <w:ind w:firstLine="708"/>
        <w:jc w:val="both"/>
        <w:rPr>
          <w:rFonts w:ascii="Times New Roman" w:eastAsia="Times New Roman" w:hAnsi="Times New Roman" w:cs="Times New Roman"/>
          <w:sz w:val="24"/>
          <w:szCs w:val="24"/>
          <w:lang w:eastAsia="ru-RU"/>
        </w:rPr>
      </w:pPr>
      <w:r w:rsidRPr="00930456">
        <w:rPr>
          <w:rFonts w:ascii="Times New Roman" w:eastAsia="Times New Roman" w:hAnsi="Times New Roman" w:cs="Times New Roman"/>
          <w:sz w:val="24"/>
          <w:szCs w:val="24"/>
          <w:lang w:eastAsia="ru-RU"/>
        </w:rPr>
        <w:t>Муниципальное задание учреждения на 2018 год утверждено распоряжением МКУ «Комитет социальной политики администрации городского округа» от 09.01.2018 № 1.</w:t>
      </w:r>
      <w:r w:rsidRPr="00930456">
        <w:rPr>
          <w:rFonts w:ascii="Times New Roman" w:eastAsia="Times New Roman" w:hAnsi="Times New Roman" w:cs="Times New Roman"/>
          <w:sz w:val="24"/>
          <w:szCs w:val="24"/>
          <w:lang w:eastAsia="ru-RU"/>
        </w:rPr>
        <w:tab/>
      </w:r>
      <w:r w:rsidRPr="00547DEA">
        <w:rPr>
          <w:rFonts w:ascii="Times New Roman" w:eastAsia="Times New Roman" w:hAnsi="Times New Roman" w:cs="Times New Roman"/>
          <w:sz w:val="24"/>
          <w:szCs w:val="24"/>
          <w:lang w:eastAsia="ru-RU"/>
        </w:rPr>
        <w:tab/>
      </w:r>
    </w:p>
    <w:p w:rsidR="00930456" w:rsidRPr="001173B5" w:rsidRDefault="00930456" w:rsidP="00930456">
      <w:pPr>
        <w:spacing w:after="0" w:line="240" w:lineRule="auto"/>
        <w:ind w:firstLine="708"/>
        <w:jc w:val="both"/>
        <w:rPr>
          <w:rFonts w:ascii="Times New Roman" w:eastAsia="Times New Roman" w:hAnsi="Times New Roman" w:cs="Times New Roman"/>
          <w:sz w:val="24"/>
          <w:szCs w:val="24"/>
          <w:lang w:eastAsia="ru-RU"/>
        </w:rPr>
      </w:pPr>
      <w:r w:rsidRPr="001173B5">
        <w:rPr>
          <w:rFonts w:ascii="Times New Roman" w:eastAsia="Times New Roman" w:hAnsi="Times New Roman" w:cs="Times New Roman"/>
          <w:sz w:val="24"/>
          <w:szCs w:val="24"/>
          <w:lang w:eastAsia="ru-RU"/>
        </w:rPr>
        <w:t>Фактическое значение показателя, установленное  для муниципальной услуги «Реализация дополнительных общеразвивающих программ для детей и взрослых» на 201</w:t>
      </w:r>
      <w:r w:rsidR="00385079">
        <w:rPr>
          <w:rFonts w:ascii="Times New Roman" w:eastAsia="Times New Roman" w:hAnsi="Times New Roman" w:cs="Times New Roman"/>
          <w:sz w:val="24"/>
          <w:szCs w:val="24"/>
          <w:lang w:eastAsia="ru-RU"/>
        </w:rPr>
        <w:t>8</w:t>
      </w:r>
      <w:r w:rsidRPr="001173B5">
        <w:rPr>
          <w:rFonts w:ascii="Times New Roman" w:eastAsia="Times New Roman" w:hAnsi="Times New Roman" w:cs="Times New Roman"/>
          <w:sz w:val="24"/>
          <w:szCs w:val="24"/>
          <w:lang w:eastAsia="ru-RU"/>
        </w:rPr>
        <w:t xml:space="preserve"> год в количестве  </w:t>
      </w:r>
      <w:r w:rsidR="00385079">
        <w:rPr>
          <w:rFonts w:ascii="Times New Roman" w:eastAsia="Times New Roman" w:hAnsi="Times New Roman" w:cs="Times New Roman"/>
          <w:sz w:val="24"/>
          <w:szCs w:val="24"/>
          <w:lang w:eastAsia="ru-RU"/>
        </w:rPr>
        <w:t>31 355</w:t>
      </w:r>
      <w:r w:rsidRPr="001173B5">
        <w:rPr>
          <w:rFonts w:ascii="Times New Roman" w:eastAsia="Times New Roman" w:hAnsi="Times New Roman" w:cs="Times New Roman"/>
          <w:sz w:val="24"/>
          <w:szCs w:val="24"/>
          <w:lang w:eastAsia="ru-RU"/>
        </w:rPr>
        <w:t xml:space="preserve"> человеко-часов  </w:t>
      </w:r>
      <w:r>
        <w:rPr>
          <w:rFonts w:ascii="Times New Roman" w:eastAsia="Times New Roman" w:hAnsi="Times New Roman" w:cs="Times New Roman"/>
          <w:sz w:val="24"/>
          <w:szCs w:val="24"/>
          <w:lang w:eastAsia="ru-RU"/>
        </w:rPr>
        <w:t>выполнен учреждением на 100%</w:t>
      </w:r>
      <w:r w:rsidRPr="001173B5">
        <w:rPr>
          <w:rFonts w:ascii="Times New Roman" w:eastAsia="Times New Roman" w:hAnsi="Times New Roman" w:cs="Times New Roman"/>
          <w:sz w:val="24"/>
          <w:szCs w:val="24"/>
          <w:lang w:eastAsia="ru-RU"/>
        </w:rPr>
        <w:t>.</w:t>
      </w:r>
    </w:p>
    <w:p w:rsidR="0013774F" w:rsidRDefault="00E56502" w:rsidP="00E56502">
      <w:pPr>
        <w:spacing w:after="0" w:line="240" w:lineRule="auto"/>
        <w:ind w:firstLine="708"/>
        <w:jc w:val="both"/>
        <w:rPr>
          <w:rFonts w:ascii="Times New Roman" w:eastAsia="Times New Roman" w:hAnsi="Times New Roman" w:cs="Times New Roman"/>
          <w:sz w:val="24"/>
          <w:szCs w:val="24"/>
          <w:lang w:eastAsia="ru-RU"/>
        </w:rPr>
      </w:pPr>
      <w:r w:rsidRPr="00E56502">
        <w:rPr>
          <w:rFonts w:ascii="Times New Roman" w:eastAsia="Times New Roman" w:hAnsi="Times New Roman" w:cs="Times New Roman"/>
          <w:sz w:val="24"/>
          <w:szCs w:val="24"/>
          <w:lang w:eastAsia="ru-RU"/>
        </w:rPr>
        <w:t xml:space="preserve">В ходе проверки установлено, что МБУ ДО «ДМШ» не ведется фактический учет посещаемости детей, </w:t>
      </w:r>
      <w:proofErr w:type="gramStart"/>
      <w:r w:rsidRPr="00E56502">
        <w:rPr>
          <w:rFonts w:ascii="Times New Roman" w:eastAsia="Times New Roman" w:hAnsi="Times New Roman" w:cs="Times New Roman"/>
          <w:sz w:val="24"/>
          <w:szCs w:val="24"/>
          <w:lang w:eastAsia="ru-RU"/>
        </w:rPr>
        <w:t>согласно журналов</w:t>
      </w:r>
      <w:proofErr w:type="gramEnd"/>
      <w:r w:rsidRPr="00E56502">
        <w:rPr>
          <w:rFonts w:ascii="Times New Roman" w:eastAsia="Times New Roman" w:hAnsi="Times New Roman" w:cs="Times New Roman"/>
          <w:sz w:val="24"/>
          <w:szCs w:val="24"/>
          <w:lang w:eastAsia="ru-RU"/>
        </w:rPr>
        <w:t xml:space="preserve"> посещаемости обучающихся МУ ДО «ДМШ»,  при составлении отчетов о выполнении муниципального задания, а выполнение показателя по человеко-часам отражается исходя из нормы часов которую необходимо получить каждому обучающемуся ребенку </w:t>
      </w:r>
      <w:r w:rsidR="0013774F">
        <w:rPr>
          <w:rFonts w:ascii="Times New Roman" w:eastAsia="Times New Roman" w:hAnsi="Times New Roman" w:cs="Times New Roman"/>
          <w:sz w:val="24"/>
          <w:szCs w:val="24"/>
          <w:lang w:eastAsia="ru-RU"/>
        </w:rPr>
        <w:t xml:space="preserve">за определенный учебный период. </w:t>
      </w:r>
    </w:p>
    <w:p w:rsidR="0013774F" w:rsidRDefault="0013774F" w:rsidP="0013774F">
      <w:pPr>
        <w:spacing w:after="0" w:line="240" w:lineRule="auto"/>
        <w:ind w:firstLine="708"/>
        <w:jc w:val="both"/>
        <w:rPr>
          <w:rFonts w:ascii="Times New Roman" w:eastAsia="Times New Roman" w:hAnsi="Times New Roman" w:cs="Times New Roman"/>
          <w:sz w:val="24"/>
          <w:szCs w:val="24"/>
          <w:lang w:eastAsia="ru-RU"/>
        </w:rPr>
      </w:pPr>
      <w:r w:rsidRPr="00E56502">
        <w:rPr>
          <w:rFonts w:ascii="Times New Roman" w:eastAsia="Times New Roman" w:hAnsi="Times New Roman" w:cs="Times New Roman"/>
          <w:sz w:val="24"/>
          <w:szCs w:val="24"/>
          <w:lang w:eastAsia="ru-RU"/>
        </w:rPr>
        <w:t xml:space="preserve">Например: при выборочной проверке  журналов посещаемости обучающихся МБУ ДО «»ДМШ»  по предметам «Сольфеджио» и «Музыкальная литература»  за период с </w:t>
      </w:r>
      <w:r>
        <w:rPr>
          <w:rFonts w:ascii="Times New Roman" w:eastAsia="Times New Roman" w:hAnsi="Times New Roman" w:cs="Times New Roman"/>
          <w:sz w:val="24"/>
          <w:szCs w:val="24"/>
          <w:lang w:eastAsia="ru-RU"/>
        </w:rPr>
        <w:t>января</w:t>
      </w:r>
      <w:r w:rsidRPr="00E56502">
        <w:rPr>
          <w:rFonts w:ascii="Times New Roman" w:eastAsia="Times New Roman" w:hAnsi="Times New Roman" w:cs="Times New Roman"/>
          <w:sz w:val="24"/>
          <w:szCs w:val="24"/>
          <w:lang w:eastAsia="ru-RU"/>
        </w:rPr>
        <w:t xml:space="preserve"> 201</w:t>
      </w:r>
      <w:r>
        <w:rPr>
          <w:rFonts w:ascii="Times New Roman" w:eastAsia="Times New Roman" w:hAnsi="Times New Roman" w:cs="Times New Roman"/>
          <w:sz w:val="24"/>
          <w:szCs w:val="24"/>
          <w:lang w:eastAsia="ru-RU"/>
        </w:rPr>
        <w:t>8</w:t>
      </w:r>
      <w:r w:rsidRPr="00E56502">
        <w:rPr>
          <w:rFonts w:ascii="Times New Roman" w:eastAsia="Times New Roman" w:hAnsi="Times New Roman" w:cs="Times New Roman"/>
          <w:sz w:val="24"/>
          <w:szCs w:val="24"/>
          <w:lang w:eastAsia="ru-RU"/>
        </w:rPr>
        <w:t xml:space="preserve"> по </w:t>
      </w:r>
      <w:r>
        <w:rPr>
          <w:rFonts w:ascii="Times New Roman" w:eastAsia="Times New Roman" w:hAnsi="Times New Roman" w:cs="Times New Roman"/>
          <w:sz w:val="24"/>
          <w:szCs w:val="24"/>
          <w:lang w:eastAsia="ru-RU"/>
        </w:rPr>
        <w:t>май</w:t>
      </w:r>
      <w:r w:rsidRPr="00E56502">
        <w:rPr>
          <w:rFonts w:ascii="Times New Roman" w:eastAsia="Times New Roman" w:hAnsi="Times New Roman" w:cs="Times New Roman"/>
          <w:sz w:val="24"/>
          <w:szCs w:val="24"/>
          <w:lang w:eastAsia="ru-RU"/>
        </w:rPr>
        <w:t xml:space="preserve"> 201</w:t>
      </w:r>
      <w:r>
        <w:rPr>
          <w:rFonts w:ascii="Times New Roman" w:eastAsia="Times New Roman" w:hAnsi="Times New Roman" w:cs="Times New Roman"/>
          <w:sz w:val="24"/>
          <w:szCs w:val="24"/>
          <w:lang w:eastAsia="ru-RU"/>
        </w:rPr>
        <w:t>8</w:t>
      </w:r>
      <w:r w:rsidRPr="00E56502">
        <w:rPr>
          <w:rFonts w:ascii="Times New Roman" w:eastAsia="Times New Roman" w:hAnsi="Times New Roman" w:cs="Times New Roman"/>
          <w:sz w:val="24"/>
          <w:szCs w:val="24"/>
          <w:lang w:eastAsia="ru-RU"/>
        </w:rPr>
        <w:t xml:space="preserve">г установлено </w:t>
      </w:r>
      <w:r>
        <w:rPr>
          <w:rFonts w:ascii="Times New Roman" w:eastAsia="Times New Roman" w:hAnsi="Times New Roman" w:cs="Times New Roman"/>
          <w:sz w:val="24"/>
          <w:szCs w:val="24"/>
          <w:lang w:eastAsia="ru-RU"/>
        </w:rPr>
        <w:t>184</w:t>
      </w:r>
      <w:r w:rsidRPr="00E56502">
        <w:rPr>
          <w:rFonts w:ascii="Times New Roman" w:eastAsia="Times New Roman" w:hAnsi="Times New Roman" w:cs="Times New Roman"/>
          <w:sz w:val="24"/>
          <w:szCs w:val="24"/>
          <w:lang w:eastAsia="ru-RU"/>
        </w:rPr>
        <w:t xml:space="preserve"> пропуска обучающихся или </w:t>
      </w:r>
      <w:r>
        <w:rPr>
          <w:rFonts w:ascii="Times New Roman" w:eastAsia="Times New Roman" w:hAnsi="Times New Roman" w:cs="Times New Roman"/>
          <w:sz w:val="24"/>
          <w:szCs w:val="24"/>
          <w:lang w:eastAsia="ru-RU"/>
        </w:rPr>
        <w:t xml:space="preserve">276 человеко-часов, однако при составлении ежемесячных отчетов о выполнении муниципального задания </w:t>
      </w:r>
      <w:r w:rsidRPr="00E56502">
        <w:rPr>
          <w:rFonts w:ascii="Times New Roman" w:eastAsia="Times New Roman" w:hAnsi="Times New Roman" w:cs="Times New Roman"/>
          <w:sz w:val="24"/>
          <w:szCs w:val="24"/>
          <w:lang w:eastAsia="ru-RU"/>
        </w:rPr>
        <w:t xml:space="preserve">с </w:t>
      </w:r>
      <w:r>
        <w:rPr>
          <w:rFonts w:ascii="Times New Roman" w:eastAsia="Times New Roman" w:hAnsi="Times New Roman" w:cs="Times New Roman"/>
          <w:sz w:val="24"/>
          <w:szCs w:val="24"/>
          <w:lang w:eastAsia="ru-RU"/>
        </w:rPr>
        <w:t>января</w:t>
      </w:r>
      <w:r w:rsidRPr="00E56502">
        <w:rPr>
          <w:rFonts w:ascii="Times New Roman" w:eastAsia="Times New Roman" w:hAnsi="Times New Roman" w:cs="Times New Roman"/>
          <w:sz w:val="24"/>
          <w:szCs w:val="24"/>
          <w:lang w:eastAsia="ru-RU"/>
        </w:rPr>
        <w:t xml:space="preserve"> 201</w:t>
      </w:r>
      <w:r>
        <w:rPr>
          <w:rFonts w:ascii="Times New Roman" w:eastAsia="Times New Roman" w:hAnsi="Times New Roman" w:cs="Times New Roman"/>
          <w:sz w:val="24"/>
          <w:szCs w:val="24"/>
          <w:lang w:eastAsia="ru-RU"/>
        </w:rPr>
        <w:t>8</w:t>
      </w:r>
      <w:r w:rsidRPr="00E56502">
        <w:rPr>
          <w:rFonts w:ascii="Times New Roman" w:eastAsia="Times New Roman" w:hAnsi="Times New Roman" w:cs="Times New Roman"/>
          <w:sz w:val="24"/>
          <w:szCs w:val="24"/>
          <w:lang w:eastAsia="ru-RU"/>
        </w:rPr>
        <w:t xml:space="preserve"> по </w:t>
      </w:r>
      <w:r>
        <w:rPr>
          <w:rFonts w:ascii="Times New Roman" w:eastAsia="Times New Roman" w:hAnsi="Times New Roman" w:cs="Times New Roman"/>
          <w:sz w:val="24"/>
          <w:szCs w:val="24"/>
          <w:lang w:eastAsia="ru-RU"/>
        </w:rPr>
        <w:t>май</w:t>
      </w:r>
      <w:r w:rsidRPr="00E56502">
        <w:rPr>
          <w:rFonts w:ascii="Times New Roman" w:eastAsia="Times New Roman" w:hAnsi="Times New Roman" w:cs="Times New Roman"/>
          <w:sz w:val="24"/>
          <w:szCs w:val="24"/>
          <w:lang w:eastAsia="ru-RU"/>
        </w:rPr>
        <w:t xml:space="preserve"> 201</w:t>
      </w:r>
      <w:r>
        <w:rPr>
          <w:rFonts w:ascii="Times New Roman" w:eastAsia="Times New Roman" w:hAnsi="Times New Roman" w:cs="Times New Roman"/>
          <w:sz w:val="24"/>
          <w:szCs w:val="24"/>
          <w:lang w:eastAsia="ru-RU"/>
        </w:rPr>
        <w:t>8</w:t>
      </w:r>
      <w:r w:rsidRPr="00E56502">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пропуски не учтены.</w:t>
      </w:r>
    </w:p>
    <w:p w:rsidR="00E56502" w:rsidRPr="0013774F" w:rsidRDefault="0013774F" w:rsidP="00E56502">
      <w:pPr>
        <w:spacing w:after="0" w:line="240" w:lineRule="auto"/>
        <w:ind w:firstLine="708"/>
        <w:jc w:val="both"/>
        <w:rPr>
          <w:rFonts w:ascii="Times New Roman" w:eastAsia="Times New Roman" w:hAnsi="Times New Roman" w:cs="Times New Roman"/>
          <w:b/>
          <w:i/>
          <w:sz w:val="24"/>
          <w:szCs w:val="24"/>
          <w:lang w:eastAsia="ru-RU"/>
        </w:rPr>
      </w:pPr>
      <w:r w:rsidRPr="0013774F">
        <w:rPr>
          <w:rFonts w:ascii="Times New Roman" w:eastAsia="Times New Roman" w:hAnsi="Times New Roman" w:cs="Times New Roman"/>
          <w:b/>
          <w:i/>
          <w:sz w:val="24"/>
          <w:szCs w:val="24"/>
          <w:lang w:eastAsia="ru-RU"/>
        </w:rPr>
        <w:t>В</w:t>
      </w:r>
      <w:r w:rsidR="00E56502" w:rsidRPr="0013774F">
        <w:rPr>
          <w:rFonts w:ascii="Times New Roman" w:eastAsia="Times New Roman" w:hAnsi="Times New Roman" w:cs="Times New Roman"/>
          <w:b/>
          <w:i/>
          <w:sz w:val="24"/>
          <w:szCs w:val="24"/>
          <w:lang w:eastAsia="ru-RU"/>
        </w:rPr>
        <w:t xml:space="preserve"> результате чего в ежемесячных отчетах о выполнении муниципального задания за 2018г недостоверно отражено фактическое исполнение показателя муниципальной услуги «Реализация дополнительных общеразвивающих программ для детей и взрослых» в человеко-часах.</w:t>
      </w:r>
    </w:p>
    <w:p w:rsidR="00930456" w:rsidRPr="001173B5" w:rsidRDefault="00E56502" w:rsidP="00E56502">
      <w:pPr>
        <w:spacing w:after="0" w:line="240" w:lineRule="auto"/>
        <w:jc w:val="both"/>
        <w:rPr>
          <w:rFonts w:ascii="Times New Roman" w:eastAsia="Times New Roman" w:hAnsi="Times New Roman" w:cs="Times New Roman"/>
          <w:sz w:val="24"/>
          <w:szCs w:val="24"/>
          <w:lang w:eastAsia="ru-RU"/>
        </w:rPr>
      </w:pPr>
      <w:r w:rsidRPr="00E56502">
        <w:rPr>
          <w:rFonts w:ascii="Times New Roman" w:eastAsia="Times New Roman" w:hAnsi="Times New Roman" w:cs="Times New Roman"/>
          <w:sz w:val="24"/>
          <w:szCs w:val="24"/>
          <w:lang w:eastAsia="ru-RU"/>
        </w:rPr>
        <w:t xml:space="preserve">  </w:t>
      </w:r>
      <w:r w:rsidR="00930456" w:rsidRPr="001173B5">
        <w:rPr>
          <w:rFonts w:ascii="Times New Roman" w:eastAsia="Times New Roman" w:hAnsi="Times New Roman" w:cs="Times New Roman"/>
          <w:sz w:val="24"/>
          <w:szCs w:val="24"/>
          <w:lang w:eastAsia="ru-RU"/>
        </w:rPr>
        <w:t xml:space="preserve">  </w:t>
      </w:r>
    </w:p>
    <w:p w:rsidR="00930456" w:rsidRPr="003266AB" w:rsidRDefault="003266AB" w:rsidP="00930456">
      <w:pPr>
        <w:spacing w:after="0" w:line="240" w:lineRule="auto"/>
        <w:ind w:firstLine="708"/>
        <w:jc w:val="both"/>
        <w:rPr>
          <w:rFonts w:ascii="Times New Roman" w:eastAsia="Times New Roman" w:hAnsi="Times New Roman" w:cs="Times New Roman"/>
          <w:b/>
          <w:i/>
          <w:sz w:val="24"/>
          <w:szCs w:val="24"/>
          <w:lang w:eastAsia="ru-RU"/>
        </w:rPr>
      </w:pPr>
      <w:proofErr w:type="gramStart"/>
      <w:r w:rsidRPr="003266AB">
        <w:rPr>
          <w:rFonts w:ascii="Times New Roman" w:eastAsia="Times New Roman" w:hAnsi="Times New Roman" w:cs="Times New Roman"/>
          <w:sz w:val="24"/>
          <w:szCs w:val="24"/>
          <w:lang w:eastAsia="ru-RU"/>
        </w:rPr>
        <w:t>В части достижения показателей, характеризующих объем муниципальной услуги по  реализации</w:t>
      </w:r>
      <w:r w:rsidR="00930456" w:rsidRPr="001173B5">
        <w:rPr>
          <w:rFonts w:ascii="Times New Roman" w:eastAsia="Times New Roman" w:hAnsi="Times New Roman" w:cs="Times New Roman"/>
          <w:sz w:val="24"/>
          <w:szCs w:val="24"/>
          <w:lang w:eastAsia="ru-RU"/>
        </w:rPr>
        <w:t xml:space="preserve"> дополнительных общеобразовательных предпрофессиональных программ в </w:t>
      </w:r>
      <w:r w:rsidR="00930456" w:rsidRPr="001173B5">
        <w:rPr>
          <w:rFonts w:ascii="Times New Roman" w:eastAsia="Times New Roman" w:hAnsi="Times New Roman" w:cs="Times New Roman"/>
          <w:sz w:val="24"/>
          <w:szCs w:val="24"/>
          <w:lang w:eastAsia="ru-RU"/>
        </w:rPr>
        <w:lastRenderedPageBreak/>
        <w:t xml:space="preserve">области музыкального искусства </w:t>
      </w:r>
      <w:r w:rsidR="00930456">
        <w:rPr>
          <w:rFonts w:ascii="Times New Roman" w:eastAsia="Times New Roman" w:hAnsi="Times New Roman" w:cs="Times New Roman"/>
          <w:lang w:eastAsia="ru-RU"/>
        </w:rPr>
        <w:t>«</w:t>
      </w:r>
      <w:r w:rsidR="003B1CB0">
        <w:rPr>
          <w:rFonts w:ascii="Times New Roman" w:eastAsia="Times New Roman" w:hAnsi="Times New Roman" w:cs="Times New Roman"/>
          <w:lang w:eastAsia="ru-RU"/>
        </w:rPr>
        <w:t>Фортепиано</w:t>
      </w:r>
      <w:r w:rsidR="00930456">
        <w:rPr>
          <w:rFonts w:ascii="Times New Roman" w:eastAsia="Times New Roman" w:hAnsi="Times New Roman" w:cs="Times New Roman"/>
          <w:lang w:eastAsia="ru-RU"/>
        </w:rPr>
        <w:t>» и «</w:t>
      </w:r>
      <w:r w:rsidR="003B1CB0">
        <w:rPr>
          <w:rFonts w:ascii="Times New Roman" w:eastAsia="Times New Roman" w:hAnsi="Times New Roman" w:cs="Times New Roman"/>
          <w:lang w:eastAsia="ru-RU"/>
        </w:rPr>
        <w:t xml:space="preserve">Народные </w:t>
      </w:r>
      <w:r w:rsidR="00930456">
        <w:rPr>
          <w:rFonts w:ascii="Times New Roman" w:eastAsia="Times New Roman" w:hAnsi="Times New Roman" w:cs="Times New Roman"/>
          <w:lang w:eastAsia="ru-RU"/>
        </w:rPr>
        <w:t xml:space="preserve"> инструменты»</w:t>
      </w:r>
      <w:r w:rsidR="00930456" w:rsidRPr="001173B5">
        <w:rPr>
          <w:rFonts w:ascii="Times New Roman" w:eastAsia="Times New Roman" w:hAnsi="Times New Roman" w:cs="Times New Roman"/>
          <w:sz w:val="24"/>
          <w:szCs w:val="24"/>
          <w:lang w:eastAsia="ru-RU"/>
        </w:rPr>
        <w:t xml:space="preserve"> муниципальное задание за 201</w:t>
      </w:r>
      <w:r w:rsidR="003B1CB0">
        <w:rPr>
          <w:rFonts w:ascii="Times New Roman" w:eastAsia="Times New Roman" w:hAnsi="Times New Roman" w:cs="Times New Roman"/>
          <w:sz w:val="24"/>
          <w:szCs w:val="24"/>
          <w:lang w:eastAsia="ru-RU"/>
        </w:rPr>
        <w:t>8</w:t>
      </w:r>
      <w:r w:rsidR="00930456" w:rsidRPr="001173B5">
        <w:rPr>
          <w:rFonts w:ascii="Times New Roman" w:eastAsia="Times New Roman" w:hAnsi="Times New Roman" w:cs="Times New Roman"/>
          <w:sz w:val="24"/>
          <w:szCs w:val="24"/>
          <w:lang w:eastAsia="ru-RU"/>
        </w:rPr>
        <w:t xml:space="preserve"> выполнено  сверх утвержденных в муниципальном задании </w:t>
      </w:r>
      <w:r>
        <w:rPr>
          <w:rFonts w:ascii="Times New Roman" w:eastAsia="Times New Roman" w:hAnsi="Times New Roman" w:cs="Times New Roman"/>
          <w:sz w:val="24"/>
          <w:szCs w:val="24"/>
          <w:lang w:eastAsia="ru-RU"/>
        </w:rPr>
        <w:t xml:space="preserve">показателей </w:t>
      </w:r>
      <w:r w:rsidRPr="003266AB">
        <w:rPr>
          <w:rFonts w:ascii="Times New Roman" w:eastAsia="Times New Roman" w:hAnsi="Times New Roman" w:cs="Times New Roman"/>
          <w:sz w:val="24"/>
          <w:szCs w:val="24"/>
          <w:lang w:eastAsia="ru-RU"/>
        </w:rPr>
        <w:t>на 201</w:t>
      </w:r>
      <w:r w:rsidR="003B1CB0">
        <w:rPr>
          <w:rFonts w:ascii="Times New Roman" w:eastAsia="Times New Roman" w:hAnsi="Times New Roman" w:cs="Times New Roman"/>
          <w:sz w:val="24"/>
          <w:szCs w:val="24"/>
          <w:lang w:eastAsia="ru-RU"/>
        </w:rPr>
        <w:t>8</w:t>
      </w:r>
      <w:r w:rsidRPr="003266AB">
        <w:rPr>
          <w:rFonts w:ascii="Times New Roman" w:eastAsia="Times New Roman" w:hAnsi="Times New Roman" w:cs="Times New Roman"/>
          <w:sz w:val="24"/>
          <w:szCs w:val="24"/>
          <w:lang w:eastAsia="ru-RU"/>
        </w:rPr>
        <w:t xml:space="preserve">г </w:t>
      </w:r>
      <w:r w:rsidR="003B1CB0">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 </w:t>
      </w:r>
      <w:r w:rsidR="003B1CB0">
        <w:rPr>
          <w:rFonts w:ascii="Times New Roman" w:eastAsia="Times New Roman" w:hAnsi="Times New Roman" w:cs="Times New Roman"/>
          <w:sz w:val="24"/>
          <w:szCs w:val="24"/>
          <w:lang w:eastAsia="ru-RU"/>
        </w:rPr>
        <w:t>131</w:t>
      </w:r>
      <w:r w:rsidR="00930456">
        <w:rPr>
          <w:rFonts w:ascii="Times New Roman" w:eastAsia="Times New Roman" w:hAnsi="Times New Roman" w:cs="Times New Roman"/>
          <w:sz w:val="24"/>
          <w:szCs w:val="24"/>
          <w:lang w:eastAsia="ru-RU"/>
        </w:rPr>
        <w:t xml:space="preserve">% или </w:t>
      </w:r>
      <w:r w:rsidR="003B1CB0">
        <w:rPr>
          <w:rFonts w:ascii="Times New Roman" w:eastAsia="Times New Roman" w:hAnsi="Times New Roman" w:cs="Times New Roman"/>
          <w:sz w:val="24"/>
          <w:szCs w:val="24"/>
          <w:lang w:eastAsia="ru-RU"/>
        </w:rPr>
        <w:t>17</w:t>
      </w:r>
      <w:r w:rsidR="00930456">
        <w:rPr>
          <w:rFonts w:ascii="Times New Roman" w:eastAsia="Times New Roman" w:hAnsi="Times New Roman" w:cs="Times New Roman"/>
          <w:sz w:val="24"/>
          <w:szCs w:val="24"/>
          <w:lang w:eastAsia="ru-RU"/>
        </w:rPr>
        <w:t xml:space="preserve"> чел (план </w:t>
      </w:r>
      <w:r w:rsidR="003B1CB0">
        <w:rPr>
          <w:rFonts w:ascii="Times New Roman" w:eastAsia="Times New Roman" w:hAnsi="Times New Roman" w:cs="Times New Roman"/>
          <w:sz w:val="24"/>
          <w:szCs w:val="24"/>
          <w:lang w:eastAsia="ru-RU"/>
        </w:rPr>
        <w:t>13</w:t>
      </w:r>
      <w:r w:rsidR="00930456">
        <w:rPr>
          <w:rFonts w:ascii="Times New Roman" w:eastAsia="Times New Roman" w:hAnsi="Times New Roman" w:cs="Times New Roman"/>
          <w:sz w:val="24"/>
          <w:szCs w:val="24"/>
          <w:lang w:eastAsia="ru-RU"/>
        </w:rPr>
        <w:t xml:space="preserve"> чел) и </w:t>
      </w:r>
      <w:r w:rsidR="003B1CB0">
        <w:rPr>
          <w:rFonts w:ascii="Times New Roman" w:eastAsia="Times New Roman" w:hAnsi="Times New Roman" w:cs="Times New Roman"/>
          <w:sz w:val="24"/>
          <w:szCs w:val="24"/>
          <w:lang w:eastAsia="ru-RU"/>
        </w:rPr>
        <w:t>109</w:t>
      </w:r>
      <w:r w:rsidR="00930456">
        <w:rPr>
          <w:rFonts w:ascii="Times New Roman" w:eastAsia="Times New Roman" w:hAnsi="Times New Roman" w:cs="Times New Roman"/>
          <w:sz w:val="24"/>
          <w:szCs w:val="24"/>
          <w:lang w:eastAsia="ru-RU"/>
        </w:rPr>
        <w:t xml:space="preserve">% или </w:t>
      </w:r>
      <w:r w:rsidR="003B1CB0">
        <w:rPr>
          <w:rFonts w:ascii="Times New Roman" w:eastAsia="Times New Roman" w:hAnsi="Times New Roman" w:cs="Times New Roman"/>
          <w:sz w:val="24"/>
          <w:szCs w:val="24"/>
          <w:lang w:eastAsia="ru-RU"/>
        </w:rPr>
        <w:t>36</w:t>
      </w:r>
      <w:r w:rsidR="00930456">
        <w:rPr>
          <w:rFonts w:ascii="Times New Roman" w:eastAsia="Times New Roman" w:hAnsi="Times New Roman" w:cs="Times New Roman"/>
          <w:sz w:val="24"/>
          <w:szCs w:val="24"/>
          <w:lang w:eastAsia="ru-RU"/>
        </w:rPr>
        <w:t xml:space="preserve"> чел (план </w:t>
      </w:r>
      <w:r w:rsidR="003B1CB0">
        <w:rPr>
          <w:rFonts w:ascii="Times New Roman" w:eastAsia="Times New Roman" w:hAnsi="Times New Roman" w:cs="Times New Roman"/>
          <w:sz w:val="24"/>
          <w:szCs w:val="24"/>
          <w:lang w:eastAsia="ru-RU"/>
        </w:rPr>
        <w:t>36</w:t>
      </w:r>
      <w:r w:rsidR="00930456">
        <w:rPr>
          <w:rFonts w:ascii="Times New Roman" w:eastAsia="Times New Roman" w:hAnsi="Times New Roman" w:cs="Times New Roman"/>
          <w:sz w:val="24"/>
          <w:szCs w:val="24"/>
          <w:lang w:eastAsia="ru-RU"/>
        </w:rPr>
        <w:t xml:space="preserve"> чел) соответственно.</w:t>
      </w:r>
      <w:proofErr w:type="gramEnd"/>
      <w:r w:rsidR="00930456" w:rsidRPr="001173B5">
        <w:rPr>
          <w:rFonts w:ascii="Times New Roman" w:eastAsia="Times New Roman" w:hAnsi="Times New Roman" w:cs="Times New Roman"/>
          <w:sz w:val="24"/>
          <w:szCs w:val="24"/>
          <w:lang w:eastAsia="ru-RU"/>
        </w:rPr>
        <w:t xml:space="preserve"> При этом  </w:t>
      </w:r>
      <w:r w:rsidR="00930456" w:rsidRPr="003266AB">
        <w:rPr>
          <w:rFonts w:ascii="Times New Roman" w:eastAsia="Times New Roman" w:hAnsi="Times New Roman" w:cs="Times New Roman"/>
          <w:b/>
          <w:i/>
          <w:sz w:val="24"/>
          <w:szCs w:val="24"/>
          <w:lang w:eastAsia="ru-RU"/>
        </w:rPr>
        <w:t>муниципальное задание</w:t>
      </w:r>
      <w:r w:rsidR="003B1CB0">
        <w:rPr>
          <w:rFonts w:ascii="Times New Roman" w:eastAsia="Times New Roman" w:hAnsi="Times New Roman" w:cs="Times New Roman"/>
          <w:b/>
          <w:i/>
          <w:sz w:val="24"/>
          <w:szCs w:val="24"/>
          <w:lang w:eastAsia="ru-RU"/>
        </w:rPr>
        <w:t xml:space="preserve"> по показателям характеризующих объем муниципальной услуги </w:t>
      </w:r>
      <w:r w:rsidR="00930456" w:rsidRPr="003266AB">
        <w:rPr>
          <w:rFonts w:ascii="Times New Roman" w:eastAsia="Times New Roman" w:hAnsi="Times New Roman" w:cs="Times New Roman"/>
          <w:b/>
          <w:i/>
          <w:sz w:val="24"/>
          <w:szCs w:val="24"/>
          <w:lang w:eastAsia="ru-RU"/>
        </w:rPr>
        <w:t xml:space="preserve"> не выполнено по </w:t>
      </w:r>
      <w:r w:rsidR="003B1CB0">
        <w:rPr>
          <w:rFonts w:ascii="Times New Roman" w:eastAsia="Times New Roman" w:hAnsi="Times New Roman" w:cs="Times New Roman"/>
          <w:b/>
          <w:i/>
          <w:sz w:val="24"/>
          <w:szCs w:val="24"/>
          <w:lang w:eastAsia="ru-RU"/>
        </w:rPr>
        <w:t>предпрофессиональной программе</w:t>
      </w:r>
      <w:r w:rsidR="00930456" w:rsidRPr="003266AB">
        <w:rPr>
          <w:rFonts w:ascii="Times New Roman" w:eastAsia="Times New Roman" w:hAnsi="Times New Roman" w:cs="Times New Roman"/>
          <w:b/>
          <w:i/>
          <w:sz w:val="24"/>
          <w:szCs w:val="24"/>
          <w:lang w:eastAsia="ru-RU"/>
        </w:rPr>
        <w:t xml:space="preserve"> в области музыкального искусства «</w:t>
      </w:r>
      <w:r w:rsidR="00930456" w:rsidRPr="003266AB">
        <w:rPr>
          <w:rFonts w:ascii="Times New Roman" w:eastAsia="Times New Roman" w:hAnsi="Times New Roman" w:cs="Times New Roman"/>
          <w:b/>
          <w:i/>
          <w:lang w:eastAsia="ru-RU"/>
        </w:rPr>
        <w:t>«</w:t>
      </w:r>
      <w:r w:rsidR="003B1CB0">
        <w:rPr>
          <w:rFonts w:ascii="Times New Roman" w:eastAsia="Times New Roman" w:hAnsi="Times New Roman" w:cs="Times New Roman"/>
          <w:b/>
          <w:i/>
          <w:lang w:eastAsia="ru-RU"/>
        </w:rPr>
        <w:t>Хоровое пение</w:t>
      </w:r>
      <w:r w:rsidR="00930456" w:rsidRPr="003266AB">
        <w:rPr>
          <w:rFonts w:ascii="Times New Roman" w:eastAsia="Times New Roman" w:hAnsi="Times New Roman" w:cs="Times New Roman"/>
          <w:b/>
          <w:i/>
          <w:lang w:eastAsia="ru-RU"/>
        </w:rPr>
        <w:t xml:space="preserve">» </w:t>
      </w:r>
      <w:r w:rsidR="003B1CB0">
        <w:rPr>
          <w:rFonts w:ascii="Times New Roman" w:eastAsia="Times New Roman" w:hAnsi="Times New Roman" w:cs="Times New Roman"/>
          <w:b/>
          <w:i/>
          <w:lang w:eastAsia="ru-RU"/>
        </w:rPr>
        <w:t xml:space="preserve">- </w:t>
      </w:r>
      <w:r w:rsidR="00930456" w:rsidRPr="003266AB">
        <w:rPr>
          <w:rFonts w:ascii="Times New Roman" w:eastAsia="Times New Roman" w:hAnsi="Times New Roman" w:cs="Times New Roman"/>
          <w:b/>
          <w:i/>
          <w:sz w:val="24"/>
          <w:szCs w:val="24"/>
          <w:lang w:eastAsia="ru-RU"/>
        </w:rPr>
        <w:t xml:space="preserve"> </w:t>
      </w:r>
      <w:r w:rsidR="003B1CB0">
        <w:rPr>
          <w:rFonts w:ascii="Times New Roman" w:eastAsia="Times New Roman" w:hAnsi="Times New Roman" w:cs="Times New Roman"/>
          <w:b/>
          <w:i/>
          <w:sz w:val="24"/>
          <w:szCs w:val="24"/>
          <w:lang w:eastAsia="ru-RU"/>
        </w:rPr>
        <w:t>97</w:t>
      </w:r>
      <w:r w:rsidR="00930456" w:rsidRPr="003266AB">
        <w:rPr>
          <w:rFonts w:ascii="Times New Roman" w:eastAsia="Times New Roman" w:hAnsi="Times New Roman" w:cs="Times New Roman"/>
          <w:b/>
          <w:i/>
          <w:sz w:val="24"/>
          <w:szCs w:val="24"/>
          <w:lang w:eastAsia="ru-RU"/>
        </w:rPr>
        <w:t xml:space="preserve">% или </w:t>
      </w:r>
      <w:r w:rsidR="003B1CB0">
        <w:rPr>
          <w:rFonts w:ascii="Times New Roman" w:eastAsia="Times New Roman" w:hAnsi="Times New Roman" w:cs="Times New Roman"/>
          <w:b/>
          <w:i/>
          <w:sz w:val="24"/>
          <w:szCs w:val="24"/>
          <w:lang w:eastAsia="ru-RU"/>
        </w:rPr>
        <w:t>33</w:t>
      </w:r>
      <w:r w:rsidR="00930456" w:rsidRPr="003266AB">
        <w:rPr>
          <w:rFonts w:ascii="Times New Roman" w:eastAsia="Times New Roman" w:hAnsi="Times New Roman" w:cs="Times New Roman"/>
          <w:b/>
          <w:i/>
          <w:sz w:val="24"/>
          <w:szCs w:val="24"/>
          <w:lang w:eastAsia="ru-RU"/>
        </w:rPr>
        <w:t xml:space="preserve">чел (план </w:t>
      </w:r>
      <w:r w:rsidR="003B1CB0">
        <w:rPr>
          <w:rFonts w:ascii="Times New Roman" w:eastAsia="Times New Roman" w:hAnsi="Times New Roman" w:cs="Times New Roman"/>
          <w:b/>
          <w:i/>
          <w:sz w:val="24"/>
          <w:szCs w:val="24"/>
          <w:lang w:eastAsia="ru-RU"/>
        </w:rPr>
        <w:t>34 чел)</w:t>
      </w:r>
      <w:r w:rsidR="00930456" w:rsidRPr="003266AB">
        <w:rPr>
          <w:rFonts w:ascii="Times New Roman" w:eastAsia="Times New Roman" w:hAnsi="Times New Roman" w:cs="Times New Roman"/>
          <w:b/>
          <w:i/>
          <w:sz w:val="24"/>
          <w:szCs w:val="24"/>
          <w:lang w:eastAsia="ru-RU"/>
        </w:rPr>
        <w:t>.</w:t>
      </w:r>
    </w:p>
    <w:p w:rsidR="00930456" w:rsidRPr="001173B5" w:rsidRDefault="00930456" w:rsidP="00930456">
      <w:pPr>
        <w:spacing w:after="0" w:line="240" w:lineRule="auto"/>
        <w:ind w:firstLine="708"/>
        <w:jc w:val="both"/>
        <w:rPr>
          <w:rFonts w:ascii="Times New Roman" w:eastAsia="Times New Roman" w:hAnsi="Times New Roman" w:cs="Times New Roman"/>
          <w:sz w:val="24"/>
          <w:szCs w:val="24"/>
          <w:lang w:eastAsia="ru-RU"/>
        </w:rPr>
      </w:pPr>
      <w:r w:rsidRPr="001173B5">
        <w:rPr>
          <w:rFonts w:ascii="Times New Roman" w:eastAsia="Times New Roman" w:hAnsi="Times New Roman" w:cs="Times New Roman"/>
          <w:sz w:val="24"/>
          <w:szCs w:val="24"/>
          <w:lang w:eastAsia="ru-RU"/>
        </w:rPr>
        <w:t>При проверке достоверности данных по количеству обучающихся по предпрофессиональным программам на основании книги учета движения контингента – расхождений не установлено.</w:t>
      </w:r>
    </w:p>
    <w:p w:rsidR="00930456" w:rsidRPr="001173B5" w:rsidRDefault="00930456" w:rsidP="00930456">
      <w:pPr>
        <w:spacing w:after="0" w:line="240" w:lineRule="auto"/>
        <w:jc w:val="both"/>
        <w:rPr>
          <w:rFonts w:ascii="Times New Roman" w:eastAsia="Times New Roman" w:hAnsi="Times New Roman" w:cs="Times New Roman"/>
          <w:sz w:val="24"/>
          <w:szCs w:val="24"/>
          <w:lang w:eastAsia="ru-RU"/>
        </w:rPr>
      </w:pPr>
      <w:r w:rsidRPr="001173B5">
        <w:rPr>
          <w:rFonts w:ascii="Times New Roman" w:eastAsia="Times New Roman" w:hAnsi="Times New Roman" w:cs="Times New Roman"/>
          <w:sz w:val="24"/>
          <w:szCs w:val="24"/>
          <w:lang w:eastAsia="ru-RU"/>
        </w:rPr>
        <w:tab/>
      </w:r>
    </w:p>
    <w:p w:rsidR="003B1CB0" w:rsidRDefault="00930456" w:rsidP="00930456">
      <w:pPr>
        <w:spacing w:after="0" w:line="240" w:lineRule="auto"/>
        <w:ind w:firstLine="708"/>
        <w:jc w:val="both"/>
        <w:rPr>
          <w:rFonts w:ascii="Times New Roman" w:eastAsia="Times New Roman" w:hAnsi="Times New Roman" w:cs="Times New Roman"/>
          <w:sz w:val="24"/>
          <w:szCs w:val="24"/>
          <w:lang w:eastAsia="ru-RU"/>
        </w:rPr>
      </w:pPr>
      <w:r w:rsidRPr="001173B5">
        <w:rPr>
          <w:rFonts w:ascii="Times New Roman" w:eastAsia="Times New Roman" w:hAnsi="Times New Roman" w:cs="Times New Roman"/>
          <w:sz w:val="24"/>
          <w:szCs w:val="24"/>
          <w:lang w:eastAsia="ru-RU"/>
        </w:rPr>
        <w:t>Показатели качес</w:t>
      </w:r>
      <w:r>
        <w:rPr>
          <w:rFonts w:ascii="Times New Roman" w:eastAsia="Times New Roman" w:hAnsi="Times New Roman" w:cs="Times New Roman"/>
          <w:sz w:val="24"/>
          <w:szCs w:val="24"/>
          <w:lang w:eastAsia="ru-RU"/>
        </w:rPr>
        <w:t>тва муниципальной услуги на 201</w:t>
      </w:r>
      <w:r w:rsidR="003B1CB0">
        <w:rPr>
          <w:rFonts w:ascii="Times New Roman" w:eastAsia="Times New Roman" w:hAnsi="Times New Roman" w:cs="Times New Roman"/>
          <w:sz w:val="24"/>
          <w:szCs w:val="24"/>
          <w:lang w:eastAsia="ru-RU"/>
        </w:rPr>
        <w:t>8</w:t>
      </w:r>
      <w:r w:rsidRPr="001173B5">
        <w:rPr>
          <w:rFonts w:ascii="Times New Roman" w:eastAsia="Times New Roman" w:hAnsi="Times New Roman" w:cs="Times New Roman"/>
          <w:sz w:val="24"/>
          <w:szCs w:val="24"/>
          <w:lang w:eastAsia="ru-RU"/>
        </w:rPr>
        <w:t xml:space="preserve"> год установленные муниципальным заданием практически все выполнены в полном объеме и даже сверх утвержденных показателей в муниципальн</w:t>
      </w:r>
      <w:r w:rsidR="003B1CB0">
        <w:rPr>
          <w:rFonts w:ascii="Times New Roman" w:eastAsia="Times New Roman" w:hAnsi="Times New Roman" w:cs="Times New Roman"/>
          <w:sz w:val="24"/>
          <w:szCs w:val="24"/>
          <w:lang w:eastAsia="ru-RU"/>
        </w:rPr>
        <w:t xml:space="preserve">ом задании. </w:t>
      </w:r>
    </w:p>
    <w:p w:rsidR="003B1CB0" w:rsidRDefault="003B1CB0" w:rsidP="00930456">
      <w:pPr>
        <w:spacing w:after="0" w:line="240" w:lineRule="auto"/>
        <w:ind w:firstLine="708"/>
        <w:jc w:val="both"/>
        <w:rPr>
          <w:rFonts w:ascii="Times New Roman" w:eastAsia="Times New Roman" w:hAnsi="Times New Roman" w:cs="Times New Roman"/>
          <w:sz w:val="24"/>
          <w:szCs w:val="24"/>
          <w:lang w:eastAsia="ru-RU"/>
        </w:rPr>
      </w:pPr>
      <w:r w:rsidRPr="00AF3992">
        <w:rPr>
          <w:rFonts w:ascii="Times New Roman" w:eastAsia="Times New Roman" w:hAnsi="Times New Roman" w:cs="Times New Roman"/>
          <w:b/>
          <w:i/>
          <w:sz w:val="24"/>
          <w:szCs w:val="24"/>
          <w:lang w:eastAsia="ru-RU"/>
        </w:rPr>
        <w:t>По показателю</w:t>
      </w:r>
      <w:r w:rsidR="00930456" w:rsidRPr="00AF3992">
        <w:rPr>
          <w:rFonts w:ascii="Times New Roman" w:eastAsia="Times New Roman" w:hAnsi="Times New Roman" w:cs="Times New Roman"/>
          <w:b/>
          <w:i/>
          <w:sz w:val="24"/>
          <w:szCs w:val="24"/>
          <w:lang w:eastAsia="ru-RU"/>
        </w:rPr>
        <w:t xml:space="preserve"> качества муниципальной услуги</w:t>
      </w:r>
      <w:r w:rsidR="00930456">
        <w:rPr>
          <w:rFonts w:ascii="Times New Roman" w:eastAsia="Times New Roman" w:hAnsi="Times New Roman" w:cs="Times New Roman"/>
          <w:sz w:val="24"/>
          <w:szCs w:val="24"/>
          <w:lang w:eastAsia="ru-RU"/>
        </w:rPr>
        <w:t xml:space="preserve"> </w:t>
      </w:r>
      <w:r w:rsidR="00930456" w:rsidRPr="00AF3992">
        <w:rPr>
          <w:rFonts w:ascii="Times New Roman" w:eastAsia="Times New Roman" w:hAnsi="Times New Roman" w:cs="Times New Roman"/>
          <w:b/>
          <w:i/>
          <w:sz w:val="24"/>
          <w:szCs w:val="24"/>
          <w:lang w:eastAsia="ru-RU"/>
        </w:rPr>
        <w:t>«Доля выпускников, окончивших учебное заведение на «хорошо» и «отлично»</w:t>
      </w:r>
      <w:r w:rsidR="00930456" w:rsidRPr="001173B5">
        <w:rPr>
          <w:rFonts w:ascii="Times New Roman" w:eastAsia="Times New Roman" w:hAnsi="Times New Roman" w:cs="Times New Roman"/>
          <w:sz w:val="24"/>
          <w:szCs w:val="24"/>
          <w:lang w:eastAsia="ru-RU"/>
        </w:rPr>
        <w:t xml:space="preserve"> по муниципальной услуге «Реализация дополнительных общеобразовательных предпрофессиональных программ в области музыкального искусства</w:t>
      </w:r>
      <w:r w:rsidR="00AF3992">
        <w:rPr>
          <w:rFonts w:ascii="Times New Roman" w:eastAsia="Times New Roman" w:hAnsi="Times New Roman" w:cs="Times New Roman"/>
          <w:sz w:val="24"/>
          <w:szCs w:val="24"/>
          <w:lang w:eastAsia="ru-RU"/>
        </w:rPr>
        <w:t>»</w:t>
      </w:r>
      <w:r w:rsidR="00930456" w:rsidRPr="001173B5">
        <w:rPr>
          <w:rFonts w:ascii="Times New Roman" w:eastAsia="Times New Roman" w:hAnsi="Times New Roman" w:cs="Times New Roman"/>
          <w:sz w:val="24"/>
          <w:szCs w:val="24"/>
          <w:lang w:eastAsia="ru-RU"/>
        </w:rPr>
        <w:t xml:space="preserve"> </w:t>
      </w:r>
      <w:r w:rsidRPr="003B1CB0">
        <w:rPr>
          <w:rFonts w:ascii="Times New Roman" w:eastAsia="Times New Roman" w:hAnsi="Times New Roman" w:cs="Times New Roman"/>
          <w:b/>
          <w:i/>
          <w:sz w:val="24"/>
          <w:szCs w:val="24"/>
          <w:lang w:eastAsia="ru-RU"/>
        </w:rPr>
        <w:t>муниципальное задание за 2018г не выполнено</w:t>
      </w:r>
      <w:r>
        <w:rPr>
          <w:rFonts w:ascii="Times New Roman" w:eastAsia="Times New Roman" w:hAnsi="Times New Roman" w:cs="Times New Roman"/>
          <w:sz w:val="24"/>
          <w:szCs w:val="24"/>
          <w:lang w:eastAsia="ru-RU"/>
        </w:rPr>
        <w:t xml:space="preserve">: </w:t>
      </w:r>
      <w:r w:rsidR="00930456" w:rsidRPr="001173B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«Хоровое пение»</w:t>
      </w:r>
      <w:r w:rsidR="00AF3992">
        <w:rPr>
          <w:rFonts w:ascii="Times New Roman" w:eastAsia="Times New Roman" w:hAnsi="Times New Roman" w:cs="Times New Roman"/>
          <w:sz w:val="24"/>
          <w:szCs w:val="24"/>
          <w:lang w:eastAsia="ru-RU"/>
        </w:rPr>
        <w:t xml:space="preserve"> - 55% (план 90%); «Музыкальный фольклор» - 0% (план 50%), «Фортепиано» -67% (план 90%).</w:t>
      </w:r>
    </w:p>
    <w:p w:rsidR="003B1CB0" w:rsidRDefault="00AF3992" w:rsidP="00930456">
      <w:pPr>
        <w:spacing w:after="0" w:line="240" w:lineRule="auto"/>
        <w:ind w:firstLine="708"/>
        <w:jc w:val="both"/>
        <w:rPr>
          <w:rFonts w:ascii="Times New Roman" w:eastAsia="Times New Roman" w:hAnsi="Times New Roman" w:cs="Times New Roman"/>
          <w:sz w:val="24"/>
          <w:szCs w:val="24"/>
          <w:lang w:eastAsia="ru-RU"/>
        </w:rPr>
      </w:pPr>
      <w:r w:rsidRPr="00AF3992">
        <w:rPr>
          <w:rFonts w:ascii="Times New Roman" w:eastAsia="Times New Roman" w:hAnsi="Times New Roman" w:cs="Times New Roman"/>
          <w:b/>
          <w:i/>
          <w:sz w:val="24"/>
          <w:szCs w:val="24"/>
          <w:lang w:eastAsia="ru-RU"/>
        </w:rPr>
        <w:t>По показателю качества муниципальной услуги</w:t>
      </w:r>
      <w:r>
        <w:rPr>
          <w:rFonts w:ascii="Times New Roman" w:eastAsia="Times New Roman" w:hAnsi="Times New Roman" w:cs="Times New Roman"/>
          <w:sz w:val="24"/>
          <w:szCs w:val="24"/>
          <w:lang w:eastAsia="ru-RU"/>
        </w:rPr>
        <w:t xml:space="preserve"> </w:t>
      </w:r>
      <w:r w:rsidRPr="00AF3992">
        <w:rPr>
          <w:rFonts w:ascii="Times New Roman" w:eastAsia="Times New Roman" w:hAnsi="Times New Roman" w:cs="Times New Roman"/>
          <w:b/>
          <w:i/>
          <w:sz w:val="24"/>
          <w:szCs w:val="24"/>
          <w:lang w:eastAsia="ru-RU"/>
        </w:rPr>
        <w:t>«Количество лауреатов фестивалей, выставок и конкурсов зонального, областного, международного, всероссийского уровней (победителей)»</w:t>
      </w:r>
      <w:r w:rsidRPr="00AF3992">
        <w:t xml:space="preserve"> </w:t>
      </w:r>
      <w:r w:rsidRPr="00AF3992">
        <w:rPr>
          <w:rFonts w:ascii="Times New Roman" w:eastAsia="Times New Roman" w:hAnsi="Times New Roman" w:cs="Times New Roman"/>
          <w:sz w:val="24"/>
          <w:szCs w:val="24"/>
          <w:lang w:eastAsia="ru-RU"/>
        </w:rPr>
        <w:t xml:space="preserve">по муниципальной услуге «Реализация дополнительных общеобразовательных предпрофессиональных программ в области музыкального искусства» </w:t>
      </w:r>
      <w:r w:rsidRPr="00AF3992">
        <w:rPr>
          <w:rFonts w:ascii="Times New Roman" w:eastAsia="Times New Roman" w:hAnsi="Times New Roman" w:cs="Times New Roman"/>
          <w:b/>
          <w:i/>
          <w:sz w:val="24"/>
          <w:szCs w:val="24"/>
          <w:lang w:eastAsia="ru-RU"/>
        </w:rPr>
        <w:t>муниципальное задание за 2018г не выполнено</w:t>
      </w:r>
      <w:r>
        <w:rPr>
          <w:rFonts w:ascii="Times New Roman" w:eastAsia="Times New Roman" w:hAnsi="Times New Roman" w:cs="Times New Roman"/>
          <w:sz w:val="24"/>
          <w:szCs w:val="24"/>
          <w:lang w:eastAsia="ru-RU"/>
        </w:rPr>
        <w:t xml:space="preserve">: </w:t>
      </w:r>
      <w:r w:rsidRPr="00AF3992">
        <w:rPr>
          <w:rFonts w:ascii="Times New Roman" w:eastAsia="Times New Roman" w:hAnsi="Times New Roman" w:cs="Times New Roman"/>
          <w:sz w:val="24"/>
          <w:szCs w:val="24"/>
          <w:lang w:eastAsia="ru-RU"/>
        </w:rPr>
        <w:t xml:space="preserve">«Хоровое пение» - </w:t>
      </w:r>
      <w:r>
        <w:rPr>
          <w:rFonts w:ascii="Times New Roman" w:eastAsia="Times New Roman" w:hAnsi="Times New Roman" w:cs="Times New Roman"/>
          <w:sz w:val="24"/>
          <w:szCs w:val="24"/>
          <w:lang w:eastAsia="ru-RU"/>
        </w:rPr>
        <w:t>63% или 5 чел</w:t>
      </w:r>
      <w:r w:rsidRPr="00AF3992">
        <w:rPr>
          <w:rFonts w:ascii="Times New Roman" w:eastAsia="Times New Roman" w:hAnsi="Times New Roman" w:cs="Times New Roman"/>
          <w:sz w:val="24"/>
          <w:szCs w:val="24"/>
          <w:lang w:eastAsia="ru-RU"/>
        </w:rPr>
        <w:t xml:space="preserve"> (план </w:t>
      </w:r>
      <w:r>
        <w:rPr>
          <w:rFonts w:ascii="Times New Roman" w:eastAsia="Times New Roman" w:hAnsi="Times New Roman" w:cs="Times New Roman"/>
          <w:sz w:val="24"/>
          <w:szCs w:val="24"/>
          <w:lang w:eastAsia="ru-RU"/>
        </w:rPr>
        <w:t>8 чел</w:t>
      </w:r>
      <w:r w:rsidRPr="00AF399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Музыкальный фольклор</w:t>
      </w:r>
      <w:r w:rsidRPr="00AF3992">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67</w:t>
      </w:r>
      <w:r w:rsidRPr="00AF39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или 2 чел </w:t>
      </w:r>
      <w:r w:rsidRPr="00AF3992">
        <w:rPr>
          <w:rFonts w:ascii="Times New Roman" w:eastAsia="Times New Roman" w:hAnsi="Times New Roman" w:cs="Times New Roman"/>
          <w:sz w:val="24"/>
          <w:szCs w:val="24"/>
          <w:lang w:eastAsia="ru-RU"/>
        </w:rPr>
        <w:t xml:space="preserve">(план </w:t>
      </w:r>
      <w:r>
        <w:rPr>
          <w:rFonts w:ascii="Times New Roman" w:eastAsia="Times New Roman" w:hAnsi="Times New Roman" w:cs="Times New Roman"/>
          <w:sz w:val="24"/>
          <w:szCs w:val="24"/>
          <w:lang w:eastAsia="ru-RU"/>
        </w:rPr>
        <w:t>3 чел</w:t>
      </w:r>
      <w:r w:rsidRPr="00AF3992">
        <w:rPr>
          <w:rFonts w:ascii="Times New Roman" w:eastAsia="Times New Roman" w:hAnsi="Times New Roman" w:cs="Times New Roman"/>
          <w:sz w:val="24"/>
          <w:szCs w:val="24"/>
          <w:lang w:eastAsia="ru-RU"/>
        </w:rPr>
        <w:t>), «Фортепиано» -</w:t>
      </w:r>
      <w:r>
        <w:rPr>
          <w:rFonts w:ascii="Times New Roman" w:eastAsia="Times New Roman" w:hAnsi="Times New Roman" w:cs="Times New Roman"/>
          <w:sz w:val="24"/>
          <w:szCs w:val="24"/>
          <w:lang w:eastAsia="ru-RU"/>
        </w:rPr>
        <w:t>50</w:t>
      </w:r>
      <w:r w:rsidRPr="00AF39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или 5 чел</w:t>
      </w:r>
      <w:r w:rsidRPr="00AF3992">
        <w:rPr>
          <w:rFonts w:ascii="Times New Roman" w:eastAsia="Times New Roman" w:hAnsi="Times New Roman" w:cs="Times New Roman"/>
          <w:sz w:val="24"/>
          <w:szCs w:val="24"/>
          <w:lang w:eastAsia="ru-RU"/>
        </w:rPr>
        <w:t xml:space="preserve"> (план </w:t>
      </w:r>
      <w:r>
        <w:rPr>
          <w:rFonts w:ascii="Times New Roman" w:eastAsia="Times New Roman" w:hAnsi="Times New Roman" w:cs="Times New Roman"/>
          <w:sz w:val="24"/>
          <w:szCs w:val="24"/>
          <w:lang w:eastAsia="ru-RU"/>
        </w:rPr>
        <w:t>10 чел</w:t>
      </w:r>
      <w:r w:rsidRPr="00AF3992">
        <w:rPr>
          <w:rFonts w:ascii="Times New Roman" w:eastAsia="Times New Roman" w:hAnsi="Times New Roman" w:cs="Times New Roman"/>
          <w:sz w:val="24"/>
          <w:szCs w:val="24"/>
          <w:lang w:eastAsia="ru-RU"/>
        </w:rPr>
        <w:t>).</w:t>
      </w:r>
    </w:p>
    <w:p w:rsidR="00930456" w:rsidRDefault="00930456" w:rsidP="00930456">
      <w:pPr>
        <w:spacing w:after="0" w:line="240" w:lineRule="auto"/>
        <w:ind w:firstLine="708"/>
        <w:jc w:val="both"/>
        <w:rPr>
          <w:rFonts w:ascii="Times New Roman" w:eastAsia="Times New Roman" w:hAnsi="Times New Roman" w:cs="Times New Roman"/>
          <w:b/>
          <w:i/>
          <w:sz w:val="24"/>
          <w:szCs w:val="24"/>
          <w:lang w:eastAsia="ru-RU"/>
        </w:rPr>
      </w:pPr>
    </w:p>
    <w:p w:rsidR="00930456" w:rsidRDefault="00930456" w:rsidP="00930456">
      <w:pPr>
        <w:spacing w:after="0" w:line="240" w:lineRule="auto"/>
        <w:ind w:firstLine="708"/>
        <w:jc w:val="both"/>
        <w:rPr>
          <w:rFonts w:ascii="Times New Roman" w:eastAsia="Times New Roman" w:hAnsi="Times New Roman" w:cs="Times New Roman"/>
          <w:sz w:val="24"/>
          <w:szCs w:val="24"/>
          <w:lang w:eastAsia="ru-RU"/>
        </w:rPr>
      </w:pPr>
      <w:r w:rsidRPr="001173B5">
        <w:rPr>
          <w:rFonts w:ascii="Times New Roman" w:eastAsia="Times New Roman" w:hAnsi="Times New Roman" w:cs="Times New Roman"/>
          <w:sz w:val="24"/>
          <w:szCs w:val="24"/>
          <w:lang w:eastAsia="ru-RU"/>
        </w:rPr>
        <w:t>Показатели качества</w:t>
      </w:r>
      <w:r w:rsidR="00326E16">
        <w:rPr>
          <w:rFonts w:ascii="Times New Roman" w:eastAsia="Times New Roman" w:hAnsi="Times New Roman" w:cs="Times New Roman"/>
          <w:sz w:val="24"/>
          <w:szCs w:val="24"/>
          <w:lang w:eastAsia="ru-RU"/>
        </w:rPr>
        <w:t xml:space="preserve"> и востребованности</w:t>
      </w:r>
      <w:r w:rsidRPr="001173B5">
        <w:rPr>
          <w:rFonts w:ascii="Times New Roman" w:eastAsia="Times New Roman" w:hAnsi="Times New Roman" w:cs="Times New Roman"/>
          <w:sz w:val="24"/>
          <w:szCs w:val="24"/>
          <w:lang w:eastAsia="ru-RU"/>
        </w:rPr>
        <w:t xml:space="preserve"> муниципальных услуг подтверждены ведомостями успеваемости учащихся МБУ ДО «ДМШ» за 201</w:t>
      </w:r>
      <w:r w:rsidR="00AF3992">
        <w:rPr>
          <w:rFonts w:ascii="Times New Roman" w:eastAsia="Times New Roman" w:hAnsi="Times New Roman" w:cs="Times New Roman"/>
          <w:sz w:val="24"/>
          <w:szCs w:val="24"/>
          <w:lang w:eastAsia="ru-RU"/>
        </w:rPr>
        <w:t>8</w:t>
      </w:r>
      <w:r w:rsidRPr="001173B5">
        <w:rPr>
          <w:rFonts w:ascii="Times New Roman" w:eastAsia="Times New Roman" w:hAnsi="Times New Roman" w:cs="Times New Roman"/>
          <w:sz w:val="24"/>
          <w:szCs w:val="24"/>
          <w:lang w:eastAsia="ru-RU"/>
        </w:rPr>
        <w:t xml:space="preserve">г, результатами анкетирования проводимых как среди </w:t>
      </w:r>
      <w:proofErr w:type="gramStart"/>
      <w:r w:rsidRPr="001173B5">
        <w:rPr>
          <w:rFonts w:ascii="Times New Roman" w:eastAsia="Times New Roman" w:hAnsi="Times New Roman" w:cs="Times New Roman"/>
          <w:sz w:val="24"/>
          <w:szCs w:val="24"/>
          <w:lang w:eastAsia="ru-RU"/>
        </w:rPr>
        <w:t>обучающихся</w:t>
      </w:r>
      <w:proofErr w:type="gramEnd"/>
      <w:r w:rsidRPr="001173B5">
        <w:rPr>
          <w:rFonts w:ascii="Times New Roman" w:eastAsia="Times New Roman" w:hAnsi="Times New Roman" w:cs="Times New Roman"/>
          <w:sz w:val="24"/>
          <w:szCs w:val="24"/>
          <w:lang w:eastAsia="ru-RU"/>
        </w:rPr>
        <w:t xml:space="preserve"> так и среди родителей, количество лауреатов фестивалей, выставок и конкурсов зонального, областного, международного, всероссийского уровней (победителей) подтверждено грамотами и дипломами. При выборочной проверке расхождений не установлено.</w:t>
      </w:r>
    </w:p>
    <w:p w:rsidR="00CB202B" w:rsidRDefault="00CB202B" w:rsidP="00547DEA">
      <w:pPr>
        <w:spacing w:after="0" w:line="240" w:lineRule="auto"/>
        <w:jc w:val="both"/>
        <w:rPr>
          <w:rFonts w:ascii="Times New Roman" w:eastAsia="Times New Roman" w:hAnsi="Times New Roman" w:cs="Times New Roman"/>
          <w:sz w:val="24"/>
          <w:szCs w:val="24"/>
          <w:lang w:eastAsia="ru-RU"/>
        </w:rPr>
      </w:pPr>
    </w:p>
    <w:p w:rsidR="00704941" w:rsidRPr="0013774F" w:rsidRDefault="00326E16" w:rsidP="00547DEA">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ab/>
      </w:r>
      <w:r w:rsidR="00704941" w:rsidRPr="0013774F">
        <w:rPr>
          <w:rFonts w:ascii="Times New Roman" w:eastAsia="Times New Roman" w:hAnsi="Times New Roman" w:cs="Times New Roman"/>
          <w:b/>
          <w:i/>
          <w:sz w:val="24"/>
          <w:szCs w:val="24"/>
          <w:lang w:eastAsia="ru-RU"/>
        </w:rPr>
        <w:t>Учитывая вышеизложенное, можно сделать вывод, что за период с  2016г по 2018г у МБУ ДО «ДМШ» имеются невыполненные качественные и количественные</w:t>
      </w:r>
      <w:r w:rsidR="008D3726" w:rsidRPr="0013774F">
        <w:rPr>
          <w:rFonts w:ascii="Times New Roman" w:eastAsia="Times New Roman" w:hAnsi="Times New Roman" w:cs="Times New Roman"/>
          <w:b/>
          <w:i/>
          <w:sz w:val="24"/>
          <w:szCs w:val="24"/>
          <w:lang w:eastAsia="ru-RU"/>
        </w:rPr>
        <w:t xml:space="preserve"> </w:t>
      </w:r>
      <w:proofErr w:type="gramStart"/>
      <w:r w:rsidR="00704941" w:rsidRPr="0013774F">
        <w:rPr>
          <w:rFonts w:ascii="Times New Roman" w:eastAsia="Times New Roman" w:hAnsi="Times New Roman" w:cs="Times New Roman"/>
          <w:b/>
          <w:i/>
          <w:sz w:val="24"/>
          <w:szCs w:val="24"/>
          <w:lang w:eastAsia="ru-RU"/>
        </w:rPr>
        <w:t>показатели</w:t>
      </w:r>
      <w:proofErr w:type="gramEnd"/>
      <w:r w:rsidR="00704941" w:rsidRPr="0013774F">
        <w:rPr>
          <w:rFonts w:ascii="Times New Roman" w:eastAsia="Times New Roman" w:hAnsi="Times New Roman" w:cs="Times New Roman"/>
          <w:b/>
          <w:i/>
          <w:sz w:val="24"/>
          <w:szCs w:val="24"/>
          <w:lang w:eastAsia="ru-RU"/>
        </w:rPr>
        <w:t xml:space="preserve"> установленные муниципальным заданием, что</w:t>
      </w:r>
      <w:r w:rsidR="004D124F">
        <w:rPr>
          <w:rFonts w:ascii="Times New Roman" w:eastAsia="Times New Roman" w:hAnsi="Times New Roman" w:cs="Times New Roman"/>
          <w:b/>
          <w:i/>
          <w:sz w:val="24"/>
          <w:szCs w:val="24"/>
          <w:lang w:eastAsia="ru-RU"/>
        </w:rPr>
        <w:t xml:space="preserve"> в соответствии с п.6 ст. 69.2 Бюджетного Кодекса,</w:t>
      </w:r>
      <w:r w:rsidR="00704941" w:rsidRPr="0013774F">
        <w:rPr>
          <w:rFonts w:ascii="Times New Roman" w:eastAsia="Times New Roman" w:hAnsi="Times New Roman" w:cs="Times New Roman"/>
          <w:b/>
          <w:i/>
          <w:sz w:val="24"/>
          <w:szCs w:val="24"/>
          <w:lang w:eastAsia="ru-RU"/>
        </w:rPr>
        <w:t xml:space="preserve"> свидетельствует о невыполнении МБУ ДО «ДМШ» муниципальных заданий</w:t>
      </w:r>
      <w:r w:rsidR="00230448" w:rsidRPr="0013774F">
        <w:rPr>
          <w:rFonts w:ascii="Times New Roman" w:eastAsia="Times New Roman" w:hAnsi="Times New Roman" w:cs="Times New Roman"/>
          <w:b/>
          <w:i/>
          <w:sz w:val="24"/>
          <w:szCs w:val="24"/>
          <w:lang w:eastAsia="ru-RU"/>
        </w:rPr>
        <w:t xml:space="preserve"> за 2016г, 2017г,2018г</w:t>
      </w:r>
      <w:r w:rsidR="00704941" w:rsidRPr="0013774F">
        <w:rPr>
          <w:rFonts w:ascii="Times New Roman" w:eastAsia="Times New Roman" w:hAnsi="Times New Roman" w:cs="Times New Roman"/>
          <w:b/>
          <w:i/>
          <w:sz w:val="24"/>
          <w:szCs w:val="24"/>
          <w:lang w:eastAsia="ru-RU"/>
        </w:rPr>
        <w:t>.</w:t>
      </w:r>
    </w:p>
    <w:p w:rsidR="00EC6FF0" w:rsidRPr="004D124F" w:rsidRDefault="00704941" w:rsidP="004D124F">
      <w:pPr>
        <w:spacing w:after="0" w:line="240" w:lineRule="auto"/>
        <w:ind w:firstLine="708"/>
        <w:jc w:val="both"/>
        <w:rPr>
          <w:rFonts w:ascii="Times New Roman" w:eastAsia="Times New Roman" w:hAnsi="Times New Roman" w:cs="Times New Roman"/>
          <w:b/>
          <w:i/>
          <w:sz w:val="24"/>
          <w:szCs w:val="24"/>
          <w:lang w:eastAsia="ru-RU"/>
        </w:rPr>
      </w:pPr>
      <w:r w:rsidRPr="0013774F">
        <w:rPr>
          <w:rFonts w:ascii="Times New Roman" w:eastAsia="Times New Roman" w:hAnsi="Times New Roman" w:cs="Times New Roman"/>
          <w:b/>
          <w:i/>
          <w:sz w:val="24"/>
          <w:szCs w:val="24"/>
          <w:lang w:eastAsia="ru-RU"/>
        </w:rPr>
        <w:t xml:space="preserve">Законодательством предусмотрен возврат бюджетными учреждениями субсидий, предоставленных на финансовое обеспечение выполнения государственного задания, в случае невыполнения его качественных и (или) количественных показателей (п.5 ст.69.2 Бюджетного Кодекса РФ), однако  Порядком №1651 </w:t>
      </w:r>
      <w:r w:rsidR="00230448" w:rsidRPr="0013774F">
        <w:rPr>
          <w:rFonts w:ascii="Times New Roman" w:eastAsia="Times New Roman" w:hAnsi="Times New Roman" w:cs="Times New Roman"/>
          <w:b/>
          <w:i/>
          <w:sz w:val="24"/>
          <w:szCs w:val="24"/>
          <w:lang w:eastAsia="ru-RU"/>
        </w:rPr>
        <w:t>от 27.11.2015г данное требование не предусмотрено.</w:t>
      </w:r>
    </w:p>
    <w:p w:rsidR="00EC6FF0" w:rsidRDefault="00EC6FF0" w:rsidP="00EC6FF0">
      <w:pPr>
        <w:spacing w:after="0" w:line="240" w:lineRule="auto"/>
        <w:ind w:firstLine="708"/>
        <w:jc w:val="both"/>
        <w:rPr>
          <w:rFonts w:ascii="Times New Roman" w:eastAsia="Times New Roman" w:hAnsi="Times New Roman" w:cs="Times New Roman"/>
          <w:b/>
          <w:i/>
          <w:sz w:val="24"/>
          <w:szCs w:val="24"/>
          <w:lang w:eastAsia="ru-RU"/>
        </w:rPr>
      </w:pPr>
      <w:proofErr w:type="gramStart"/>
      <w:r w:rsidRPr="00EC6FF0">
        <w:rPr>
          <w:rFonts w:ascii="Times New Roman" w:eastAsia="Times New Roman" w:hAnsi="Times New Roman" w:cs="Times New Roman"/>
          <w:sz w:val="24"/>
          <w:szCs w:val="24"/>
          <w:lang w:eastAsia="ru-RU"/>
        </w:rPr>
        <w:t xml:space="preserve">В ходе проверки установлено, что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w:t>
      </w:r>
      <w:r w:rsidRPr="00EC6FF0">
        <w:rPr>
          <w:rFonts w:ascii="Times New Roman" w:eastAsia="Times New Roman" w:hAnsi="Times New Roman" w:cs="Times New Roman"/>
          <w:sz w:val="24"/>
          <w:szCs w:val="24"/>
          <w:u w:val="single"/>
          <w:lang w:eastAsia="ru-RU"/>
        </w:rPr>
        <w:t>муниципальное задание на 2016г размещено 05.04.2016г.,</w:t>
      </w:r>
      <w:r w:rsidRPr="00EC6FF0">
        <w:rPr>
          <w:u w:val="single"/>
        </w:rPr>
        <w:t xml:space="preserve"> </w:t>
      </w:r>
      <w:r w:rsidRPr="00EC6FF0">
        <w:rPr>
          <w:rFonts w:ascii="Times New Roman" w:eastAsia="Times New Roman" w:hAnsi="Times New Roman" w:cs="Times New Roman"/>
          <w:sz w:val="24"/>
          <w:szCs w:val="24"/>
          <w:u w:val="single"/>
          <w:lang w:eastAsia="ru-RU"/>
        </w:rPr>
        <w:t>муниципальное задание на 2017г  размещено 04.04.2017г</w:t>
      </w:r>
      <w:r w:rsidR="0013774F">
        <w:rPr>
          <w:rFonts w:ascii="Times New Roman" w:eastAsia="Times New Roman" w:hAnsi="Times New Roman" w:cs="Times New Roman"/>
          <w:sz w:val="24"/>
          <w:szCs w:val="24"/>
          <w:u w:val="single"/>
          <w:lang w:eastAsia="ru-RU"/>
        </w:rPr>
        <w:t>, муниципальное задание на 2018</w:t>
      </w:r>
      <w:r w:rsidRPr="00EC6FF0">
        <w:rPr>
          <w:rFonts w:ascii="Times New Roman" w:eastAsia="Times New Roman" w:hAnsi="Times New Roman" w:cs="Times New Roman"/>
          <w:sz w:val="24"/>
          <w:szCs w:val="24"/>
          <w:u w:val="single"/>
          <w:lang w:eastAsia="ru-RU"/>
        </w:rPr>
        <w:t>г размещено 09.04.2018г</w:t>
      </w:r>
      <w:r>
        <w:rPr>
          <w:rFonts w:ascii="Times New Roman" w:eastAsia="Times New Roman" w:hAnsi="Times New Roman" w:cs="Times New Roman"/>
          <w:sz w:val="24"/>
          <w:szCs w:val="24"/>
          <w:lang w:eastAsia="ru-RU"/>
        </w:rPr>
        <w:t xml:space="preserve">, </w:t>
      </w:r>
      <w:r w:rsidRPr="00EC6FF0">
        <w:rPr>
          <w:rFonts w:ascii="Times New Roman" w:eastAsia="Times New Roman" w:hAnsi="Times New Roman" w:cs="Times New Roman"/>
          <w:sz w:val="24"/>
          <w:szCs w:val="24"/>
          <w:lang w:eastAsia="ru-RU"/>
        </w:rPr>
        <w:t xml:space="preserve"> </w:t>
      </w:r>
      <w:r w:rsidRPr="00EC6FF0">
        <w:rPr>
          <w:rFonts w:ascii="Times New Roman" w:eastAsia="Times New Roman" w:hAnsi="Times New Roman" w:cs="Times New Roman"/>
          <w:b/>
          <w:i/>
          <w:sz w:val="24"/>
          <w:szCs w:val="24"/>
          <w:lang w:eastAsia="ru-RU"/>
        </w:rPr>
        <w:t>чем нарушен  п.2.7  Порядка №1651 от 27.11.2015г, п.15 ч.2 Приказа 86н</w:t>
      </w:r>
      <w:proofErr w:type="gramEnd"/>
      <w:r w:rsidRPr="00EC6FF0">
        <w:rPr>
          <w:rFonts w:ascii="Times New Roman" w:eastAsia="Times New Roman" w:hAnsi="Times New Roman" w:cs="Times New Roman"/>
          <w:b/>
          <w:i/>
          <w:sz w:val="24"/>
          <w:szCs w:val="24"/>
          <w:lang w:eastAsia="ru-RU"/>
        </w:rPr>
        <w:t xml:space="preserve"> от 21.07.2011г.</w:t>
      </w:r>
    </w:p>
    <w:p w:rsidR="00CB202B" w:rsidRPr="00230448" w:rsidRDefault="00EC6FF0" w:rsidP="00EC6FF0">
      <w:pPr>
        <w:spacing w:after="0" w:line="240" w:lineRule="auto"/>
        <w:ind w:firstLine="708"/>
        <w:jc w:val="both"/>
        <w:rPr>
          <w:rFonts w:ascii="Times New Roman" w:eastAsia="Times New Roman" w:hAnsi="Times New Roman" w:cs="Times New Roman"/>
          <w:b/>
          <w:i/>
          <w:sz w:val="24"/>
          <w:szCs w:val="24"/>
          <w:lang w:eastAsia="ru-RU"/>
        </w:rPr>
      </w:pPr>
      <w:r w:rsidRPr="00230448">
        <w:rPr>
          <w:rFonts w:ascii="Times New Roman" w:eastAsia="Times New Roman" w:hAnsi="Times New Roman" w:cs="Times New Roman"/>
          <w:b/>
          <w:i/>
          <w:sz w:val="24"/>
          <w:szCs w:val="24"/>
          <w:lang w:eastAsia="ru-RU"/>
        </w:rPr>
        <w:t xml:space="preserve">В нарушение п.2.7 Порядка №1651 от 27.11.2015г и п.15 ч.2 Приказа 86н от 21.07.2011г отчеты о выполнении муниципального задания за январь-ноябрь 2016г не </w:t>
      </w:r>
      <w:r w:rsidRPr="00230448">
        <w:rPr>
          <w:rFonts w:ascii="Times New Roman" w:eastAsia="Times New Roman" w:hAnsi="Times New Roman" w:cs="Times New Roman"/>
          <w:b/>
          <w:i/>
          <w:sz w:val="24"/>
          <w:szCs w:val="24"/>
          <w:lang w:eastAsia="ru-RU"/>
        </w:rPr>
        <w:lastRenderedPageBreak/>
        <w:t>размещены,</w:t>
      </w:r>
      <w:r w:rsidRPr="00230448">
        <w:rPr>
          <w:b/>
          <w:i/>
        </w:rPr>
        <w:t xml:space="preserve"> </w:t>
      </w:r>
      <w:r w:rsidRPr="00230448">
        <w:rPr>
          <w:rFonts w:ascii="Times New Roman" w:eastAsia="Times New Roman" w:hAnsi="Times New Roman" w:cs="Times New Roman"/>
          <w:b/>
          <w:i/>
          <w:sz w:val="24"/>
          <w:szCs w:val="24"/>
          <w:lang w:eastAsia="ru-RU"/>
        </w:rPr>
        <w:t>отчеты о выполнении муниципального задания за 2017г – 2018г размещены с нарушением установленных сроков.</w:t>
      </w:r>
    </w:p>
    <w:p w:rsidR="00CB202B" w:rsidRPr="00230448" w:rsidRDefault="00EC6FF0" w:rsidP="00230448">
      <w:pPr>
        <w:spacing w:after="0" w:line="240" w:lineRule="auto"/>
        <w:ind w:firstLine="708"/>
        <w:jc w:val="both"/>
        <w:rPr>
          <w:rFonts w:ascii="Times New Roman" w:eastAsia="Times New Roman" w:hAnsi="Times New Roman" w:cs="Times New Roman"/>
          <w:b/>
          <w:i/>
          <w:sz w:val="24"/>
          <w:szCs w:val="24"/>
          <w:lang w:eastAsia="ru-RU"/>
        </w:rPr>
      </w:pPr>
      <w:r w:rsidRPr="00230448">
        <w:rPr>
          <w:rFonts w:ascii="Times New Roman" w:eastAsia="Times New Roman" w:hAnsi="Times New Roman" w:cs="Times New Roman"/>
          <w:b/>
          <w:i/>
          <w:sz w:val="24"/>
          <w:szCs w:val="24"/>
          <w:lang w:eastAsia="ru-RU"/>
        </w:rPr>
        <w:t xml:space="preserve">В нарушение п. 3.3.2 муниципального задания отчеты о выполнении муниципального задания за </w:t>
      </w:r>
      <w:r w:rsidR="00326E16" w:rsidRPr="00230448">
        <w:rPr>
          <w:rFonts w:ascii="Times New Roman" w:eastAsia="Times New Roman" w:hAnsi="Times New Roman" w:cs="Times New Roman"/>
          <w:b/>
          <w:i/>
          <w:sz w:val="24"/>
          <w:szCs w:val="24"/>
          <w:lang w:eastAsia="ru-RU"/>
        </w:rPr>
        <w:t>2016г, январь-ноябрь</w:t>
      </w:r>
      <w:r w:rsidRPr="00230448">
        <w:rPr>
          <w:rFonts w:ascii="Times New Roman" w:eastAsia="Times New Roman" w:hAnsi="Times New Roman" w:cs="Times New Roman"/>
          <w:b/>
          <w:i/>
          <w:sz w:val="24"/>
          <w:szCs w:val="24"/>
          <w:lang w:eastAsia="ru-RU"/>
        </w:rPr>
        <w:t xml:space="preserve"> 2017г</w:t>
      </w:r>
      <w:r w:rsidR="00326E16" w:rsidRPr="00230448">
        <w:rPr>
          <w:rFonts w:ascii="Times New Roman" w:eastAsia="Times New Roman" w:hAnsi="Times New Roman" w:cs="Times New Roman"/>
          <w:b/>
          <w:i/>
          <w:sz w:val="24"/>
          <w:szCs w:val="24"/>
          <w:lang w:eastAsia="ru-RU"/>
        </w:rPr>
        <w:t>, январь-ноябрь 2018г</w:t>
      </w:r>
      <w:r w:rsidRPr="00230448">
        <w:rPr>
          <w:rFonts w:ascii="Times New Roman" w:eastAsia="Times New Roman" w:hAnsi="Times New Roman" w:cs="Times New Roman"/>
          <w:b/>
          <w:i/>
          <w:sz w:val="24"/>
          <w:szCs w:val="24"/>
          <w:lang w:eastAsia="ru-RU"/>
        </w:rPr>
        <w:t xml:space="preserve"> не размещены в информационно-телекоммуникационной сети «Интернет» на сайте учреждения </w:t>
      </w:r>
      <w:r w:rsidR="00326E16" w:rsidRPr="00230448">
        <w:rPr>
          <w:rFonts w:ascii="Times New Roman" w:eastAsia="Times New Roman" w:hAnsi="Times New Roman" w:cs="Times New Roman"/>
          <w:b/>
          <w:i/>
          <w:sz w:val="24"/>
          <w:szCs w:val="24"/>
          <w:lang w:eastAsia="ru-RU"/>
        </w:rPr>
        <w:t>МБУ</w:t>
      </w:r>
      <w:r w:rsidRPr="00230448">
        <w:rPr>
          <w:rFonts w:ascii="Times New Roman" w:eastAsia="Times New Roman" w:hAnsi="Times New Roman" w:cs="Times New Roman"/>
          <w:b/>
          <w:i/>
          <w:sz w:val="24"/>
          <w:szCs w:val="24"/>
          <w:lang w:eastAsia="ru-RU"/>
        </w:rPr>
        <w:t xml:space="preserve"> </w:t>
      </w:r>
      <w:r w:rsidR="00326E16" w:rsidRPr="00230448">
        <w:rPr>
          <w:rFonts w:ascii="Times New Roman" w:eastAsia="Times New Roman" w:hAnsi="Times New Roman" w:cs="Times New Roman"/>
          <w:b/>
          <w:i/>
          <w:sz w:val="24"/>
          <w:szCs w:val="24"/>
          <w:lang w:eastAsia="ru-RU"/>
        </w:rPr>
        <w:t xml:space="preserve">ДО </w:t>
      </w:r>
      <w:r w:rsidRPr="00230448">
        <w:rPr>
          <w:rFonts w:ascii="Times New Roman" w:eastAsia="Times New Roman" w:hAnsi="Times New Roman" w:cs="Times New Roman"/>
          <w:b/>
          <w:i/>
          <w:sz w:val="24"/>
          <w:szCs w:val="24"/>
          <w:lang w:eastAsia="ru-RU"/>
        </w:rPr>
        <w:t>«</w:t>
      </w:r>
      <w:r w:rsidR="00326E16" w:rsidRPr="00230448">
        <w:rPr>
          <w:rFonts w:ascii="Times New Roman" w:eastAsia="Times New Roman" w:hAnsi="Times New Roman" w:cs="Times New Roman"/>
          <w:b/>
          <w:i/>
          <w:sz w:val="24"/>
          <w:szCs w:val="24"/>
          <w:lang w:eastAsia="ru-RU"/>
        </w:rPr>
        <w:t>ДМШ</w:t>
      </w:r>
      <w:r w:rsidRPr="00230448">
        <w:rPr>
          <w:rFonts w:ascii="Times New Roman" w:eastAsia="Times New Roman" w:hAnsi="Times New Roman" w:cs="Times New Roman"/>
          <w:b/>
          <w:i/>
          <w:sz w:val="24"/>
          <w:szCs w:val="24"/>
          <w:lang w:eastAsia="ru-RU"/>
        </w:rPr>
        <w:t>».</w:t>
      </w:r>
    </w:p>
    <w:p w:rsidR="00C3709D" w:rsidRDefault="00C3709D" w:rsidP="00755224">
      <w:pPr>
        <w:spacing w:after="0" w:line="240" w:lineRule="auto"/>
        <w:jc w:val="both"/>
        <w:rPr>
          <w:rFonts w:ascii="Times New Roman" w:eastAsia="Times New Roman" w:hAnsi="Times New Roman" w:cs="Times New Roman"/>
          <w:sz w:val="24"/>
          <w:szCs w:val="24"/>
          <w:lang w:eastAsia="ru-RU"/>
        </w:rPr>
      </w:pPr>
    </w:p>
    <w:p w:rsidR="00A65E63" w:rsidRPr="00097812" w:rsidRDefault="000533CD" w:rsidP="00097812">
      <w:pPr>
        <w:pStyle w:val="a5"/>
        <w:numPr>
          <w:ilvl w:val="0"/>
          <w:numId w:val="41"/>
        </w:numPr>
        <w:spacing w:after="0" w:line="240" w:lineRule="auto"/>
        <w:jc w:val="both"/>
        <w:rPr>
          <w:rFonts w:ascii="Times New Roman" w:eastAsia="Times New Roman" w:hAnsi="Times New Roman" w:cs="Times New Roman"/>
          <w:b/>
          <w:sz w:val="24"/>
          <w:szCs w:val="24"/>
          <w:lang w:eastAsia="ru-RU"/>
        </w:rPr>
      </w:pPr>
      <w:r w:rsidRPr="00097812">
        <w:rPr>
          <w:rFonts w:ascii="Times New Roman" w:eastAsia="Times New Roman" w:hAnsi="Times New Roman" w:cs="Times New Roman"/>
          <w:b/>
          <w:sz w:val="24"/>
          <w:szCs w:val="24"/>
          <w:lang w:eastAsia="ru-RU"/>
        </w:rPr>
        <w:t xml:space="preserve">Соблюдение порядка  составления и утверждения плана финансово-хозяйственной деятельности муниципального </w:t>
      </w:r>
      <w:r w:rsidR="008D3726">
        <w:rPr>
          <w:rFonts w:ascii="Times New Roman" w:eastAsia="Times New Roman" w:hAnsi="Times New Roman" w:cs="Times New Roman"/>
          <w:b/>
          <w:sz w:val="24"/>
          <w:szCs w:val="24"/>
          <w:lang w:eastAsia="ru-RU"/>
        </w:rPr>
        <w:t>бюджетного</w:t>
      </w:r>
      <w:r w:rsidRPr="00097812">
        <w:rPr>
          <w:rFonts w:ascii="Times New Roman" w:eastAsia="Times New Roman" w:hAnsi="Times New Roman" w:cs="Times New Roman"/>
          <w:b/>
          <w:sz w:val="24"/>
          <w:szCs w:val="24"/>
          <w:lang w:eastAsia="ru-RU"/>
        </w:rPr>
        <w:t xml:space="preserve"> учреждения</w:t>
      </w:r>
    </w:p>
    <w:p w:rsidR="00A75FC5" w:rsidRDefault="00A75FC5" w:rsidP="00A75FC5">
      <w:pPr>
        <w:spacing w:after="0" w:line="240" w:lineRule="auto"/>
        <w:jc w:val="center"/>
        <w:rPr>
          <w:rFonts w:ascii="Times New Roman" w:eastAsia="Times New Roman" w:hAnsi="Times New Roman" w:cs="Times New Roman"/>
          <w:b/>
          <w:sz w:val="24"/>
          <w:szCs w:val="24"/>
          <w:lang w:eastAsia="ru-RU"/>
        </w:rPr>
      </w:pPr>
    </w:p>
    <w:p w:rsidR="00A75FC5" w:rsidRPr="00A75FC5" w:rsidRDefault="00A75FC5" w:rsidP="00A75FC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sidRPr="00A75FC5">
        <w:rPr>
          <w:rFonts w:ascii="Times New Roman" w:eastAsia="Times New Roman" w:hAnsi="Times New Roman" w:cs="Times New Roman"/>
          <w:i/>
          <w:sz w:val="24"/>
          <w:szCs w:val="24"/>
          <w:lang w:eastAsia="ru-RU"/>
        </w:rPr>
        <w:t>Порядок  составления и утверждения плана финансово-хозяйственной деятельности муниципальных автономных и бюд</w:t>
      </w:r>
      <w:r>
        <w:rPr>
          <w:rFonts w:ascii="Times New Roman" w:eastAsia="Times New Roman" w:hAnsi="Times New Roman" w:cs="Times New Roman"/>
          <w:i/>
          <w:sz w:val="24"/>
          <w:szCs w:val="24"/>
          <w:lang w:eastAsia="ru-RU"/>
        </w:rPr>
        <w:t xml:space="preserve">жетных учреждений города Тулуна </w:t>
      </w:r>
      <w:r w:rsidRPr="00A75FC5">
        <w:rPr>
          <w:rFonts w:ascii="Times New Roman" w:eastAsia="Times New Roman" w:hAnsi="Times New Roman" w:cs="Times New Roman"/>
          <w:sz w:val="24"/>
          <w:szCs w:val="24"/>
          <w:lang w:eastAsia="ru-RU"/>
        </w:rPr>
        <w:t>утвержден постановлением Администрации городского округа от 01.02.2012 № 100</w:t>
      </w:r>
      <w:r>
        <w:rPr>
          <w:rFonts w:ascii="Times New Roman" w:eastAsia="Times New Roman" w:hAnsi="Times New Roman" w:cs="Times New Roman"/>
          <w:sz w:val="24"/>
          <w:szCs w:val="24"/>
          <w:lang w:eastAsia="ru-RU"/>
        </w:rPr>
        <w:t>.</w:t>
      </w:r>
      <w:r w:rsidRPr="00A75FC5">
        <w:rPr>
          <w:rFonts w:ascii="Times New Roman" w:eastAsia="Times New Roman" w:hAnsi="Times New Roman" w:cs="Times New Roman"/>
          <w:sz w:val="24"/>
          <w:szCs w:val="24"/>
          <w:lang w:eastAsia="ru-RU"/>
        </w:rPr>
        <w:t xml:space="preserve"> Со</w:t>
      </w:r>
      <w:r w:rsidR="00480E68">
        <w:rPr>
          <w:rFonts w:ascii="Times New Roman" w:eastAsia="Times New Roman" w:hAnsi="Times New Roman" w:cs="Times New Roman"/>
          <w:sz w:val="24"/>
          <w:szCs w:val="24"/>
          <w:lang w:eastAsia="ru-RU"/>
        </w:rPr>
        <w:t>гласно п.3.5</w:t>
      </w:r>
      <w:r w:rsidRPr="00A75FC5">
        <w:rPr>
          <w:rFonts w:ascii="Times New Roman" w:eastAsia="Times New Roman" w:hAnsi="Times New Roman" w:cs="Times New Roman"/>
          <w:sz w:val="24"/>
          <w:szCs w:val="24"/>
          <w:lang w:eastAsia="ru-RU"/>
        </w:rPr>
        <w:t xml:space="preserve"> названного Порядка план муниципального автономного учреждения (план с учетом изменений) </w:t>
      </w:r>
      <w:r w:rsidR="00480E68" w:rsidRPr="00480E68">
        <w:rPr>
          <w:rFonts w:ascii="Times New Roman" w:eastAsia="Times New Roman" w:hAnsi="Times New Roman" w:cs="Times New Roman"/>
          <w:sz w:val="24"/>
          <w:szCs w:val="24"/>
          <w:lang w:eastAsia="ru-RU"/>
        </w:rPr>
        <w:t>План муниципального бюджетного учреждения (План с учетом изменений) утверждается руководителем муниципального бюджетного учреждения и согласовывается администрацией городского округа</w:t>
      </w:r>
      <w:r w:rsidRPr="00A75FC5">
        <w:rPr>
          <w:rFonts w:ascii="Times New Roman" w:eastAsia="Times New Roman" w:hAnsi="Times New Roman" w:cs="Times New Roman"/>
          <w:sz w:val="24"/>
          <w:szCs w:val="24"/>
          <w:lang w:eastAsia="ru-RU"/>
        </w:rPr>
        <w:t xml:space="preserve">.   </w:t>
      </w:r>
    </w:p>
    <w:p w:rsidR="000533CD" w:rsidRDefault="00B362BD" w:rsidP="00A65E63">
      <w:pPr>
        <w:pStyle w:val="a5"/>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gramStart"/>
      <w:r w:rsidR="00F71A2B">
        <w:rPr>
          <w:rFonts w:ascii="Times New Roman" w:eastAsia="Times New Roman" w:hAnsi="Times New Roman" w:cs="Times New Roman"/>
          <w:sz w:val="24"/>
          <w:szCs w:val="24"/>
          <w:lang w:eastAsia="ru-RU"/>
        </w:rPr>
        <w:t>В соответствии с названным порядком п</w:t>
      </w:r>
      <w:r w:rsidR="00A65E63" w:rsidRPr="00A65E63">
        <w:rPr>
          <w:rFonts w:ascii="Times New Roman" w:eastAsia="Times New Roman" w:hAnsi="Times New Roman" w:cs="Times New Roman"/>
          <w:sz w:val="24"/>
          <w:szCs w:val="24"/>
          <w:lang w:eastAsia="ru-RU"/>
        </w:rPr>
        <w:t>лан финансово-хозяй</w:t>
      </w:r>
      <w:r w:rsidR="00DF7060">
        <w:rPr>
          <w:rFonts w:ascii="Times New Roman" w:eastAsia="Times New Roman" w:hAnsi="Times New Roman" w:cs="Times New Roman"/>
          <w:sz w:val="24"/>
          <w:szCs w:val="24"/>
          <w:lang w:eastAsia="ru-RU"/>
        </w:rPr>
        <w:t xml:space="preserve">ственной деятельности (далее – План </w:t>
      </w:r>
      <w:r w:rsidR="00A65E63" w:rsidRPr="00A65E63">
        <w:rPr>
          <w:rFonts w:ascii="Times New Roman" w:eastAsia="Times New Roman" w:hAnsi="Times New Roman" w:cs="Times New Roman"/>
          <w:sz w:val="24"/>
          <w:szCs w:val="24"/>
          <w:lang w:eastAsia="ru-RU"/>
        </w:rPr>
        <w:t xml:space="preserve">ФХД) </w:t>
      </w:r>
      <w:r w:rsidR="00A31EF3">
        <w:rPr>
          <w:rFonts w:ascii="Times New Roman" w:eastAsia="Times New Roman" w:hAnsi="Times New Roman" w:cs="Times New Roman"/>
          <w:sz w:val="24"/>
          <w:szCs w:val="24"/>
          <w:lang w:eastAsia="ru-RU"/>
        </w:rPr>
        <w:t>МБУ ДО «ДМШ»</w:t>
      </w:r>
      <w:r w:rsidR="008D3726">
        <w:rPr>
          <w:rFonts w:ascii="Times New Roman" w:eastAsia="Times New Roman" w:hAnsi="Times New Roman" w:cs="Times New Roman"/>
          <w:sz w:val="24"/>
          <w:szCs w:val="24"/>
          <w:lang w:eastAsia="ru-RU"/>
        </w:rPr>
        <w:t xml:space="preserve"> </w:t>
      </w:r>
      <w:r w:rsidR="00A65E63" w:rsidRPr="00A65E63">
        <w:rPr>
          <w:rFonts w:ascii="Times New Roman" w:eastAsia="Times New Roman" w:hAnsi="Times New Roman" w:cs="Times New Roman"/>
          <w:sz w:val="24"/>
          <w:szCs w:val="24"/>
          <w:lang w:eastAsia="ru-RU"/>
        </w:rPr>
        <w:t>на 201</w:t>
      </w:r>
      <w:r w:rsidR="00DF7060">
        <w:rPr>
          <w:rFonts w:ascii="Times New Roman" w:eastAsia="Times New Roman" w:hAnsi="Times New Roman" w:cs="Times New Roman"/>
          <w:sz w:val="24"/>
          <w:szCs w:val="24"/>
          <w:lang w:eastAsia="ru-RU"/>
        </w:rPr>
        <w:t>6</w:t>
      </w:r>
      <w:r w:rsidR="00A65E63" w:rsidRPr="00A65E63">
        <w:rPr>
          <w:rFonts w:ascii="Times New Roman" w:eastAsia="Times New Roman" w:hAnsi="Times New Roman" w:cs="Times New Roman"/>
          <w:sz w:val="24"/>
          <w:szCs w:val="24"/>
          <w:lang w:eastAsia="ru-RU"/>
        </w:rPr>
        <w:t xml:space="preserve"> год и на плановый период 201</w:t>
      </w:r>
      <w:r w:rsidR="00DF7060">
        <w:rPr>
          <w:rFonts w:ascii="Times New Roman" w:eastAsia="Times New Roman" w:hAnsi="Times New Roman" w:cs="Times New Roman"/>
          <w:sz w:val="24"/>
          <w:szCs w:val="24"/>
          <w:lang w:eastAsia="ru-RU"/>
        </w:rPr>
        <w:t>7 и 2018</w:t>
      </w:r>
      <w:r w:rsidR="00A65E63" w:rsidRPr="00A65E63">
        <w:rPr>
          <w:rFonts w:ascii="Times New Roman" w:eastAsia="Times New Roman" w:hAnsi="Times New Roman" w:cs="Times New Roman"/>
          <w:sz w:val="24"/>
          <w:szCs w:val="24"/>
          <w:lang w:eastAsia="ru-RU"/>
        </w:rPr>
        <w:t xml:space="preserve"> годов утвержден </w:t>
      </w:r>
      <w:r>
        <w:rPr>
          <w:rFonts w:ascii="Times New Roman" w:eastAsia="Times New Roman" w:hAnsi="Times New Roman" w:cs="Times New Roman"/>
          <w:sz w:val="24"/>
          <w:szCs w:val="24"/>
          <w:lang w:eastAsia="ru-RU"/>
        </w:rPr>
        <w:t>руководителем</w:t>
      </w:r>
      <w:r w:rsidR="00A65E63">
        <w:rPr>
          <w:rFonts w:ascii="Times New Roman" w:eastAsia="Times New Roman" w:hAnsi="Times New Roman" w:cs="Times New Roman"/>
          <w:sz w:val="24"/>
          <w:szCs w:val="24"/>
          <w:lang w:eastAsia="ru-RU"/>
        </w:rPr>
        <w:t xml:space="preserve"> учреждения</w:t>
      </w:r>
      <w:r w:rsidR="00DF7060">
        <w:rPr>
          <w:rFonts w:ascii="Times New Roman" w:eastAsia="Times New Roman" w:hAnsi="Times New Roman" w:cs="Times New Roman"/>
          <w:sz w:val="24"/>
          <w:szCs w:val="24"/>
          <w:lang w:eastAsia="ru-RU"/>
        </w:rPr>
        <w:t xml:space="preserve"> и согласован вице-мэром городского округа-председателем Комитета социальной политики администрации городского округа</w:t>
      </w:r>
      <w:r w:rsidR="00A65E63" w:rsidRPr="00A65E63">
        <w:rPr>
          <w:rFonts w:ascii="Times New Roman" w:eastAsia="Times New Roman" w:hAnsi="Times New Roman" w:cs="Times New Roman"/>
          <w:sz w:val="24"/>
          <w:szCs w:val="24"/>
          <w:lang w:eastAsia="ru-RU"/>
        </w:rPr>
        <w:t xml:space="preserve"> </w:t>
      </w:r>
      <w:r w:rsidR="00DF7060">
        <w:rPr>
          <w:rFonts w:ascii="Times New Roman" w:eastAsia="Times New Roman" w:hAnsi="Times New Roman" w:cs="Times New Roman"/>
          <w:sz w:val="24"/>
          <w:szCs w:val="24"/>
          <w:lang w:eastAsia="ru-RU"/>
        </w:rPr>
        <w:t>11</w:t>
      </w:r>
      <w:r w:rsidR="00A65E63">
        <w:rPr>
          <w:rFonts w:ascii="Times New Roman" w:eastAsia="Times New Roman" w:hAnsi="Times New Roman" w:cs="Times New Roman"/>
          <w:sz w:val="24"/>
          <w:szCs w:val="24"/>
          <w:lang w:eastAsia="ru-RU"/>
        </w:rPr>
        <w:t>.01.201</w:t>
      </w:r>
      <w:r w:rsidR="00DF7060">
        <w:rPr>
          <w:rFonts w:ascii="Times New Roman" w:eastAsia="Times New Roman" w:hAnsi="Times New Roman" w:cs="Times New Roman"/>
          <w:sz w:val="24"/>
          <w:szCs w:val="24"/>
          <w:lang w:eastAsia="ru-RU"/>
        </w:rPr>
        <w:t>6</w:t>
      </w:r>
      <w:r w:rsidR="00A65E63">
        <w:rPr>
          <w:rFonts w:ascii="Times New Roman" w:eastAsia="Times New Roman" w:hAnsi="Times New Roman" w:cs="Times New Roman"/>
          <w:sz w:val="24"/>
          <w:szCs w:val="24"/>
          <w:lang w:eastAsia="ru-RU"/>
        </w:rPr>
        <w:t xml:space="preserve"> года, уточненный ПФХД утвержден</w:t>
      </w:r>
      <w:r w:rsidR="00DF7060">
        <w:rPr>
          <w:rFonts w:ascii="Times New Roman" w:eastAsia="Times New Roman" w:hAnsi="Times New Roman" w:cs="Times New Roman"/>
          <w:sz w:val="24"/>
          <w:szCs w:val="24"/>
          <w:lang w:eastAsia="ru-RU"/>
        </w:rPr>
        <w:t xml:space="preserve"> и согласован</w:t>
      </w:r>
      <w:r w:rsidR="00A65E63">
        <w:rPr>
          <w:rFonts w:ascii="Times New Roman" w:eastAsia="Times New Roman" w:hAnsi="Times New Roman" w:cs="Times New Roman"/>
          <w:sz w:val="24"/>
          <w:szCs w:val="24"/>
          <w:lang w:eastAsia="ru-RU"/>
        </w:rPr>
        <w:t xml:space="preserve"> 2</w:t>
      </w:r>
      <w:r w:rsidR="00DF7060">
        <w:rPr>
          <w:rFonts w:ascii="Times New Roman" w:eastAsia="Times New Roman" w:hAnsi="Times New Roman" w:cs="Times New Roman"/>
          <w:sz w:val="24"/>
          <w:szCs w:val="24"/>
          <w:lang w:eastAsia="ru-RU"/>
        </w:rPr>
        <w:t>4.12.2016</w:t>
      </w:r>
      <w:r w:rsidR="00A65E63">
        <w:rPr>
          <w:rFonts w:ascii="Times New Roman" w:eastAsia="Times New Roman" w:hAnsi="Times New Roman" w:cs="Times New Roman"/>
          <w:sz w:val="24"/>
          <w:szCs w:val="24"/>
          <w:lang w:eastAsia="ru-RU"/>
        </w:rPr>
        <w:t xml:space="preserve"> года.</w:t>
      </w:r>
      <w:proofErr w:type="gramEnd"/>
    </w:p>
    <w:p w:rsidR="00DF7060" w:rsidRDefault="00DF7060" w:rsidP="00DF7060">
      <w:pPr>
        <w:pStyle w:val="a5"/>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План ФХД </w:t>
      </w:r>
      <w:r w:rsidRPr="00DF7060">
        <w:rPr>
          <w:rFonts w:ascii="Times New Roman" w:eastAsia="Times New Roman" w:hAnsi="Times New Roman" w:cs="Times New Roman"/>
          <w:sz w:val="24"/>
          <w:szCs w:val="24"/>
          <w:lang w:eastAsia="ru-RU"/>
        </w:rPr>
        <w:t>МБУ ДО «ДМШ» на 2017 год и на плановый период 2018 и 2019 годов утвержден руководителем учреждения</w:t>
      </w:r>
      <w:r w:rsidRPr="00DF7060">
        <w:t xml:space="preserve"> </w:t>
      </w:r>
      <w:r w:rsidRPr="00DF7060">
        <w:rPr>
          <w:rFonts w:ascii="Times New Roman" w:eastAsia="Times New Roman" w:hAnsi="Times New Roman" w:cs="Times New Roman"/>
          <w:sz w:val="24"/>
          <w:szCs w:val="24"/>
          <w:lang w:eastAsia="ru-RU"/>
        </w:rPr>
        <w:t xml:space="preserve">и согласован вице-мэром городского </w:t>
      </w:r>
      <w:proofErr w:type="gramStart"/>
      <w:r w:rsidRPr="00DF7060">
        <w:rPr>
          <w:rFonts w:ascii="Times New Roman" w:eastAsia="Times New Roman" w:hAnsi="Times New Roman" w:cs="Times New Roman"/>
          <w:sz w:val="24"/>
          <w:szCs w:val="24"/>
          <w:lang w:eastAsia="ru-RU"/>
        </w:rPr>
        <w:t>округа-председателем</w:t>
      </w:r>
      <w:proofErr w:type="gramEnd"/>
      <w:r w:rsidRPr="00DF7060">
        <w:rPr>
          <w:rFonts w:ascii="Times New Roman" w:eastAsia="Times New Roman" w:hAnsi="Times New Roman" w:cs="Times New Roman"/>
          <w:sz w:val="24"/>
          <w:szCs w:val="24"/>
          <w:lang w:eastAsia="ru-RU"/>
        </w:rPr>
        <w:t xml:space="preserve"> Комитета социальной политики администрации городского округа</w:t>
      </w:r>
      <w:r>
        <w:rPr>
          <w:rFonts w:ascii="Times New Roman" w:eastAsia="Times New Roman" w:hAnsi="Times New Roman" w:cs="Times New Roman"/>
          <w:sz w:val="24"/>
          <w:szCs w:val="24"/>
          <w:lang w:eastAsia="ru-RU"/>
        </w:rPr>
        <w:t xml:space="preserve"> 12</w:t>
      </w:r>
      <w:r w:rsidRPr="00DF7060">
        <w:rPr>
          <w:rFonts w:ascii="Times New Roman" w:eastAsia="Times New Roman" w:hAnsi="Times New Roman" w:cs="Times New Roman"/>
          <w:sz w:val="24"/>
          <w:szCs w:val="24"/>
          <w:lang w:eastAsia="ru-RU"/>
        </w:rPr>
        <w:t>.01.2017 года</w:t>
      </w:r>
      <w:r>
        <w:rPr>
          <w:rFonts w:ascii="Times New Roman" w:eastAsia="Times New Roman" w:hAnsi="Times New Roman" w:cs="Times New Roman"/>
          <w:sz w:val="24"/>
          <w:szCs w:val="24"/>
          <w:lang w:eastAsia="ru-RU"/>
        </w:rPr>
        <w:t>, уточненный План ФХД утвержден и согласован 27</w:t>
      </w:r>
      <w:r w:rsidRPr="00DF7060">
        <w:rPr>
          <w:rFonts w:ascii="Times New Roman" w:eastAsia="Times New Roman" w:hAnsi="Times New Roman" w:cs="Times New Roman"/>
          <w:sz w:val="24"/>
          <w:szCs w:val="24"/>
          <w:lang w:eastAsia="ru-RU"/>
        </w:rPr>
        <w:t>.12.201</w:t>
      </w:r>
      <w:r>
        <w:rPr>
          <w:rFonts w:ascii="Times New Roman" w:eastAsia="Times New Roman" w:hAnsi="Times New Roman" w:cs="Times New Roman"/>
          <w:sz w:val="24"/>
          <w:szCs w:val="24"/>
          <w:lang w:eastAsia="ru-RU"/>
        </w:rPr>
        <w:t>7</w:t>
      </w:r>
      <w:r w:rsidRPr="00DF7060">
        <w:rPr>
          <w:rFonts w:ascii="Times New Roman" w:eastAsia="Times New Roman" w:hAnsi="Times New Roman" w:cs="Times New Roman"/>
          <w:sz w:val="24"/>
          <w:szCs w:val="24"/>
          <w:lang w:eastAsia="ru-RU"/>
        </w:rPr>
        <w:t xml:space="preserve"> года.</w:t>
      </w:r>
    </w:p>
    <w:p w:rsidR="00DF7060" w:rsidRDefault="00DF7060" w:rsidP="00A65E63">
      <w:pPr>
        <w:pStyle w:val="a5"/>
        <w:spacing w:after="0" w:line="240" w:lineRule="auto"/>
        <w:ind w:left="0"/>
        <w:jc w:val="both"/>
        <w:rPr>
          <w:rFonts w:ascii="Times New Roman" w:eastAsia="Times New Roman" w:hAnsi="Times New Roman" w:cs="Times New Roman"/>
          <w:sz w:val="24"/>
          <w:szCs w:val="24"/>
          <w:lang w:eastAsia="ru-RU"/>
        </w:rPr>
      </w:pPr>
    </w:p>
    <w:p w:rsidR="00746002" w:rsidRPr="00746002" w:rsidRDefault="00DF7060" w:rsidP="00746002">
      <w:pPr>
        <w:pStyle w:val="a5"/>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План </w:t>
      </w:r>
      <w:r w:rsidR="00746002">
        <w:rPr>
          <w:rFonts w:ascii="Times New Roman" w:eastAsia="Times New Roman" w:hAnsi="Times New Roman" w:cs="Times New Roman"/>
          <w:sz w:val="24"/>
          <w:szCs w:val="24"/>
          <w:lang w:eastAsia="ru-RU"/>
        </w:rPr>
        <w:t xml:space="preserve">ФХД </w:t>
      </w:r>
      <w:r w:rsidR="00A31EF3">
        <w:rPr>
          <w:rFonts w:ascii="Times New Roman" w:eastAsia="Times New Roman" w:hAnsi="Times New Roman" w:cs="Times New Roman"/>
          <w:sz w:val="24"/>
          <w:szCs w:val="24"/>
          <w:lang w:eastAsia="ru-RU"/>
        </w:rPr>
        <w:t>МБУ ДО «ДМШ»</w:t>
      </w:r>
      <w:r>
        <w:rPr>
          <w:rFonts w:ascii="Times New Roman" w:eastAsia="Times New Roman" w:hAnsi="Times New Roman" w:cs="Times New Roman"/>
          <w:sz w:val="24"/>
          <w:szCs w:val="24"/>
          <w:lang w:eastAsia="ru-RU"/>
        </w:rPr>
        <w:t xml:space="preserve"> </w:t>
      </w:r>
      <w:r w:rsidR="00746002">
        <w:rPr>
          <w:rFonts w:ascii="Times New Roman" w:eastAsia="Times New Roman" w:hAnsi="Times New Roman" w:cs="Times New Roman"/>
          <w:sz w:val="24"/>
          <w:szCs w:val="24"/>
          <w:lang w:eastAsia="ru-RU"/>
        </w:rPr>
        <w:t>на 2018 год и на плановый период 2019</w:t>
      </w:r>
      <w:r w:rsidR="00746002" w:rsidRPr="00746002">
        <w:rPr>
          <w:rFonts w:ascii="Times New Roman" w:eastAsia="Times New Roman" w:hAnsi="Times New Roman" w:cs="Times New Roman"/>
          <w:sz w:val="24"/>
          <w:szCs w:val="24"/>
          <w:lang w:eastAsia="ru-RU"/>
        </w:rPr>
        <w:t xml:space="preserve"> и 20</w:t>
      </w:r>
      <w:r w:rsidR="00746002">
        <w:rPr>
          <w:rFonts w:ascii="Times New Roman" w:eastAsia="Times New Roman" w:hAnsi="Times New Roman" w:cs="Times New Roman"/>
          <w:sz w:val="24"/>
          <w:szCs w:val="24"/>
          <w:lang w:eastAsia="ru-RU"/>
        </w:rPr>
        <w:t>20</w:t>
      </w:r>
      <w:r w:rsidR="00746002" w:rsidRPr="00746002">
        <w:rPr>
          <w:rFonts w:ascii="Times New Roman" w:eastAsia="Times New Roman" w:hAnsi="Times New Roman" w:cs="Times New Roman"/>
          <w:sz w:val="24"/>
          <w:szCs w:val="24"/>
          <w:lang w:eastAsia="ru-RU"/>
        </w:rPr>
        <w:t xml:space="preserve"> годов утвержден </w:t>
      </w:r>
      <w:r w:rsidR="00B362BD">
        <w:rPr>
          <w:rFonts w:ascii="Times New Roman" w:eastAsia="Times New Roman" w:hAnsi="Times New Roman" w:cs="Times New Roman"/>
          <w:sz w:val="24"/>
          <w:szCs w:val="24"/>
          <w:lang w:eastAsia="ru-RU"/>
        </w:rPr>
        <w:t xml:space="preserve">руководителем </w:t>
      </w:r>
      <w:r w:rsidR="00B362BD" w:rsidRPr="00B362BD">
        <w:rPr>
          <w:rFonts w:ascii="Times New Roman" w:eastAsia="Times New Roman" w:hAnsi="Times New Roman" w:cs="Times New Roman"/>
          <w:sz w:val="24"/>
          <w:szCs w:val="24"/>
          <w:lang w:eastAsia="ru-RU"/>
        </w:rPr>
        <w:t xml:space="preserve">учреждения </w:t>
      </w:r>
      <w:r w:rsidRPr="00DF7060">
        <w:rPr>
          <w:rFonts w:ascii="Times New Roman" w:eastAsia="Times New Roman" w:hAnsi="Times New Roman" w:cs="Times New Roman"/>
          <w:sz w:val="24"/>
          <w:szCs w:val="24"/>
          <w:lang w:eastAsia="ru-RU"/>
        </w:rPr>
        <w:t xml:space="preserve">и согласован вице-мэром городского </w:t>
      </w:r>
      <w:proofErr w:type="gramStart"/>
      <w:r w:rsidRPr="00DF7060">
        <w:rPr>
          <w:rFonts w:ascii="Times New Roman" w:eastAsia="Times New Roman" w:hAnsi="Times New Roman" w:cs="Times New Roman"/>
          <w:sz w:val="24"/>
          <w:szCs w:val="24"/>
          <w:lang w:eastAsia="ru-RU"/>
        </w:rPr>
        <w:t>округа-председателем</w:t>
      </w:r>
      <w:proofErr w:type="gramEnd"/>
      <w:r w:rsidRPr="00DF7060">
        <w:rPr>
          <w:rFonts w:ascii="Times New Roman" w:eastAsia="Times New Roman" w:hAnsi="Times New Roman" w:cs="Times New Roman"/>
          <w:sz w:val="24"/>
          <w:szCs w:val="24"/>
          <w:lang w:eastAsia="ru-RU"/>
        </w:rPr>
        <w:t xml:space="preserve"> Комитета социальной политики администрации городского округа </w:t>
      </w:r>
      <w:r w:rsidR="004978B8">
        <w:rPr>
          <w:rFonts w:ascii="Times New Roman" w:eastAsia="Times New Roman" w:hAnsi="Times New Roman" w:cs="Times New Roman"/>
          <w:sz w:val="24"/>
          <w:szCs w:val="24"/>
          <w:lang w:eastAsia="ru-RU"/>
        </w:rPr>
        <w:t xml:space="preserve">17.01.2018 года, уточненный План </w:t>
      </w:r>
      <w:r w:rsidR="00746002" w:rsidRPr="00746002">
        <w:rPr>
          <w:rFonts w:ascii="Times New Roman" w:eastAsia="Times New Roman" w:hAnsi="Times New Roman" w:cs="Times New Roman"/>
          <w:sz w:val="24"/>
          <w:szCs w:val="24"/>
          <w:lang w:eastAsia="ru-RU"/>
        </w:rPr>
        <w:t>ФХД</w:t>
      </w:r>
      <w:r w:rsidR="00F71A2B">
        <w:rPr>
          <w:rFonts w:ascii="Times New Roman" w:eastAsia="Times New Roman" w:hAnsi="Times New Roman" w:cs="Times New Roman"/>
          <w:sz w:val="24"/>
          <w:szCs w:val="24"/>
          <w:lang w:eastAsia="ru-RU"/>
        </w:rPr>
        <w:t xml:space="preserve"> учреждения на 2018 год</w:t>
      </w:r>
      <w:r w:rsidR="00746002" w:rsidRPr="00746002">
        <w:rPr>
          <w:rFonts w:ascii="Times New Roman" w:eastAsia="Times New Roman" w:hAnsi="Times New Roman" w:cs="Times New Roman"/>
          <w:sz w:val="24"/>
          <w:szCs w:val="24"/>
          <w:lang w:eastAsia="ru-RU"/>
        </w:rPr>
        <w:t xml:space="preserve"> утвержден</w:t>
      </w:r>
      <w:r w:rsidR="004978B8">
        <w:rPr>
          <w:rFonts w:ascii="Times New Roman" w:eastAsia="Times New Roman" w:hAnsi="Times New Roman" w:cs="Times New Roman"/>
          <w:sz w:val="24"/>
          <w:szCs w:val="24"/>
          <w:lang w:eastAsia="ru-RU"/>
        </w:rPr>
        <w:t xml:space="preserve"> и согласован</w:t>
      </w:r>
      <w:r w:rsidR="00746002" w:rsidRPr="00746002">
        <w:rPr>
          <w:rFonts w:ascii="Times New Roman" w:eastAsia="Times New Roman" w:hAnsi="Times New Roman" w:cs="Times New Roman"/>
          <w:sz w:val="24"/>
          <w:szCs w:val="24"/>
          <w:lang w:eastAsia="ru-RU"/>
        </w:rPr>
        <w:t xml:space="preserve"> 2</w:t>
      </w:r>
      <w:r w:rsidR="004978B8">
        <w:rPr>
          <w:rFonts w:ascii="Times New Roman" w:eastAsia="Times New Roman" w:hAnsi="Times New Roman" w:cs="Times New Roman"/>
          <w:sz w:val="24"/>
          <w:szCs w:val="24"/>
          <w:lang w:eastAsia="ru-RU"/>
        </w:rPr>
        <w:t>7</w:t>
      </w:r>
      <w:r w:rsidR="00746002" w:rsidRPr="00746002">
        <w:rPr>
          <w:rFonts w:ascii="Times New Roman" w:eastAsia="Times New Roman" w:hAnsi="Times New Roman" w:cs="Times New Roman"/>
          <w:sz w:val="24"/>
          <w:szCs w:val="24"/>
          <w:lang w:eastAsia="ru-RU"/>
        </w:rPr>
        <w:t>.12.201</w:t>
      </w:r>
      <w:r w:rsidR="00C42AFE">
        <w:rPr>
          <w:rFonts w:ascii="Times New Roman" w:eastAsia="Times New Roman" w:hAnsi="Times New Roman" w:cs="Times New Roman"/>
          <w:sz w:val="24"/>
          <w:szCs w:val="24"/>
          <w:lang w:eastAsia="ru-RU"/>
        </w:rPr>
        <w:t>8</w:t>
      </w:r>
      <w:r w:rsidR="00746002" w:rsidRPr="00746002">
        <w:rPr>
          <w:rFonts w:ascii="Times New Roman" w:eastAsia="Times New Roman" w:hAnsi="Times New Roman" w:cs="Times New Roman"/>
          <w:sz w:val="24"/>
          <w:szCs w:val="24"/>
          <w:lang w:eastAsia="ru-RU"/>
        </w:rPr>
        <w:t xml:space="preserve"> года.</w:t>
      </w:r>
    </w:p>
    <w:p w:rsidR="008A635C" w:rsidRPr="008A635C" w:rsidRDefault="008A635C" w:rsidP="008A635C">
      <w:pPr>
        <w:tabs>
          <w:tab w:val="left" w:pos="567"/>
        </w:tabs>
        <w:spacing w:after="0" w:line="240" w:lineRule="auto"/>
        <w:jc w:val="both"/>
        <w:rPr>
          <w:rFonts w:ascii="Times New Roman" w:eastAsia="Times New Roman" w:hAnsi="Times New Roman" w:cs="Times New Roman"/>
          <w:sz w:val="24"/>
          <w:szCs w:val="24"/>
          <w:lang w:eastAsia="ru-RU"/>
        </w:rPr>
      </w:pPr>
      <w:r w:rsidRPr="008A635C">
        <w:rPr>
          <w:rFonts w:ascii="Times New Roman" w:eastAsia="Times New Roman" w:hAnsi="Times New Roman" w:cs="Times New Roman"/>
          <w:color w:val="7030A0"/>
          <w:sz w:val="24"/>
          <w:szCs w:val="24"/>
          <w:lang w:eastAsia="ru-RU"/>
        </w:rPr>
        <w:t xml:space="preserve">         </w:t>
      </w:r>
      <w:r w:rsidRPr="008A635C">
        <w:rPr>
          <w:rFonts w:ascii="Times New Roman" w:eastAsia="Times New Roman" w:hAnsi="Times New Roman" w:cs="Times New Roman"/>
          <w:sz w:val="24"/>
          <w:szCs w:val="24"/>
          <w:lang w:eastAsia="ru-RU"/>
        </w:rPr>
        <w:t xml:space="preserve">Источниками финансирования деятельности </w:t>
      </w:r>
      <w:r>
        <w:rPr>
          <w:rFonts w:ascii="Times New Roman" w:eastAsia="Times New Roman" w:hAnsi="Times New Roman" w:cs="Times New Roman"/>
          <w:sz w:val="24"/>
          <w:szCs w:val="24"/>
          <w:lang w:eastAsia="ru-RU"/>
        </w:rPr>
        <w:t>у</w:t>
      </w:r>
      <w:r w:rsidRPr="008A635C">
        <w:rPr>
          <w:rFonts w:ascii="Times New Roman" w:eastAsia="Times New Roman" w:hAnsi="Times New Roman" w:cs="Times New Roman"/>
          <w:sz w:val="24"/>
          <w:szCs w:val="24"/>
          <w:lang w:eastAsia="ru-RU"/>
        </w:rPr>
        <w:t>чреждения</w:t>
      </w:r>
      <w:r>
        <w:rPr>
          <w:rFonts w:ascii="Times New Roman" w:eastAsia="Times New Roman" w:hAnsi="Times New Roman" w:cs="Times New Roman"/>
          <w:sz w:val="24"/>
          <w:szCs w:val="24"/>
          <w:lang w:eastAsia="ru-RU"/>
        </w:rPr>
        <w:t xml:space="preserve"> в проверяемом периоде</w:t>
      </w:r>
      <w:r w:rsidRPr="008A635C">
        <w:rPr>
          <w:rFonts w:ascii="Times New Roman" w:eastAsia="Times New Roman" w:hAnsi="Times New Roman" w:cs="Times New Roman"/>
          <w:sz w:val="24"/>
          <w:szCs w:val="24"/>
          <w:lang w:eastAsia="ru-RU"/>
        </w:rPr>
        <w:t xml:space="preserve"> являлись средства субсиди</w:t>
      </w:r>
      <w:r>
        <w:rPr>
          <w:rFonts w:ascii="Times New Roman" w:eastAsia="Times New Roman" w:hAnsi="Times New Roman" w:cs="Times New Roman"/>
          <w:sz w:val="24"/>
          <w:szCs w:val="24"/>
          <w:lang w:eastAsia="ru-RU"/>
        </w:rPr>
        <w:t>и</w:t>
      </w:r>
      <w:r w:rsidRPr="008A635C">
        <w:rPr>
          <w:rFonts w:ascii="Times New Roman" w:eastAsia="Times New Roman" w:hAnsi="Times New Roman" w:cs="Times New Roman"/>
          <w:sz w:val="24"/>
          <w:szCs w:val="24"/>
          <w:lang w:eastAsia="ru-RU"/>
        </w:rPr>
        <w:t xml:space="preserve"> на выполнение муниципального задания</w:t>
      </w:r>
      <w:r>
        <w:rPr>
          <w:rFonts w:ascii="Times New Roman" w:eastAsia="Times New Roman" w:hAnsi="Times New Roman" w:cs="Times New Roman"/>
          <w:sz w:val="24"/>
          <w:szCs w:val="24"/>
          <w:lang w:eastAsia="ru-RU"/>
        </w:rPr>
        <w:t>, средства</w:t>
      </w:r>
      <w:r w:rsidRPr="008A635C">
        <w:rPr>
          <w:rFonts w:ascii="Times New Roman" w:eastAsia="Times New Roman" w:hAnsi="Times New Roman" w:cs="Times New Roman"/>
          <w:sz w:val="24"/>
          <w:szCs w:val="24"/>
          <w:lang w:eastAsia="ru-RU"/>
        </w:rPr>
        <w:t xml:space="preserve">  от иной приносящей доход деятельности (далее - собственные средства).</w:t>
      </w:r>
    </w:p>
    <w:p w:rsidR="00A65E63" w:rsidRDefault="001A3FA5" w:rsidP="00A65E63">
      <w:pPr>
        <w:pStyle w:val="a5"/>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 201</w:t>
      </w:r>
      <w:r w:rsidR="00E0514B">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-2018 годах субсидии</w:t>
      </w:r>
      <w:r w:rsidR="00CD2332">
        <w:rPr>
          <w:rFonts w:ascii="Times New Roman" w:eastAsia="Times New Roman" w:hAnsi="Times New Roman" w:cs="Times New Roman"/>
          <w:sz w:val="24"/>
          <w:szCs w:val="24"/>
          <w:lang w:eastAsia="ru-RU"/>
        </w:rPr>
        <w:t xml:space="preserve"> на иные цели</w:t>
      </w:r>
      <w:r>
        <w:rPr>
          <w:rFonts w:ascii="Times New Roman" w:eastAsia="Times New Roman" w:hAnsi="Times New Roman" w:cs="Times New Roman"/>
          <w:sz w:val="24"/>
          <w:szCs w:val="24"/>
          <w:lang w:eastAsia="ru-RU"/>
        </w:rPr>
        <w:t xml:space="preserve">, а также субсидии на осуществление капитальных вложений </w:t>
      </w:r>
      <w:r w:rsidRPr="001A3FA5">
        <w:rPr>
          <w:rFonts w:ascii="Times New Roman" w:eastAsia="Times New Roman" w:hAnsi="Times New Roman" w:cs="Times New Roman"/>
          <w:sz w:val="24"/>
          <w:szCs w:val="24"/>
          <w:lang w:eastAsia="ru-RU"/>
        </w:rPr>
        <w:t xml:space="preserve">учреждению </w:t>
      </w:r>
      <w:r>
        <w:rPr>
          <w:rFonts w:ascii="Times New Roman" w:eastAsia="Times New Roman" w:hAnsi="Times New Roman" w:cs="Times New Roman"/>
          <w:sz w:val="24"/>
          <w:szCs w:val="24"/>
          <w:lang w:eastAsia="ru-RU"/>
        </w:rPr>
        <w:t>не выделялись.</w:t>
      </w:r>
    </w:p>
    <w:p w:rsidR="00746002" w:rsidRDefault="00746002" w:rsidP="00A65E63">
      <w:pPr>
        <w:pStyle w:val="a5"/>
        <w:spacing w:after="0" w:line="240" w:lineRule="auto"/>
        <w:ind w:left="0"/>
        <w:jc w:val="both"/>
        <w:rPr>
          <w:rFonts w:ascii="Times New Roman" w:eastAsia="Times New Roman" w:hAnsi="Times New Roman" w:cs="Times New Roman"/>
          <w:sz w:val="24"/>
          <w:szCs w:val="24"/>
          <w:lang w:eastAsia="ru-RU"/>
        </w:rPr>
      </w:pPr>
    </w:p>
    <w:p w:rsidR="00AB7183" w:rsidRDefault="00AB7183" w:rsidP="00A65E63">
      <w:pPr>
        <w:pStyle w:val="a5"/>
        <w:spacing w:after="0" w:line="240" w:lineRule="auto"/>
        <w:ind w:left="0"/>
        <w:jc w:val="both"/>
        <w:rPr>
          <w:rFonts w:ascii="Times New Roman" w:eastAsia="Times New Roman" w:hAnsi="Times New Roman" w:cs="Times New Roman"/>
          <w:sz w:val="24"/>
          <w:szCs w:val="24"/>
          <w:lang w:eastAsia="ru-RU"/>
        </w:rPr>
      </w:pPr>
    </w:p>
    <w:p w:rsidR="00F000DD" w:rsidRPr="00F000DD" w:rsidRDefault="00F000DD" w:rsidP="00F000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F000DD">
        <w:rPr>
          <w:rFonts w:ascii="Times New Roman" w:eastAsia="Times New Roman" w:hAnsi="Times New Roman" w:cs="Times New Roman"/>
          <w:sz w:val="24"/>
          <w:szCs w:val="24"/>
          <w:lang w:eastAsia="ru-RU"/>
        </w:rPr>
        <w:t>Плановые назначения по доходам  от оказания платных услуг утверждены на 201</w:t>
      </w:r>
      <w:r>
        <w:rPr>
          <w:rFonts w:ascii="Times New Roman" w:eastAsia="Times New Roman" w:hAnsi="Times New Roman" w:cs="Times New Roman"/>
          <w:sz w:val="24"/>
          <w:szCs w:val="24"/>
          <w:lang w:eastAsia="ru-RU"/>
        </w:rPr>
        <w:t>6</w:t>
      </w:r>
      <w:r w:rsidRPr="00F000DD">
        <w:rPr>
          <w:rFonts w:ascii="Times New Roman" w:eastAsia="Times New Roman" w:hAnsi="Times New Roman" w:cs="Times New Roman"/>
          <w:sz w:val="24"/>
          <w:szCs w:val="24"/>
          <w:lang w:eastAsia="ru-RU"/>
        </w:rPr>
        <w:t xml:space="preserve"> год в сумме </w:t>
      </w:r>
      <w:r>
        <w:rPr>
          <w:rFonts w:ascii="Times New Roman" w:eastAsia="Times New Roman" w:hAnsi="Times New Roman" w:cs="Times New Roman"/>
          <w:sz w:val="24"/>
          <w:szCs w:val="24"/>
          <w:lang w:eastAsia="ru-RU"/>
        </w:rPr>
        <w:t>734,5</w:t>
      </w:r>
      <w:r w:rsidRPr="00F000DD">
        <w:rPr>
          <w:rFonts w:ascii="Times New Roman" w:eastAsia="Times New Roman" w:hAnsi="Times New Roman" w:cs="Times New Roman"/>
          <w:sz w:val="24"/>
          <w:szCs w:val="24"/>
          <w:lang w:eastAsia="ru-RU"/>
        </w:rPr>
        <w:t xml:space="preserve"> </w:t>
      </w:r>
      <w:proofErr w:type="spellStart"/>
      <w:r w:rsidRPr="00F000DD">
        <w:rPr>
          <w:rFonts w:ascii="Times New Roman" w:eastAsia="Times New Roman" w:hAnsi="Times New Roman" w:cs="Times New Roman"/>
          <w:sz w:val="24"/>
          <w:szCs w:val="24"/>
          <w:lang w:eastAsia="ru-RU"/>
        </w:rPr>
        <w:t>тыс</w:t>
      </w:r>
      <w:proofErr w:type="gramStart"/>
      <w:r w:rsidRPr="00F000DD">
        <w:rPr>
          <w:rFonts w:ascii="Times New Roman" w:eastAsia="Times New Roman" w:hAnsi="Times New Roman" w:cs="Times New Roman"/>
          <w:sz w:val="24"/>
          <w:szCs w:val="24"/>
          <w:lang w:eastAsia="ru-RU"/>
        </w:rPr>
        <w:t>.р</w:t>
      </w:r>
      <w:proofErr w:type="gramEnd"/>
      <w:r w:rsidRPr="00F000DD">
        <w:rPr>
          <w:rFonts w:ascii="Times New Roman" w:eastAsia="Times New Roman" w:hAnsi="Times New Roman" w:cs="Times New Roman"/>
          <w:sz w:val="24"/>
          <w:szCs w:val="24"/>
          <w:lang w:eastAsia="ru-RU"/>
        </w:rPr>
        <w:t>ублей</w:t>
      </w:r>
      <w:proofErr w:type="spellEnd"/>
      <w:r w:rsidRPr="00F000DD">
        <w:rPr>
          <w:rFonts w:ascii="Times New Roman" w:eastAsia="Times New Roman" w:hAnsi="Times New Roman" w:cs="Times New Roman"/>
          <w:sz w:val="24"/>
          <w:szCs w:val="24"/>
          <w:lang w:eastAsia="ru-RU"/>
        </w:rPr>
        <w:t>. Согласно отчету ф. 0503737 фактически поступило доходов</w:t>
      </w:r>
      <w:r>
        <w:rPr>
          <w:rFonts w:ascii="Times New Roman" w:eastAsia="Times New Roman" w:hAnsi="Times New Roman" w:cs="Times New Roman"/>
          <w:sz w:val="24"/>
          <w:szCs w:val="24"/>
          <w:lang w:eastAsia="ru-RU"/>
        </w:rPr>
        <w:t xml:space="preserve"> за </w:t>
      </w:r>
      <w:r w:rsidRPr="00F000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2016г </w:t>
      </w:r>
      <w:r w:rsidRPr="00F000DD">
        <w:rPr>
          <w:rFonts w:ascii="Times New Roman" w:eastAsia="Times New Roman" w:hAnsi="Times New Roman" w:cs="Times New Roman"/>
          <w:sz w:val="24"/>
          <w:szCs w:val="24"/>
          <w:lang w:eastAsia="ru-RU"/>
        </w:rPr>
        <w:t xml:space="preserve">в сумме </w:t>
      </w:r>
      <w:r>
        <w:rPr>
          <w:rFonts w:ascii="Times New Roman" w:eastAsia="Times New Roman" w:hAnsi="Times New Roman" w:cs="Times New Roman"/>
          <w:sz w:val="24"/>
          <w:szCs w:val="24"/>
          <w:lang w:eastAsia="ru-RU"/>
        </w:rPr>
        <w:t>676,3</w:t>
      </w:r>
      <w:r w:rsidRPr="00F000DD">
        <w:rPr>
          <w:rFonts w:ascii="Times New Roman" w:eastAsia="Times New Roman" w:hAnsi="Times New Roman" w:cs="Times New Roman"/>
          <w:sz w:val="24"/>
          <w:szCs w:val="24"/>
          <w:lang w:eastAsia="ru-RU"/>
        </w:rPr>
        <w:t xml:space="preserve"> </w:t>
      </w:r>
      <w:proofErr w:type="spellStart"/>
      <w:r w:rsidRPr="00F000DD">
        <w:rPr>
          <w:rFonts w:ascii="Times New Roman" w:eastAsia="Times New Roman" w:hAnsi="Times New Roman" w:cs="Times New Roman"/>
          <w:sz w:val="24"/>
          <w:szCs w:val="24"/>
          <w:lang w:eastAsia="ru-RU"/>
        </w:rPr>
        <w:t>тыс</w:t>
      </w:r>
      <w:proofErr w:type="gramStart"/>
      <w:r w:rsidRPr="00F000DD">
        <w:rPr>
          <w:rFonts w:ascii="Times New Roman" w:eastAsia="Times New Roman" w:hAnsi="Times New Roman" w:cs="Times New Roman"/>
          <w:sz w:val="24"/>
          <w:szCs w:val="24"/>
          <w:lang w:eastAsia="ru-RU"/>
        </w:rPr>
        <w:t>.р</w:t>
      </w:r>
      <w:proofErr w:type="gramEnd"/>
      <w:r w:rsidRPr="00F000DD">
        <w:rPr>
          <w:rFonts w:ascii="Times New Roman" w:eastAsia="Times New Roman" w:hAnsi="Times New Roman" w:cs="Times New Roman"/>
          <w:sz w:val="24"/>
          <w:szCs w:val="24"/>
          <w:lang w:eastAsia="ru-RU"/>
        </w:rPr>
        <w:t>уб</w:t>
      </w:r>
      <w:proofErr w:type="spellEnd"/>
      <w:r w:rsidRPr="00F000DD">
        <w:rPr>
          <w:rFonts w:ascii="Times New Roman" w:eastAsia="Times New Roman" w:hAnsi="Times New Roman" w:cs="Times New Roman"/>
          <w:sz w:val="24"/>
          <w:szCs w:val="24"/>
          <w:lang w:eastAsia="ru-RU"/>
        </w:rPr>
        <w:t xml:space="preserve">. или </w:t>
      </w:r>
      <w:r>
        <w:rPr>
          <w:rFonts w:ascii="Times New Roman" w:eastAsia="Times New Roman" w:hAnsi="Times New Roman" w:cs="Times New Roman"/>
          <w:sz w:val="24"/>
          <w:szCs w:val="24"/>
          <w:lang w:eastAsia="ru-RU"/>
        </w:rPr>
        <w:t>92,1</w:t>
      </w:r>
      <w:r w:rsidRPr="00F000DD">
        <w:rPr>
          <w:rFonts w:ascii="Times New Roman" w:eastAsia="Times New Roman" w:hAnsi="Times New Roman" w:cs="Times New Roman"/>
          <w:sz w:val="24"/>
          <w:szCs w:val="24"/>
          <w:lang w:eastAsia="ru-RU"/>
        </w:rPr>
        <w:t xml:space="preserve"> % от плана, не исполнено плановых назначений в сумме </w:t>
      </w:r>
      <w:r>
        <w:rPr>
          <w:rFonts w:ascii="Times New Roman" w:eastAsia="Times New Roman" w:hAnsi="Times New Roman" w:cs="Times New Roman"/>
          <w:sz w:val="24"/>
          <w:szCs w:val="24"/>
          <w:lang w:eastAsia="ru-RU"/>
        </w:rPr>
        <w:t xml:space="preserve">58,2 </w:t>
      </w:r>
      <w:proofErr w:type="spellStart"/>
      <w:r>
        <w:rPr>
          <w:rFonts w:ascii="Times New Roman" w:eastAsia="Times New Roman" w:hAnsi="Times New Roman" w:cs="Times New Roman"/>
          <w:sz w:val="24"/>
          <w:szCs w:val="24"/>
          <w:lang w:eastAsia="ru-RU"/>
        </w:rPr>
        <w:t>тыс.руб</w:t>
      </w:r>
      <w:proofErr w:type="spellEnd"/>
      <w:r w:rsidRPr="00F000DD">
        <w:rPr>
          <w:rFonts w:ascii="Times New Roman" w:eastAsia="Times New Roman" w:hAnsi="Times New Roman" w:cs="Times New Roman"/>
          <w:sz w:val="24"/>
          <w:szCs w:val="24"/>
          <w:lang w:eastAsia="ru-RU"/>
        </w:rPr>
        <w:t>.</w:t>
      </w:r>
    </w:p>
    <w:p w:rsidR="00F000DD" w:rsidRDefault="00F000DD" w:rsidP="00F000DD">
      <w:pPr>
        <w:tabs>
          <w:tab w:val="left" w:pos="567"/>
        </w:tabs>
        <w:spacing w:after="0" w:line="240" w:lineRule="auto"/>
        <w:jc w:val="both"/>
        <w:rPr>
          <w:rFonts w:ascii="Times New Roman" w:eastAsia="Times New Roman" w:hAnsi="Times New Roman" w:cs="Times New Roman"/>
          <w:sz w:val="24"/>
          <w:szCs w:val="24"/>
          <w:lang w:eastAsia="ru-RU"/>
        </w:rPr>
      </w:pPr>
      <w:r w:rsidRPr="00F000DD">
        <w:rPr>
          <w:rFonts w:ascii="Times New Roman" w:eastAsia="Times New Roman" w:hAnsi="Times New Roman" w:cs="Times New Roman"/>
          <w:sz w:val="24"/>
          <w:szCs w:val="24"/>
          <w:lang w:eastAsia="ru-RU"/>
        </w:rPr>
        <w:tab/>
        <w:t xml:space="preserve"> Расходы за счет собственных доходов утверждены на 201</w:t>
      </w:r>
      <w:r>
        <w:rPr>
          <w:rFonts w:ascii="Times New Roman" w:eastAsia="Times New Roman" w:hAnsi="Times New Roman" w:cs="Times New Roman"/>
          <w:sz w:val="24"/>
          <w:szCs w:val="24"/>
          <w:lang w:eastAsia="ru-RU"/>
        </w:rPr>
        <w:t>6</w:t>
      </w:r>
      <w:r w:rsidRPr="00F000DD">
        <w:rPr>
          <w:rFonts w:ascii="Times New Roman" w:eastAsia="Times New Roman" w:hAnsi="Times New Roman" w:cs="Times New Roman"/>
          <w:sz w:val="24"/>
          <w:szCs w:val="24"/>
          <w:lang w:eastAsia="ru-RU"/>
        </w:rPr>
        <w:t xml:space="preserve"> год  (с учетом остатка средств на начало года в размере </w:t>
      </w:r>
      <w:r w:rsidR="00B8341C">
        <w:rPr>
          <w:rFonts w:ascii="Times New Roman" w:eastAsia="Times New Roman" w:hAnsi="Times New Roman" w:cs="Times New Roman"/>
          <w:sz w:val="24"/>
          <w:szCs w:val="24"/>
          <w:lang w:eastAsia="ru-RU"/>
        </w:rPr>
        <w:t>256,6</w:t>
      </w:r>
      <w:r w:rsidRPr="00F000DD">
        <w:rPr>
          <w:rFonts w:ascii="Times New Roman" w:eastAsia="Times New Roman" w:hAnsi="Times New Roman" w:cs="Times New Roman"/>
          <w:sz w:val="24"/>
          <w:szCs w:val="24"/>
          <w:lang w:eastAsia="ru-RU"/>
        </w:rPr>
        <w:t xml:space="preserve"> </w:t>
      </w:r>
      <w:proofErr w:type="spellStart"/>
      <w:r w:rsidRPr="00F000DD">
        <w:rPr>
          <w:rFonts w:ascii="Times New Roman" w:eastAsia="Times New Roman" w:hAnsi="Times New Roman" w:cs="Times New Roman"/>
          <w:sz w:val="24"/>
          <w:szCs w:val="24"/>
          <w:lang w:eastAsia="ru-RU"/>
        </w:rPr>
        <w:t>тыс</w:t>
      </w:r>
      <w:proofErr w:type="gramStart"/>
      <w:r w:rsidRPr="00F000DD">
        <w:rPr>
          <w:rFonts w:ascii="Times New Roman" w:eastAsia="Times New Roman" w:hAnsi="Times New Roman" w:cs="Times New Roman"/>
          <w:sz w:val="24"/>
          <w:szCs w:val="24"/>
          <w:lang w:eastAsia="ru-RU"/>
        </w:rPr>
        <w:t>.р</w:t>
      </w:r>
      <w:proofErr w:type="gramEnd"/>
      <w:r w:rsidRPr="00F000DD">
        <w:rPr>
          <w:rFonts w:ascii="Times New Roman" w:eastAsia="Times New Roman" w:hAnsi="Times New Roman" w:cs="Times New Roman"/>
          <w:sz w:val="24"/>
          <w:szCs w:val="24"/>
          <w:lang w:eastAsia="ru-RU"/>
        </w:rPr>
        <w:t>уб</w:t>
      </w:r>
      <w:proofErr w:type="spellEnd"/>
      <w:r w:rsidRPr="00F000DD">
        <w:rPr>
          <w:rFonts w:ascii="Times New Roman" w:eastAsia="Times New Roman" w:hAnsi="Times New Roman" w:cs="Times New Roman"/>
          <w:sz w:val="24"/>
          <w:szCs w:val="24"/>
          <w:lang w:eastAsia="ru-RU"/>
        </w:rPr>
        <w:t xml:space="preserve">.) в сумме </w:t>
      </w:r>
      <w:r w:rsidR="00B8341C">
        <w:rPr>
          <w:rFonts w:ascii="Times New Roman" w:eastAsia="Times New Roman" w:hAnsi="Times New Roman" w:cs="Times New Roman"/>
          <w:sz w:val="24"/>
          <w:szCs w:val="24"/>
          <w:lang w:eastAsia="ru-RU"/>
        </w:rPr>
        <w:t xml:space="preserve">991,1 </w:t>
      </w:r>
      <w:proofErr w:type="spellStart"/>
      <w:r w:rsidR="00B8341C">
        <w:rPr>
          <w:rFonts w:ascii="Times New Roman" w:eastAsia="Times New Roman" w:hAnsi="Times New Roman" w:cs="Times New Roman"/>
          <w:sz w:val="24"/>
          <w:szCs w:val="24"/>
          <w:lang w:eastAsia="ru-RU"/>
        </w:rPr>
        <w:t>тыс.руб</w:t>
      </w:r>
      <w:proofErr w:type="spellEnd"/>
      <w:r w:rsidRPr="00F000DD">
        <w:rPr>
          <w:rFonts w:ascii="Times New Roman" w:eastAsia="Times New Roman" w:hAnsi="Times New Roman" w:cs="Times New Roman"/>
          <w:sz w:val="24"/>
          <w:szCs w:val="24"/>
          <w:lang w:eastAsia="ru-RU"/>
        </w:rPr>
        <w:t xml:space="preserve">. Согласно отчету ф.0503737  </w:t>
      </w:r>
      <w:r w:rsidR="00B8341C">
        <w:rPr>
          <w:rFonts w:ascii="Times New Roman" w:eastAsia="Times New Roman" w:hAnsi="Times New Roman" w:cs="Times New Roman"/>
          <w:sz w:val="24"/>
          <w:szCs w:val="24"/>
          <w:lang w:eastAsia="ru-RU"/>
        </w:rPr>
        <w:t xml:space="preserve">по состоянию на 01.01.2017г </w:t>
      </w:r>
      <w:r w:rsidRPr="00F000DD">
        <w:rPr>
          <w:rFonts w:ascii="Times New Roman" w:eastAsia="Times New Roman" w:hAnsi="Times New Roman" w:cs="Times New Roman"/>
          <w:sz w:val="24"/>
          <w:szCs w:val="24"/>
          <w:lang w:eastAsia="ru-RU"/>
        </w:rPr>
        <w:t xml:space="preserve">фактические расходы составили </w:t>
      </w:r>
      <w:r w:rsidR="00B8341C">
        <w:rPr>
          <w:rFonts w:ascii="Times New Roman" w:eastAsia="Times New Roman" w:hAnsi="Times New Roman" w:cs="Times New Roman"/>
          <w:sz w:val="24"/>
          <w:szCs w:val="24"/>
          <w:lang w:eastAsia="ru-RU"/>
        </w:rPr>
        <w:t>645,3</w:t>
      </w:r>
      <w:r w:rsidRPr="00F000DD">
        <w:rPr>
          <w:rFonts w:ascii="Times New Roman" w:eastAsia="Times New Roman" w:hAnsi="Times New Roman" w:cs="Times New Roman"/>
          <w:sz w:val="24"/>
          <w:szCs w:val="24"/>
          <w:lang w:eastAsia="ru-RU"/>
        </w:rPr>
        <w:t xml:space="preserve"> </w:t>
      </w:r>
      <w:proofErr w:type="spellStart"/>
      <w:r w:rsidRPr="00F000DD">
        <w:rPr>
          <w:rFonts w:ascii="Times New Roman" w:eastAsia="Times New Roman" w:hAnsi="Times New Roman" w:cs="Times New Roman"/>
          <w:sz w:val="24"/>
          <w:szCs w:val="24"/>
          <w:lang w:eastAsia="ru-RU"/>
        </w:rPr>
        <w:t>тыс.руб</w:t>
      </w:r>
      <w:proofErr w:type="spellEnd"/>
      <w:r w:rsidRPr="00F000DD">
        <w:rPr>
          <w:rFonts w:ascii="Times New Roman" w:eastAsia="Times New Roman" w:hAnsi="Times New Roman" w:cs="Times New Roman"/>
          <w:sz w:val="24"/>
          <w:szCs w:val="24"/>
          <w:lang w:eastAsia="ru-RU"/>
        </w:rPr>
        <w:t xml:space="preserve">. или </w:t>
      </w:r>
      <w:r w:rsidR="00B8341C">
        <w:rPr>
          <w:rFonts w:ascii="Times New Roman" w:eastAsia="Times New Roman" w:hAnsi="Times New Roman" w:cs="Times New Roman"/>
          <w:sz w:val="24"/>
          <w:szCs w:val="24"/>
          <w:lang w:eastAsia="ru-RU"/>
        </w:rPr>
        <w:t>65,1</w:t>
      </w:r>
      <w:r w:rsidRPr="00F000DD">
        <w:rPr>
          <w:rFonts w:ascii="Times New Roman" w:eastAsia="Times New Roman" w:hAnsi="Times New Roman" w:cs="Times New Roman"/>
          <w:sz w:val="24"/>
          <w:szCs w:val="24"/>
          <w:lang w:eastAsia="ru-RU"/>
        </w:rPr>
        <w:t xml:space="preserve"> % от плана, не исполнено </w:t>
      </w:r>
      <w:r w:rsidR="00B8341C">
        <w:rPr>
          <w:rFonts w:ascii="Times New Roman" w:eastAsia="Times New Roman" w:hAnsi="Times New Roman" w:cs="Times New Roman"/>
          <w:sz w:val="24"/>
          <w:szCs w:val="24"/>
          <w:lang w:eastAsia="ru-RU"/>
        </w:rPr>
        <w:t xml:space="preserve">345,8 </w:t>
      </w:r>
      <w:proofErr w:type="spellStart"/>
      <w:r w:rsidR="00B8341C">
        <w:rPr>
          <w:rFonts w:ascii="Times New Roman" w:eastAsia="Times New Roman" w:hAnsi="Times New Roman" w:cs="Times New Roman"/>
          <w:sz w:val="24"/>
          <w:szCs w:val="24"/>
          <w:lang w:eastAsia="ru-RU"/>
        </w:rPr>
        <w:t>тыс.руб</w:t>
      </w:r>
      <w:proofErr w:type="spellEnd"/>
      <w:r w:rsidRPr="00F000DD">
        <w:rPr>
          <w:rFonts w:ascii="Times New Roman" w:eastAsia="Times New Roman" w:hAnsi="Times New Roman" w:cs="Times New Roman"/>
          <w:sz w:val="24"/>
          <w:szCs w:val="24"/>
          <w:lang w:eastAsia="ru-RU"/>
        </w:rPr>
        <w:t>.</w:t>
      </w:r>
    </w:p>
    <w:p w:rsidR="0027715B" w:rsidRPr="0027715B" w:rsidRDefault="0027715B" w:rsidP="0027715B">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27715B">
        <w:rPr>
          <w:rFonts w:ascii="Times New Roman" w:eastAsia="Times New Roman" w:hAnsi="Times New Roman" w:cs="Times New Roman"/>
          <w:sz w:val="24"/>
          <w:szCs w:val="24"/>
          <w:lang w:eastAsia="ru-RU"/>
        </w:rPr>
        <w:t xml:space="preserve">Плановые назначения по доходам  от оказания платных услуг утверждены на 2017 год </w:t>
      </w:r>
      <w:r w:rsidR="006C20C9">
        <w:rPr>
          <w:rFonts w:ascii="Times New Roman" w:eastAsia="Times New Roman" w:hAnsi="Times New Roman" w:cs="Times New Roman"/>
          <w:sz w:val="24"/>
          <w:szCs w:val="24"/>
          <w:lang w:eastAsia="ru-RU"/>
        </w:rPr>
        <w:t xml:space="preserve">в сумме </w:t>
      </w:r>
      <w:r w:rsidR="00B8341C">
        <w:rPr>
          <w:rFonts w:ascii="Times New Roman" w:eastAsia="Times New Roman" w:hAnsi="Times New Roman" w:cs="Times New Roman"/>
          <w:sz w:val="24"/>
          <w:szCs w:val="24"/>
          <w:lang w:eastAsia="ru-RU"/>
        </w:rPr>
        <w:t>798,1</w:t>
      </w:r>
      <w:r w:rsidR="006C20C9">
        <w:rPr>
          <w:rFonts w:ascii="Times New Roman" w:eastAsia="Times New Roman" w:hAnsi="Times New Roman" w:cs="Times New Roman"/>
          <w:sz w:val="24"/>
          <w:szCs w:val="24"/>
          <w:lang w:eastAsia="ru-RU"/>
        </w:rPr>
        <w:t xml:space="preserve"> </w:t>
      </w:r>
      <w:proofErr w:type="spellStart"/>
      <w:r w:rsidR="006C20C9">
        <w:rPr>
          <w:rFonts w:ascii="Times New Roman" w:eastAsia="Times New Roman" w:hAnsi="Times New Roman" w:cs="Times New Roman"/>
          <w:sz w:val="24"/>
          <w:szCs w:val="24"/>
          <w:lang w:eastAsia="ru-RU"/>
        </w:rPr>
        <w:t>тыс</w:t>
      </w:r>
      <w:proofErr w:type="gramStart"/>
      <w:r w:rsidR="006C20C9">
        <w:rPr>
          <w:rFonts w:ascii="Times New Roman" w:eastAsia="Times New Roman" w:hAnsi="Times New Roman" w:cs="Times New Roman"/>
          <w:sz w:val="24"/>
          <w:szCs w:val="24"/>
          <w:lang w:eastAsia="ru-RU"/>
        </w:rPr>
        <w:t>.р</w:t>
      </w:r>
      <w:proofErr w:type="gramEnd"/>
      <w:r w:rsidR="006C20C9">
        <w:rPr>
          <w:rFonts w:ascii="Times New Roman" w:eastAsia="Times New Roman" w:hAnsi="Times New Roman" w:cs="Times New Roman"/>
          <w:sz w:val="24"/>
          <w:szCs w:val="24"/>
          <w:lang w:eastAsia="ru-RU"/>
        </w:rPr>
        <w:t>ублей</w:t>
      </w:r>
      <w:proofErr w:type="spellEnd"/>
      <w:r w:rsidR="006C20C9">
        <w:rPr>
          <w:rFonts w:ascii="Times New Roman" w:eastAsia="Times New Roman" w:hAnsi="Times New Roman" w:cs="Times New Roman"/>
          <w:sz w:val="24"/>
          <w:szCs w:val="24"/>
          <w:lang w:eastAsia="ru-RU"/>
        </w:rPr>
        <w:t>. Согласно отчету ф. 0503737</w:t>
      </w:r>
      <w:r w:rsidRPr="0027715B">
        <w:rPr>
          <w:rFonts w:ascii="Times New Roman" w:eastAsia="Times New Roman" w:hAnsi="Times New Roman" w:cs="Times New Roman"/>
          <w:sz w:val="24"/>
          <w:szCs w:val="24"/>
          <w:lang w:eastAsia="ru-RU"/>
        </w:rPr>
        <w:t xml:space="preserve"> фактически поступило доходов </w:t>
      </w:r>
      <w:r w:rsidR="00B8341C">
        <w:rPr>
          <w:rFonts w:ascii="Times New Roman" w:eastAsia="Times New Roman" w:hAnsi="Times New Roman" w:cs="Times New Roman"/>
          <w:sz w:val="24"/>
          <w:szCs w:val="24"/>
          <w:lang w:eastAsia="ru-RU"/>
        </w:rPr>
        <w:t xml:space="preserve"> за 2017г </w:t>
      </w:r>
      <w:r w:rsidRPr="0027715B">
        <w:rPr>
          <w:rFonts w:ascii="Times New Roman" w:eastAsia="Times New Roman" w:hAnsi="Times New Roman" w:cs="Times New Roman"/>
          <w:sz w:val="24"/>
          <w:szCs w:val="24"/>
          <w:lang w:eastAsia="ru-RU"/>
        </w:rPr>
        <w:t xml:space="preserve">в сумме </w:t>
      </w:r>
      <w:r w:rsidR="00B8341C">
        <w:rPr>
          <w:rFonts w:ascii="Times New Roman" w:eastAsia="Times New Roman" w:hAnsi="Times New Roman" w:cs="Times New Roman"/>
          <w:b/>
          <w:sz w:val="24"/>
          <w:szCs w:val="24"/>
          <w:lang w:eastAsia="ru-RU"/>
        </w:rPr>
        <w:t>790,3</w:t>
      </w:r>
      <w:r w:rsidR="00B8341C">
        <w:rPr>
          <w:rFonts w:ascii="Times New Roman" w:eastAsia="Times New Roman" w:hAnsi="Times New Roman" w:cs="Times New Roman"/>
          <w:sz w:val="24"/>
          <w:szCs w:val="24"/>
          <w:lang w:eastAsia="ru-RU"/>
        </w:rPr>
        <w:t xml:space="preserve"> </w:t>
      </w:r>
      <w:proofErr w:type="spellStart"/>
      <w:r w:rsidR="00B8341C">
        <w:rPr>
          <w:rFonts w:ascii="Times New Roman" w:eastAsia="Times New Roman" w:hAnsi="Times New Roman" w:cs="Times New Roman"/>
          <w:sz w:val="24"/>
          <w:szCs w:val="24"/>
          <w:lang w:eastAsia="ru-RU"/>
        </w:rPr>
        <w:t>тыс</w:t>
      </w:r>
      <w:proofErr w:type="gramStart"/>
      <w:r w:rsidR="00B8341C">
        <w:rPr>
          <w:rFonts w:ascii="Times New Roman" w:eastAsia="Times New Roman" w:hAnsi="Times New Roman" w:cs="Times New Roman"/>
          <w:sz w:val="24"/>
          <w:szCs w:val="24"/>
          <w:lang w:eastAsia="ru-RU"/>
        </w:rPr>
        <w:t>.р</w:t>
      </w:r>
      <w:proofErr w:type="gramEnd"/>
      <w:r w:rsidR="00B8341C">
        <w:rPr>
          <w:rFonts w:ascii="Times New Roman" w:eastAsia="Times New Roman" w:hAnsi="Times New Roman" w:cs="Times New Roman"/>
          <w:sz w:val="24"/>
          <w:szCs w:val="24"/>
          <w:lang w:eastAsia="ru-RU"/>
        </w:rPr>
        <w:t>уб</w:t>
      </w:r>
      <w:proofErr w:type="spellEnd"/>
      <w:r w:rsidR="00B8341C">
        <w:rPr>
          <w:rFonts w:ascii="Times New Roman" w:eastAsia="Times New Roman" w:hAnsi="Times New Roman" w:cs="Times New Roman"/>
          <w:sz w:val="24"/>
          <w:szCs w:val="24"/>
          <w:lang w:eastAsia="ru-RU"/>
        </w:rPr>
        <w:t>. или 99</w:t>
      </w:r>
      <w:r w:rsidRPr="0027715B">
        <w:rPr>
          <w:rFonts w:ascii="Times New Roman" w:eastAsia="Times New Roman" w:hAnsi="Times New Roman" w:cs="Times New Roman"/>
          <w:sz w:val="24"/>
          <w:szCs w:val="24"/>
          <w:lang w:eastAsia="ru-RU"/>
        </w:rPr>
        <w:t xml:space="preserve"> % от плана, не исполнено плановых назначений в сумме </w:t>
      </w:r>
      <w:r w:rsidR="00B8341C">
        <w:rPr>
          <w:rFonts w:ascii="Times New Roman" w:eastAsia="Times New Roman" w:hAnsi="Times New Roman" w:cs="Times New Roman"/>
          <w:sz w:val="24"/>
          <w:szCs w:val="24"/>
          <w:lang w:eastAsia="ru-RU"/>
        </w:rPr>
        <w:t xml:space="preserve">7,8 </w:t>
      </w:r>
      <w:proofErr w:type="spellStart"/>
      <w:r w:rsidR="00B8341C">
        <w:rPr>
          <w:rFonts w:ascii="Times New Roman" w:eastAsia="Times New Roman" w:hAnsi="Times New Roman" w:cs="Times New Roman"/>
          <w:sz w:val="24"/>
          <w:szCs w:val="24"/>
          <w:lang w:eastAsia="ru-RU"/>
        </w:rPr>
        <w:t>тыс.руб</w:t>
      </w:r>
      <w:proofErr w:type="spellEnd"/>
      <w:r w:rsidRPr="0027715B">
        <w:rPr>
          <w:rFonts w:ascii="Times New Roman" w:eastAsia="Times New Roman" w:hAnsi="Times New Roman" w:cs="Times New Roman"/>
          <w:sz w:val="24"/>
          <w:szCs w:val="24"/>
          <w:lang w:eastAsia="ru-RU"/>
        </w:rPr>
        <w:t>.</w:t>
      </w:r>
    </w:p>
    <w:p w:rsidR="0027715B" w:rsidRPr="0027715B" w:rsidRDefault="0027715B" w:rsidP="0027715B">
      <w:pPr>
        <w:tabs>
          <w:tab w:val="left" w:pos="567"/>
        </w:tabs>
        <w:spacing w:after="0" w:line="240" w:lineRule="auto"/>
        <w:jc w:val="both"/>
        <w:rPr>
          <w:rFonts w:ascii="Times New Roman" w:eastAsia="Times New Roman" w:hAnsi="Times New Roman" w:cs="Times New Roman"/>
          <w:sz w:val="24"/>
          <w:szCs w:val="24"/>
          <w:lang w:eastAsia="ru-RU"/>
        </w:rPr>
      </w:pPr>
      <w:r w:rsidRPr="0027715B">
        <w:rPr>
          <w:rFonts w:ascii="Times New Roman" w:eastAsia="Times New Roman" w:hAnsi="Times New Roman" w:cs="Times New Roman"/>
          <w:sz w:val="24"/>
          <w:szCs w:val="24"/>
          <w:lang w:eastAsia="ru-RU"/>
        </w:rPr>
        <w:tab/>
        <w:t xml:space="preserve"> Расходы за счет собственных доходов утверждены на 2017 год  (с учетом остатка средств на начало года в размере </w:t>
      </w:r>
      <w:r w:rsidR="00B8341C">
        <w:rPr>
          <w:rFonts w:ascii="Times New Roman" w:eastAsia="Times New Roman" w:hAnsi="Times New Roman" w:cs="Times New Roman"/>
          <w:sz w:val="24"/>
          <w:szCs w:val="24"/>
          <w:lang w:eastAsia="ru-RU"/>
        </w:rPr>
        <w:t>287,5</w:t>
      </w:r>
      <w:r w:rsidRPr="0027715B">
        <w:rPr>
          <w:rFonts w:ascii="Times New Roman" w:eastAsia="Times New Roman" w:hAnsi="Times New Roman" w:cs="Times New Roman"/>
          <w:sz w:val="24"/>
          <w:szCs w:val="24"/>
          <w:lang w:eastAsia="ru-RU"/>
        </w:rPr>
        <w:t xml:space="preserve"> </w:t>
      </w:r>
      <w:proofErr w:type="spellStart"/>
      <w:r w:rsidRPr="0027715B">
        <w:rPr>
          <w:rFonts w:ascii="Times New Roman" w:eastAsia="Times New Roman" w:hAnsi="Times New Roman" w:cs="Times New Roman"/>
          <w:sz w:val="24"/>
          <w:szCs w:val="24"/>
          <w:lang w:eastAsia="ru-RU"/>
        </w:rPr>
        <w:t>тыс</w:t>
      </w:r>
      <w:proofErr w:type="gramStart"/>
      <w:r w:rsidRPr="0027715B">
        <w:rPr>
          <w:rFonts w:ascii="Times New Roman" w:eastAsia="Times New Roman" w:hAnsi="Times New Roman" w:cs="Times New Roman"/>
          <w:sz w:val="24"/>
          <w:szCs w:val="24"/>
          <w:lang w:eastAsia="ru-RU"/>
        </w:rPr>
        <w:t>.р</w:t>
      </w:r>
      <w:proofErr w:type="gramEnd"/>
      <w:r w:rsidRPr="0027715B">
        <w:rPr>
          <w:rFonts w:ascii="Times New Roman" w:eastAsia="Times New Roman" w:hAnsi="Times New Roman" w:cs="Times New Roman"/>
          <w:sz w:val="24"/>
          <w:szCs w:val="24"/>
          <w:lang w:eastAsia="ru-RU"/>
        </w:rPr>
        <w:t>уб</w:t>
      </w:r>
      <w:proofErr w:type="spellEnd"/>
      <w:r w:rsidRPr="0027715B">
        <w:rPr>
          <w:rFonts w:ascii="Times New Roman" w:eastAsia="Times New Roman" w:hAnsi="Times New Roman" w:cs="Times New Roman"/>
          <w:sz w:val="24"/>
          <w:szCs w:val="24"/>
          <w:lang w:eastAsia="ru-RU"/>
        </w:rPr>
        <w:t xml:space="preserve">.) в сумме </w:t>
      </w:r>
      <w:r w:rsidR="00B8341C">
        <w:rPr>
          <w:rFonts w:ascii="Times New Roman" w:eastAsia="Times New Roman" w:hAnsi="Times New Roman" w:cs="Times New Roman"/>
          <w:sz w:val="24"/>
          <w:szCs w:val="24"/>
          <w:lang w:eastAsia="ru-RU"/>
        </w:rPr>
        <w:t xml:space="preserve">1 085,7 </w:t>
      </w:r>
      <w:proofErr w:type="spellStart"/>
      <w:r w:rsidR="00B8341C">
        <w:rPr>
          <w:rFonts w:ascii="Times New Roman" w:eastAsia="Times New Roman" w:hAnsi="Times New Roman" w:cs="Times New Roman"/>
          <w:sz w:val="24"/>
          <w:szCs w:val="24"/>
          <w:lang w:eastAsia="ru-RU"/>
        </w:rPr>
        <w:t>тыс.руб</w:t>
      </w:r>
      <w:proofErr w:type="spellEnd"/>
      <w:r w:rsidRPr="0027715B">
        <w:rPr>
          <w:rFonts w:ascii="Times New Roman" w:eastAsia="Times New Roman" w:hAnsi="Times New Roman" w:cs="Times New Roman"/>
          <w:sz w:val="24"/>
          <w:szCs w:val="24"/>
          <w:lang w:eastAsia="ru-RU"/>
        </w:rPr>
        <w:t xml:space="preserve">. </w:t>
      </w:r>
      <w:r w:rsidR="006C20C9">
        <w:rPr>
          <w:rFonts w:ascii="Times New Roman" w:eastAsia="Times New Roman" w:hAnsi="Times New Roman" w:cs="Times New Roman"/>
          <w:sz w:val="24"/>
          <w:szCs w:val="24"/>
          <w:lang w:eastAsia="ru-RU"/>
        </w:rPr>
        <w:t xml:space="preserve">Согласно отчету </w:t>
      </w:r>
      <w:r w:rsidR="006C20C9">
        <w:rPr>
          <w:rFonts w:ascii="Times New Roman" w:eastAsia="Times New Roman" w:hAnsi="Times New Roman" w:cs="Times New Roman"/>
          <w:sz w:val="24"/>
          <w:szCs w:val="24"/>
          <w:lang w:eastAsia="ru-RU"/>
        </w:rPr>
        <w:lastRenderedPageBreak/>
        <w:t xml:space="preserve">ф.0503737 </w:t>
      </w:r>
      <w:r w:rsidRPr="0027715B">
        <w:rPr>
          <w:rFonts w:ascii="Times New Roman" w:eastAsia="Times New Roman" w:hAnsi="Times New Roman" w:cs="Times New Roman"/>
          <w:sz w:val="24"/>
          <w:szCs w:val="24"/>
          <w:lang w:eastAsia="ru-RU"/>
        </w:rPr>
        <w:t xml:space="preserve"> </w:t>
      </w:r>
      <w:r w:rsidR="006C20C9">
        <w:rPr>
          <w:rFonts w:ascii="Times New Roman" w:eastAsia="Times New Roman" w:hAnsi="Times New Roman" w:cs="Times New Roman"/>
          <w:sz w:val="24"/>
          <w:szCs w:val="24"/>
          <w:lang w:eastAsia="ru-RU"/>
        </w:rPr>
        <w:t>ф</w:t>
      </w:r>
      <w:r w:rsidRPr="0027715B">
        <w:rPr>
          <w:rFonts w:ascii="Times New Roman" w:eastAsia="Times New Roman" w:hAnsi="Times New Roman" w:cs="Times New Roman"/>
          <w:sz w:val="24"/>
          <w:szCs w:val="24"/>
          <w:lang w:eastAsia="ru-RU"/>
        </w:rPr>
        <w:t xml:space="preserve">актические расходы </w:t>
      </w:r>
      <w:r w:rsidR="00B8341C">
        <w:rPr>
          <w:rFonts w:ascii="Times New Roman" w:eastAsia="Times New Roman" w:hAnsi="Times New Roman" w:cs="Times New Roman"/>
          <w:sz w:val="24"/>
          <w:szCs w:val="24"/>
          <w:lang w:eastAsia="ru-RU"/>
        </w:rPr>
        <w:t xml:space="preserve">по состоянию на 01.01.2018г </w:t>
      </w:r>
      <w:r w:rsidRPr="0027715B">
        <w:rPr>
          <w:rFonts w:ascii="Times New Roman" w:eastAsia="Times New Roman" w:hAnsi="Times New Roman" w:cs="Times New Roman"/>
          <w:sz w:val="24"/>
          <w:szCs w:val="24"/>
          <w:lang w:eastAsia="ru-RU"/>
        </w:rPr>
        <w:t xml:space="preserve">составили </w:t>
      </w:r>
      <w:r w:rsidR="00B8341C">
        <w:rPr>
          <w:rFonts w:ascii="Times New Roman" w:eastAsia="Times New Roman" w:hAnsi="Times New Roman" w:cs="Times New Roman"/>
          <w:b/>
          <w:sz w:val="24"/>
          <w:szCs w:val="24"/>
          <w:lang w:eastAsia="ru-RU"/>
        </w:rPr>
        <w:t>834,9</w:t>
      </w:r>
      <w:r w:rsidRPr="0027715B">
        <w:rPr>
          <w:rFonts w:ascii="Times New Roman" w:eastAsia="Times New Roman" w:hAnsi="Times New Roman" w:cs="Times New Roman"/>
          <w:sz w:val="24"/>
          <w:szCs w:val="24"/>
          <w:lang w:eastAsia="ru-RU"/>
        </w:rPr>
        <w:t xml:space="preserve"> </w:t>
      </w:r>
      <w:proofErr w:type="spellStart"/>
      <w:r w:rsidRPr="0027715B">
        <w:rPr>
          <w:rFonts w:ascii="Times New Roman" w:eastAsia="Times New Roman" w:hAnsi="Times New Roman" w:cs="Times New Roman"/>
          <w:sz w:val="24"/>
          <w:szCs w:val="24"/>
          <w:lang w:eastAsia="ru-RU"/>
        </w:rPr>
        <w:t>тыс.руб</w:t>
      </w:r>
      <w:proofErr w:type="spellEnd"/>
      <w:r w:rsidRPr="0027715B">
        <w:rPr>
          <w:rFonts w:ascii="Times New Roman" w:eastAsia="Times New Roman" w:hAnsi="Times New Roman" w:cs="Times New Roman"/>
          <w:sz w:val="24"/>
          <w:szCs w:val="24"/>
          <w:lang w:eastAsia="ru-RU"/>
        </w:rPr>
        <w:t xml:space="preserve">. или </w:t>
      </w:r>
      <w:r w:rsidR="00B8341C">
        <w:rPr>
          <w:rFonts w:ascii="Times New Roman" w:eastAsia="Times New Roman" w:hAnsi="Times New Roman" w:cs="Times New Roman"/>
          <w:sz w:val="24"/>
          <w:szCs w:val="24"/>
          <w:lang w:eastAsia="ru-RU"/>
        </w:rPr>
        <w:t>76,9</w:t>
      </w:r>
      <w:r w:rsidRPr="0027715B">
        <w:rPr>
          <w:rFonts w:ascii="Times New Roman" w:eastAsia="Times New Roman" w:hAnsi="Times New Roman" w:cs="Times New Roman"/>
          <w:sz w:val="24"/>
          <w:szCs w:val="24"/>
          <w:lang w:eastAsia="ru-RU"/>
        </w:rPr>
        <w:t xml:space="preserve"> % от плана, не исполнено </w:t>
      </w:r>
      <w:r w:rsidR="00B8341C">
        <w:rPr>
          <w:rFonts w:ascii="Times New Roman" w:eastAsia="Times New Roman" w:hAnsi="Times New Roman" w:cs="Times New Roman"/>
          <w:sz w:val="24"/>
          <w:szCs w:val="24"/>
          <w:lang w:eastAsia="ru-RU"/>
        </w:rPr>
        <w:t xml:space="preserve">250,8 </w:t>
      </w:r>
      <w:proofErr w:type="spellStart"/>
      <w:r w:rsidR="00B8341C">
        <w:rPr>
          <w:rFonts w:ascii="Times New Roman" w:eastAsia="Times New Roman" w:hAnsi="Times New Roman" w:cs="Times New Roman"/>
          <w:sz w:val="24"/>
          <w:szCs w:val="24"/>
          <w:lang w:eastAsia="ru-RU"/>
        </w:rPr>
        <w:t>тыс.руб</w:t>
      </w:r>
      <w:proofErr w:type="spellEnd"/>
      <w:r w:rsidRPr="0027715B">
        <w:rPr>
          <w:rFonts w:ascii="Times New Roman" w:eastAsia="Times New Roman" w:hAnsi="Times New Roman" w:cs="Times New Roman"/>
          <w:sz w:val="24"/>
          <w:szCs w:val="24"/>
          <w:lang w:eastAsia="ru-RU"/>
        </w:rPr>
        <w:t>.</w:t>
      </w:r>
    </w:p>
    <w:p w:rsidR="0027715B" w:rsidRPr="0027715B" w:rsidRDefault="0027715B" w:rsidP="0027715B">
      <w:pPr>
        <w:tabs>
          <w:tab w:val="left" w:pos="567"/>
        </w:tabs>
        <w:spacing w:after="0" w:line="240" w:lineRule="auto"/>
        <w:jc w:val="both"/>
        <w:rPr>
          <w:rFonts w:ascii="Times New Roman" w:eastAsia="Times New Roman" w:hAnsi="Times New Roman" w:cs="Times New Roman"/>
          <w:sz w:val="24"/>
          <w:szCs w:val="24"/>
          <w:lang w:eastAsia="ru-RU"/>
        </w:rPr>
      </w:pPr>
      <w:r w:rsidRPr="0027715B">
        <w:rPr>
          <w:rFonts w:ascii="Times New Roman" w:eastAsia="Times New Roman" w:hAnsi="Times New Roman" w:cs="Times New Roman"/>
          <w:sz w:val="24"/>
          <w:szCs w:val="24"/>
          <w:lang w:eastAsia="ru-RU"/>
        </w:rPr>
        <w:tab/>
        <w:t xml:space="preserve">Плановые назначения по доходам  от оказания платных услуг утверждены на 2018 год в сумме </w:t>
      </w:r>
      <w:r w:rsidR="00B8341C">
        <w:rPr>
          <w:rFonts w:ascii="Times New Roman" w:eastAsia="Times New Roman" w:hAnsi="Times New Roman" w:cs="Times New Roman"/>
          <w:sz w:val="24"/>
          <w:szCs w:val="24"/>
          <w:lang w:eastAsia="ru-RU"/>
        </w:rPr>
        <w:t xml:space="preserve">817,8 </w:t>
      </w:r>
      <w:proofErr w:type="spellStart"/>
      <w:r w:rsidR="00B8341C">
        <w:rPr>
          <w:rFonts w:ascii="Times New Roman" w:eastAsia="Times New Roman" w:hAnsi="Times New Roman" w:cs="Times New Roman"/>
          <w:sz w:val="24"/>
          <w:szCs w:val="24"/>
          <w:lang w:eastAsia="ru-RU"/>
        </w:rPr>
        <w:t>тыс</w:t>
      </w:r>
      <w:proofErr w:type="gramStart"/>
      <w:r w:rsidR="00B8341C">
        <w:rPr>
          <w:rFonts w:ascii="Times New Roman" w:eastAsia="Times New Roman" w:hAnsi="Times New Roman" w:cs="Times New Roman"/>
          <w:sz w:val="24"/>
          <w:szCs w:val="24"/>
          <w:lang w:eastAsia="ru-RU"/>
        </w:rPr>
        <w:t>.р</w:t>
      </w:r>
      <w:proofErr w:type="gramEnd"/>
      <w:r w:rsidR="00B8341C">
        <w:rPr>
          <w:rFonts w:ascii="Times New Roman" w:eastAsia="Times New Roman" w:hAnsi="Times New Roman" w:cs="Times New Roman"/>
          <w:sz w:val="24"/>
          <w:szCs w:val="24"/>
          <w:lang w:eastAsia="ru-RU"/>
        </w:rPr>
        <w:t>уб</w:t>
      </w:r>
      <w:proofErr w:type="spellEnd"/>
      <w:r w:rsidR="006C20C9">
        <w:rPr>
          <w:rFonts w:ascii="Times New Roman" w:eastAsia="Times New Roman" w:hAnsi="Times New Roman" w:cs="Times New Roman"/>
          <w:sz w:val="24"/>
          <w:szCs w:val="24"/>
          <w:lang w:eastAsia="ru-RU"/>
        </w:rPr>
        <w:t xml:space="preserve">. Согласно отчету ф.0503737 </w:t>
      </w:r>
      <w:r w:rsidRPr="0027715B">
        <w:rPr>
          <w:rFonts w:ascii="Times New Roman" w:eastAsia="Times New Roman" w:hAnsi="Times New Roman" w:cs="Times New Roman"/>
          <w:sz w:val="24"/>
          <w:szCs w:val="24"/>
          <w:lang w:eastAsia="ru-RU"/>
        </w:rPr>
        <w:t xml:space="preserve"> фактически поступило доходов</w:t>
      </w:r>
      <w:r w:rsidR="00B8341C">
        <w:rPr>
          <w:rFonts w:ascii="Times New Roman" w:eastAsia="Times New Roman" w:hAnsi="Times New Roman" w:cs="Times New Roman"/>
          <w:sz w:val="24"/>
          <w:szCs w:val="24"/>
          <w:lang w:eastAsia="ru-RU"/>
        </w:rPr>
        <w:t xml:space="preserve"> за 2018г</w:t>
      </w:r>
      <w:r w:rsidRPr="0027715B">
        <w:rPr>
          <w:rFonts w:ascii="Times New Roman" w:eastAsia="Times New Roman" w:hAnsi="Times New Roman" w:cs="Times New Roman"/>
          <w:sz w:val="24"/>
          <w:szCs w:val="24"/>
          <w:lang w:eastAsia="ru-RU"/>
        </w:rPr>
        <w:t xml:space="preserve"> в сумме </w:t>
      </w:r>
      <w:r w:rsidR="00B8341C">
        <w:rPr>
          <w:rFonts w:ascii="Times New Roman" w:eastAsia="Times New Roman" w:hAnsi="Times New Roman" w:cs="Times New Roman"/>
          <w:b/>
          <w:sz w:val="24"/>
          <w:szCs w:val="24"/>
          <w:lang w:eastAsia="ru-RU"/>
        </w:rPr>
        <w:t>745,2</w:t>
      </w:r>
      <w:r w:rsidRPr="0027715B">
        <w:rPr>
          <w:rFonts w:ascii="Times New Roman" w:eastAsia="Times New Roman" w:hAnsi="Times New Roman" w:cs="Times New Roman"/>
          <w:b/>
          <w:sz w:val="24"/>
          <w:szCs w:val="24"/>
          <w:lang w:eastAsia="ru-RU"/>
        </w:rPr>
        <w:t xml:space="preserve"> </w:t>
      </w:r>
      <w:proofErr w:type="spellStart"/>
      <w:r w:rsidR="00B8341C">
        <w:rPr>
          <w:rFonts w:ascii="Times New Roman" w:eastAsia="Times New Roman" w:hAnsi="Times New Roman" w:cs="Times New Roman"/>
          <w:sz w:val="24"/>
          <w:szCs w:val="24"/>
          <w:lang w:eastAsia="ru-RU"/>
        </w:rPr>
        <w:t>тыс.руб</w:t>
      </w:r>
      <w:proofErr w:type="spellEnd"/>
      <w:r w:rsidR="00B8341C">
        <w:rPr>
          <w:rFonts w:ascii="Times New Roman" w:eastAsia="Times New Roman" w:hAnsi="Times New Roman" w:cs="Times New Roman"/>
          <w:sz w:val="24"/>
          <w:szCs w:val="24"/>
          <w:lang w:eastAsia="ru-RU"/>
        </w:rPr>
        <w:t>. или 91,1</w:t>
      </w:r>
      <w:r w:rsidRPr="0027715B">
        <w:rPr>
          <w:rFonts w:ascii="Times New Roman" w:eastAsia="Times New Roman" w:hAnsi="Times New Roman" w:cs="Times New Roman"/>
          <w:sz w:val="24"/>
          <w:szCs w:val="24"/>
          <w:lang w:eastAsia="ru-RU"/>
        </w:rPr>
        <w:t xml:space="preserve"> % от плана, </w:t>
      </w:r>
      <w:r w:rsidR="00B8341C" w:rsidRPr="00B8341C">
        <w:rPr>
          <w:rFonts w:ascii="Times New Roman" w:eastAsia="Times New Roman" w:hAnsi="Times New Roman" w:cs="Times New Roman"/>
          <w:sz w:val="24"/>
          <w:szCs w:val="24"/>
          <w:lang w:eastAsia="ru-RU"/>
        </w:rPr>
        <w:t xml:space="preserve">не исполнено плановых назначений в сумме </w:t>
      </w:r>
      <w:r w:rsidR="00B8341C">
        <w:rPr>
          <w:rFonts w:ascii="Times New Roman" w:eastAsia="Times New Roman" w:hAnsi="Times New Roman" w:cs="Times New Roman"/>
          <w:sz w:val="24"/>
          <w:szCs w:val="24"/>
          <w:lang w:eastAsia="ru-RU"/>
        </w:rPr>
        <w:t>72,6</w:t>
      </w:r>
      <w:r w:rsidR="00B8341C" w:rsidRPr="00B8341C">
        <w:rPr>
          <w:rFonts w:ascii="Times New Roman" w:eastAsia="Times New Roman" w:hAnsi="Times New Roman" w:cs="Times New Roman"/>
          <w:sz w:val="24"/>
          <w:szCs w:val="24"/>
          <w:lang w:eastAsia="ru-RU"/>
        </w:rPr>
        <w:t xml:space="preserve"> </w:t>
      </w:r>
      <w:proofErr w:type="spellStart"/>
      <w:r w:rsidR="00B8341C" w:rsidRPr="00B8341C">
        <w:rPr>
          <w:rFonts w:ascii="Times New Roman" w:eastAsia="Times New Roman" w:hAnsi="Times New Roman" w:cs="Times New Roman"/>
          <w:sz w:val="24"/>
          <w:szCs w:val="24"/>
          <w:lang w:eastAsia="ru-RU"/>
        </w:rPr>
        <w:t>тыс.руб</w:t>
      </w:r>
      <w:proofErr w:type="spellEnd"/>
      <w:r w:rsidR="00B8341C" w:rsidRPr="00B8341C">
        <w:rPr>
          <w:rFonts w:ascii="Times New Roman" w:eastAsia="Times New Roman" w:hAnsi="Times New Roman" w:cs="Times New Roman"/>
          <w:sz w:val="24"/>
          <w:szCs w:val="24"/>
          <w:lang w:eastAsia="ru-RU"/>
        </w:rPr>
        <w:t>.</w:t>
      </w:r>
    </w:p>
    <w:p w:rsidR="00F37737" w:rsidRPr="00F37737" w:rsidRDefault="0027715B" w:rsidP="003F6596">
      <w:pPr>
        <w:tabs>
          <w:tab w:val="left" w:pos="567"/>
        </w:tabs>
        <w:spacing w:after="0" w:line="240" w:lineRule="auto"/>
        <w:jc w:val="both"/>
        <w:rPr>
          <w:rFonts w:ascii="Times New Roman" w:eastAsia="Times New Roman" w:hAnsi="Times New Roman" w:cs="Times New Roman"/>
          <w:sz w:val="24"/>
          <w:szCs w:val="24"/>
          <w:lang w:eastAsia="ru-RU"/>
        </w:rPr>
      </w:pPr>
      <w:r w:rsidRPr="0027715B">
        <w:rPr>
          <w:rFonts w:ascii="Times New Roman" w:eastAsia="Times New Roman" w:hAnsi="Times New Roman" w:cs="Times New Roman"/>
          <w:sz w:val="24"/>
          <w:szCs w:val="24"/>
          <w:lang w:eastAsia="ru-RU"/>
        </w:rPr>
        <w:tab/>
        <w:t xml:space="preserve"> Расходы за счет собственных доходов утверждены на 2018 год (с учетом остатка средств на начало года в размере </w:t>
      </w:r>
      <w:r w:rsidR="00B8341C">
        <w:rPr>
          <w:rFonts w:ascii="Times New Roman" w:eastAsia="Times New Roman" w:hAnsi="Times New Roman" w:cs="Times New Roman"/>
          <w:sz w:val="24"/>
          <w:szCs w:val="24"/>
          <w:lang w:eastAsia="ru-RU"/>
        </w:rPr>
        <w:t>243,0</w:t>
      </w:r>
      <w:r w:rsidRPr="0027715B">
        <w:rPr>
          <w:rFonts w:ascii="Times New Roman" w:eastAsia="Times New Roman" w:hAnsi="Times New Roman" w:cs="Times New Roman"/>
          <w:sz w:val="24"/>
          <w:szCs w:val="24"/>
          <w:lang w:eastAsia="ru-RU"/>
        </w:rPr>
        <w:t xml:space="preserve"> </w:t>
      </w:r>
      <w:proofErr w:type="spellStart"/>
      <w:r w:rsidRPr="0027715B">
        <w:rPr>
          <w:rFonts w:ascii="Times New Roman" w:eastAsia="Times New Roman" w:hAnsi="Times New Roman" w:cs="Times New Roman"/>
          <w:sz w:val="24"/>
          <w:szCs w:val="24"/>
          <w:lang w:eastAsia="ru-RU"/>
        </w:rPr>
        <w:t>тыс</w:t>
      </w:r>
      <w:proofErr w:type="gramStart"/>
      <w:r w:rsidRPr="0027715B">
        <w:rPr>
          <w:rFonts w:ascii="Times New Roman" w:eastAsia="Times New Roman" w:hAnsi="Times New Roman" w:cs="Times New Roman"/>
          <w:sz w:val="24"/>
          <w:szCs w:val="24"/>
          <w:lang w:eastAsia="ru-RU"/>
        </w:rPr>
        <w:t>.р</w:t>
      </w:r>
      <w:proofErr w:type="gramEnd"/>
      <w:r w:rsidRPr="0027715B">
        <w:rPr>
          <w:rFonts w:ascii="Times New Roman" w:eastAsia="Times New Roman" w:hAnsi="Times New Roman" w:cs="Times New Roman"/>
          <w:sz w:val="24"/>
          <w:szCs w:val="24"/>
          <w:lang w:eastAsia="ru-RU"/>
        </w:rPr>
        <w:t>уб</w:t>
      </w:r>
      <w:proofErr w:type="spellEnd"/>
      <w:r w:rsidRPr="0027715B">
        <w:rPr>
          <w:rFonts w:ascii="Times New Roman" w:eastAsia="Times New Roman" w:hAnsi="Times New Roman" w:cs="Times New Roman"/>
          <w:sz w:val="24"/>
          <w:szCs w:val="24"/>
          <w:lang w:eastAsia="ru-RU"/>
        </w:rPr>
        <w:t xml:space="preserve">.) всего в сумме </w:t>
      </w:r>
      <w:r w:rsidR="00B8341C">
        <w:rPr>
          <w:rFonts w:ascii="Times New Roman" w:eastAsia="Times New Roman" w:hAnsi="Times New Roman" w:cs="Times New Roman"/>
          <w:sz w:val="24"/>
          <w:szCs w:val="24"/>
          <w:lang w:eastAsia="ru-RU"/>
        </w:rPr>
        <w:t xml:space="preserve">1 060,8 </w:t>
      </w:r>
      <w:proofErr w:type="spellStart"/>
      <w:r w:rsidR="00B8341C">
        <w:rPr>
          <w:rFonts w:ascii="Times New Roman" w:eastAsia="Times New Roman" w:hAnsi="Times New Roman" w:cs="Times New Roman"/>
          <w:sz w:val="24"/>
          <w:szCs w:val="24"/>
          <w:lang w:eastAsia="ru-RU"/>
        </w:rPr>
        <w:t>тыс.руб</w:t>
      </w:r>
      <w:proofErr w:type="spellEnd"/>
      <w:r w:rsidRPr="0027715B">
        <w:rPr>
          <w:rFonts w:ascii="Times New Roman" w:eastAsia="Times New Roman" w:hAnsi="Times New Roman" w:cs="Times New Roman"/>
          <w:sz w:val="24"/>
          <w:szCs w:val="24"/>
          <w:lang w:eastAsia="ru-RU"/>
        </w:rPr>
        <w:t xml:space="preserve">.   </w:t>
      </w:r>
      <w:r w:rsidR="006C20C9" w:rsidRPr="006C20C9">
        <w:rPr>
          <w:rFonts w:ascii="Times New Roman" w:eastAsia="Times New Roman" w:hAnsi="Times New Roman" w:cs="Times New Roman"/>
          <w:sz w:val="24"/>
          <w:szCs w:val="24"/>
          <w:lang w:eastAsia="ru-RU"/>
        </w:rPr>
        <w:t xml:space="preserve">Согласно отчету ф.0503737  </w:t>
      </w:r>
      <w:r w:rsidR="006C20C9">
        <w:rPr>
          <w:rFonts w:ascii="Times New Roman" w:eastAsia="Times New Roman" w:hAnsi="Times New Roman" w:cs="Times New Roman"/>
          <w:sz w:val="24"/>
          <w:szCs w:val="24"/>
          <w:lang w:eastAsia="ru-RU"/>
        </w:rPr>
        <w:t>ф</w:t>
      </w:r>
      <w:r w:rsidRPr="0027715B">
        <w:rPr>
          <w:rFonts w:ascii="Times New Roman" w:eastAsia="Times New Roman" w:hAnsi="Times New Roman" w:cs="Times New Roman"/>
          <w:sz w:val="24"/>
          <w:szCs w:val="24"/>
          <w:lang w:eastAsia="ru-RU"/>
        </w:rPr>
        <w:t xml:space="preserve">актические расходы </w:t>
      </w:r>
      <w:r w:rsidR="00B8341C">
        <w:rPr>
          <w:rFonts w:ascii="Times New Roman" w:eastAsia="Times New Roman" w:hAnsi="Times New Roman" w:cs="Times New Roman"/>
          <w:sz w:val="24"/>
          <w:szCs w:val="24"/>
          <w:lang w:eastAsia="ru-RU"/>
        </w:rPr>
        <w:t xml:space="preserve"> о состоянию на 01.01.2019г </w:t>
      </w:r>
      <w:r w:rsidRPr="0027715B">
        <w:rPr>
          <w:rFonts w:ascii="Times New Roman" w:eastAsia="Times New Roman" w:hAnsi="Times New Roman" w:cs="Times New Roman"/>
          <w:sz w:val="24"/>
          <w:szCs w:val="24"/>
          <w:lang w:eastAsia="ru-RU"/>
        </w:rPr>
        <w:t xml:space="preserve">составили </w:t>
      </w:r>
      <w:r w:rsidR="00B8341C">
        <w:rPr>
          <w:rFonts w:ascii="Times New Roman" w:eastAsia="Times New Roman" w:hAnsi="Times New Roman" w:cs="Times New Roman"/>
          <w:b/>
          <w:sz w:val="24"/>
          <w:szCs w:val="24"/>
          <w:lang w:eastAsia="ru-RU"/>
        </w:rPr>
        <w:t>719,0</w:t>
      </w:r>
      <w:r w:rsidRPr="0027715B">
        <w:rPr>
          <w:rFonts w:ascii="Times New Roman" w:eastAsia="Times New Roman" w:hAnsi="Times New Roman" w:cs="Times New Roman"/>
          <w:sz w:val="24"/>
          <w:szCs w:val="24"/>
          <w:lang w:eastAsia="ru-RU"/>
        </w:rPr>
        <w:t xml:space="preserve"> </w:t>
      </w:r>
      <w:proofErr w:type="spellStart"/>
      <w:r w:rsidRPr="0027715B">
        <w:rPr>
          <w:rFonts w:ascii="Times New Roman" w:eastAsia="Times New Roman" w:hAnsi="Times New Roman" w:cs="Times New Roman"/>
          <w:sz w:val="24"/>
          <w:szCs w:val="24"/>
          <w:lang w:eastAsia="ru-RU"/>
        </w:rPr>
        <w:t>тыс.руб</w:t>
      </w:r>
      <w:proofErr w:type="spellEnd"/>
      <w:r w:rsidRPr="0027715B">
        <w:rPr>
          <w:rFonts w:ascii="Times New Roman" w:eastAsia="Times New Roman" w:hAnsi="Times New Roman" w:cs="Times New Roman"/>
          <w:sz w:val="24"/>
          <w:szCs w:val="24"/>
          <w:lang w:eastAsia="ru-RU"/>
        </w:rPr>
        <w:t xml:space="preserve">. или </w:t>
      </w:r>
      <w:r w:rsidR="00B8341C">
        <w:rPr>
          <w:rFonts w:ascii="Times New Roman" w:eastAsia="Times New Roman" w:hAnsi="Times New Roman" w:cs="Times New Roman"/>
          <w:sz w:val="24"/>
          <w:szCs w:val="24"/>
          <w:lang w:eastAsia="ru-RU"/>
        </w:rPr>
        <w:t>67,8</w:t>
      </w:r>
      <w:r w:rsidRPr="0027715B">
        <w:rPr>
          <w:rFonts w:ascii="Times New Roman" w:eastAsia="Times New Roman" w:hAnsi="Times New Roman" w:cs="Times New Roman"/>
          <w:sz w:val="24"/>
          <w:szCs w:val="24"/>
          <w:lang w:eastAsia="ru-RU"/>
        </w:rPr>
        <w:t xml:space="preserve"> % от плана, не исполнено </w:t>
      </w:r>
      <w:r w:rsidR="00B8341C">
        <w:rPr>
          <w:rFonts w:ascii="Times New Roman" w:eastAsia="Times New Roman" w:hAnsi="Times New Roman" w:cs="Times New Roman"/>
          <w:sz w:val="24"/>
          <w:szCs w:val="24"/>
          <w:lang w:eastAsia="ru-RU"/>
        </w:rPr>
        <w:t xml:space="preserve">341,8 </w:t>
      </w:r>
      <w:proofErr w:type="spellStart"/>
      <w:r w:rsidR="00B8341C">
        <w:rPr>
          <w:rFonts w:ascii="Times New Roman" w:eastAsia="Times New Roman" w:hAnsi="Times New Roman" w:cs="Times New Roman"/>
          <w:sz w:val="24"/>
          <w:szCs w:val="24"/>
          <w:lang w:eastAsia="ru-RU"/>
        </w:rPr>
        <w:t>тыс.руб</w:t>
      </w:r>
      <w:proofErr w:type="spellEnd"/>
      <w:r w:rsidRPr="0027715B">
        <w:rPr>
          <w:rFonts w:ascii="Times New Roman" w:eastAsia="Times New Roman" w:hAnsi="Times New Roman" w:cs="Times New Roman"/>
          <w:sz w:val="24"/>
          <w:szCs w:val="24"/>
          <w:lang w:eastAsia="ru-RU"/>
        </w:rPr>
        <w:t xml:space="preserve">. </w:t>
      </w:r>
      <w:r w:rsidRPr="0027715B">
        <w:rPr>
          <w:rFonts w:ascii="Times New Roman" w:eastAsia="Times New Roman" w:hAnsi="Times New Roman" w:cs="Times New Roman"/>
          <w:sz w:val="24"/>
          <w:szCs w:val="24"/>
          <w:lang w:eastAsia="ru-RU"/>
        </w:rPr>
        <w:tab/>
      </w:r>
    </w:p>
    <w:p w:rsidR="00266CE9" w:rsidRPr="003B0481" w:rsidRDefault="00B55E8E" w:rsidP="00B55E8E">
      <w:pPr>
        <w:tabs>
          <w:tab w:val="left" w:pos="567"/>
        </w:tabs>
        <w:spacing w:after="0" w:line="240" w:lineRule="auto"/>
        <w:jc w:val="both"/>
        <w:rPr>
          <w:rFonts w:ascii="Times New Roman" w:eastAsia="Times New Roman" w:hAnsi="Times New Roman" w:cs="Times New Roman"/>
          <w:sz w:val="24"/>
          <w:szCs w:val="24"/>
          <w:lang w:eastAsia="ru-RU"/>
        </w:rPr>
      </w:pPr>
      <w:r w:rsidRPr="00B55E8E">
        <w:rPr>
          <w:rFonts w:ascii="Times New Roman" w:eastAsia="Times New Roman" w:hAnsi="Times New Roman" w:cs="Times New Roman"/>
          <w:b/>
          <w:sz w:val="24"/>
          <w:szCs w:val="24"/>
          <w:lang w:eastAsia="ru-RU"/>
        </w:rPr>
        <w:tab/>
      </w:r>
      <w:r w:rsidR="003B0481" w:rsidRPr="003B0481">
        <w:rPr>
          <w:rFonts w:ascii="Times New Roman" w:eastAsia="Times New Roman" w:hAnsi="Times New Roman" w:cs="Times New Roman"/>
          <w:sz w:val="24"/>
          <w:szCs w:val="24"/>
          <w:lang w:eastAsia="ru-RU"/>
        </w:rPr>
        <w:t>По состоянию на 01.01.201</w:t>
      </w:r>
      <w:r w:rsidR="003B0481">
        <w:rPr>
          <w:rFonts w:ascii="Times New Roman" w:eastAsia="Times New Roman" w:hAnsi="Times New Roman" w:cs="Times New Roman"/>
          <w:sz w:val="24"/>
          <w:szCs w:val="24"/>
          <w:lang w:eastAsia="ru-RU"/>
        </w:rPr>
        <w:t>7</w:t>
      </w:r>
      <w:r w:rsidR="003B0481" w:rsidRPr="003B0481">
        <w:rPr>
          <w:rFonts w:ascii="Times New Roman" w:eastAsia="Times New Roman" w:hAnsi="Times New Roman" w:cs="Times New Roman"/>
          <w:sz w:val="24"/>
          <w:szCs w:val="24"/>
          <w:lang w:eastAsia="ru-RU"/>
        </w:rPr>
        <w:t xml:space="preserve"> на счетах  учреждения числился остаток денежных  средств в сумме </w:t>
      </w:r>
      <w:r w:rsidR="003B3F3C">
        <w:rPr>
          <w:rFonts w:ascii="Times New Roman" w:eastAsia="Times New Roman" w:hAnsi="Times New Roman" w:cs="Times New Roman"/>
          <w:sz w:val="24"/>
          <w:szCs w:val="24"/>
          <w:lang w:eastAsia="ru-RU"/>
        </w:rPr>
        <w:t>388,2</w:t>
      </w:r>
      <w:r w:rsidR="003B0481" w:rsidRPr="003B0481">
        <w:rPr>
          <w:rFonts w:ascii="Times New Roman" w:eastAsia="Times New Roman" w:hAnsi="Times New Roman" w:cs="Times New Roman"/>
          <w:sz w:val="24"/>
          <w:szCs w:val="24"/>
          <w:lang w:eastAsia="ru-RU"/>
        </w:rPr>
        <w:t xml:space="preserve"> </w:t>
      </w:r>
      <w:proofErr w:type="spellStart"/>
      <w:r w:rsidR="003B0481" w:rsidRPr="003B0481">
        <w:rPr>
          <w:rFonts w:ascii="Times New Roman" w:eastAsia="Times New Roman" w:hAnsi="Times New Roman" w:cs="Times New Roman"/>
          <w:sz w:val="24"/>
          <w:szCs w:val="24"/>
          <w:lang w:eastAsia="ru-RU"/>
        </w:rPr>
        <w:t>тыс</w:t>
      </w:r>
      <w:proofErr w:type="gramStart"/>
      <w:r w:rsidR="003B0481" w:rsidRPr="003B0481">
        <w:rPr>
          <w:rFonts w:ascii="Times New Roman" w:eastAsia="Times New Roman" w:hAnsi="Times New Roman" w:cs="Times New Roman"/>
          <w:sz w:val="24"/>
          <w:szCs w:val="24"/>
          <w:lang w:eastAsia="ru-RU"/>
        </w:rPr>
        <w:t>.р</w:t>
      </w:r>
      <w:proofErr w:type="gramEnd"/>
      <w:r w:rsidR="003B0481" w:rsidRPr="003B0481">
        <w:rPr>
          <w:rFonts w:ascii="Times New Roman" w:eastAsia="Times New Roman" w:hAnsi="Times New Roman" w:cs="Times New Roman"/>
          <w:sz w:val="24"/>
          <w:szCs w:val="24"/>
          <w:lang w:eastAsia="ru-RU"/>
        </w:rPr>
        <w:t>уб</w:t>
      </w:r>
      <w:proofErr w:type="spellEnd"/>
      <w:r w:rsidR="003B0481" w:rsidRPr="003B0481">
        <w:rPr>
          <w:rFonts w:ascii="Times New Roman" w:eastAsia="Times New Roman" w:hAnsi="Times New Roman" w:cs="Times New Roman"/>
          <w:sz w:val="24"/>
          <w:szCs w:val="24"/>
          <w:lang w:eastAsia="ru-RU"/>
        </w:rPr>
        <w:t xml:space="preserve">., в том числе по средствам субсидии на муниципальное задание </w:t>
      </w:r>
      <w:r w:rsidR="003B3F3C">
        <w:rPr>
          <w:rFonts w:ascii="Times New Roman" w:eastAsia="Times New Roman" w:hAnsi="Times New Roman" w:cs="Times New Roman"/>
          <w:sz w:val="24"/>
          <w:szCs w:val="24"/>
          <w:lang w:eastAsia="ru-RU"/>
        </w:rPr>
        <w:t>25,7</w:t>
      </w:r>
      <w:r w:rsidR="003B0481" w:rsidRPr="003B0481">
        <w:rPr>
          <w:rFonts w:ascii="Times New Roman" w:eastAsia="Times New Roman" w:hAnsi="Times New Roman" w:cs="Times New Roman"/>
          <w:sz w:val="24"/>
          <w:szCs w:val="24"/>
          <w:lang w:eastAsia="ru-RU"/>
        </w:rPr>
        <w:t xml:space="preserve"> </w:t>
      </w:r>
      <w:proofErr w:type="spellStart"/>
      <w:r w:rsidR="003B0481" w:rsidRPr="003B0481">
        <w:rPr>
          <w:rFonts w:ascii="Times New Roman" w:eastAsia="Times New Roman" w:hAnsi="Times New Roman" w:cs="Times New Roman"/>
          <w:sz w:val="24"/>
          <w:szCs w:val="24"/>
          <w:lang w:eastAsia="ru-RU"/>
        </w:rPr>
        <w:t>тыс.руб</w:t>
      </w:r>
      <w:proofErr w:type="spellEnd"/>
      <w:r w:rsidR="003B0481" w:rsidRPr="003B0481">
        <w:rPr>
          <w:rFonts w:ascii="Times New Roman" w:eastAsia="Times New Roman" w:hAnsi="Times New Roman" w:cs="Times New Roman"/>
          <w:sz w:val="24"/>
          <w:szCs w:val="24"/>
          <w:lang w:eastAsia="ru-RU"/>
        </w:rPr>
        <w:t xml:space="preserve">., </w:t>
      </w:r>
      <w:r w:rsidR="003B3F3C">
        <w:rPr>
          <w:rFonts w:ascii="Times New Roman" w:eastAsia="Times New Roman" w:hAnsi="Times New Roman" w:cs="Times New Roman"/>
          <w:sz w:val="24"/>
          <w:szCs w:val="24"/>
          <w:lang w:eastAsia="ru-RU"/>
        </w:rPr>
        <w:t xml:space="preserve">по субсидии на иные цели 75,0 </w:t>
      </w:r>
      <w:proofErr w:type="spellStart"/>
      <w:r w:rsidR="003B3F3C">
        <w:rPr>
          <w:rFonts w:ascii="Times New Roman" w:eastAsia="Times New Roman" w:hAnsi="Times New Roman" w:cs="Times New Roman"/>
          <w:sz w:val="24"/>
          <w:szCs w:val="24"/>
          <w:lang w:eastAsia="ru-RU"/>
        </w:rPr>
        <w:t>тыс</w:t>
      </w:r>
      <w:proofErr w:type="spellEnd"/>
      <w:r w:rsidR="003B3F3C">
        <w:rPr>
          <w:rFonts w:ascii="Times New Roman" w:eastAsia="Times New Roman" w:hAnsi="Times New Roman" w:cs="Times New Roman"/>
          <w:sz w:val="24"/>
          <w:szCs w:val="24"/>
          <w:lang w:eastAsia="ru-RU"/>
        </w:rPr>
        <w:t xml:space="preserve"> </w:t>
      </w:r>
      <w:proofErr w:type="spellStart"/>
      <w:r w:rsidR="003B3F3C">
        <w:rPr>
          <w:rFonts w:ascii="Times New Roman" w:eastAsia="Times New Roman" w:hAnsi="Times New Roman" w:cs="Times New Roman"/>
          <w:sz w:val="24"/>
          <w:szCs w:val="24"/>
          <w:lang w:eastAsia="ru-RU"/>
        </w:rPr>
        <w:t>руб</w:t>
      </w:r>
      <w:proofErr w:type="spellEnd"/>
      <w:r w:rsidR="003B3F3C">
        <w:rPr>
          <w:rFonts w:ascii="Times New Roman" w:eastAsia="Times New Roman" w:hAnsi="Times New Roman" w:cs="Times New Roman"/>
          <w:sz w:val="24"/>
          <w:szCs w:val="24"/>
          <w:lang w:eastAsia="ru-RU"/>
        </w:rPr>
        <w:t xml:space="preserve">, </w:t>
      </w:r>
      <w:r w:rsidR="003B0481" w:rsidRPr="003B0481">
        <w:rPr>
          <w:rFonts w:ascii="Times New Roman" w:eastAsia="Times New Roman" w:hAnsi="Times New Roman" w:cs="Times New Roman"/>
          <w:sz w:val="24"/>
          <w:szCs w:val="24"/>
          <w:lang w:eastAsia="ru-RU"/>
        </w:rPr>
        <w:t xml:space="preserve">по собственным средствам </w:t>
      </w:r>
      <w:r w:rsidR="003B3F3C">
        <w:rPr>
          <w:rFonts w:ascii="Times New Roman" w:eastAsia="Times New Roman" w:hAnsi="Times New Roman" w:cs="Times New Roman"/>
          <w:sz w:val="24"/>
          <w:szCs w:val="24"/>
          <w:lang w:eastAsia="ru-RU"/>
        </w:rPr>
        <w:t xml:space="preserve">287,5 </w:t>
      </w:r>
      <w:proofErr w:type="spellStart"/>
      <w:r w:rsidR="003B3F3C">
        <w:rPr>
          <w:rFonts w:ascii="Times New Roman" w:eastAsia="Times New Roman" w:hAnsi="Times New Roman" w:cs="Times New Roman"/>
          <w:sz w:val="24"/>
          <w:szCs w:val="24"/>
          <w:lang w:eastAsia="ru-RU"/>
        </w:rPr>
        <w:t>тыс.руб</w:t>
      </w:r>
      <w:proofErr w:type="spellEnd"/>
      <w:r w:rsidR="003B0481" w:rsidRPr="003B0481">
        <w:rPr>
          <w:rFonts w:ascii="Times New Roman" w:eastAsia="Times New Roman" w:hAnsi="Times New Roman" w:cs="Times New Roman"/>
          <w:sz w:val="24"/>
          <w:szCs w:val="24"/>
          <w:lang w:eastAsia="ru-RU"/>
        </w:rPr>
        <w:t>.</w:t>
      </w:r>
    </w:p>
    <w:p w:rsidR="00B75497" w:rsidRPr="00B75497" w:rsidRDefault="00B75497" w:rsidP="00B75497">
      <w:pPr>
        <w:tabs>
          <w:tab w:val="left" w:pos="567"/>
        </w:tabs>
        <w:spacing w:after="0" w:line="240" w:lineRule="auto"/>
        <w:jc w:val="both"/>
        <w:rPr>
          <w:rFonts w:ascii="Times New Roman" w:eastAsia="Times New Roman" w:hAnsi="Times New Roman" w:cs="Times New Roman"/>
          <w:sz w:val="24"/>
          <w:szCs w:val="24"/>
          <w:lang w:eastAsia="ru-RU"/>
        </w:rPr>
      </w:pPr>
      <w:r w:rsidRPr="00B75497">
        <w:rPr>
          <w:rFonts w:ascii="Times New Roman" w:eastAsia="Times New Roman" w:hAnsi="Times New Roman" w:cs="Times New Roman"/>
          <w:sz w:val="24"/>
          <w:szCs w:val="24"/>
          <w:lang w:eastAsia="ru-RU"/>
        </w:rPr>
        <w:t xml:space="preserve">          </w:t>
      </w:r>
      <w:r w:rsidR="00751A6B">
        <w:rPr>
          <w:rFonts w:ascii="Times New Roman" w:eastAsia="Times New Roman" w:hAnsi="Times New Roman" w:cs="Times New Roman"/>
          <w:sz w:val="24"/>
          <w:szCs w:val="24"/>
          <w:lang w:eastAsia="ru-RU"/>
        </w:rPr>
        <w:t>По состоянию н</w:t>
      </w:r>
      <w:r w:rsidRPr="00B75497">
        <w:rPr>
          <w:rFonts w:ascii="Times New Roman" w:eastAsia="Times New Roman" w:hAnsi="Times New Roman" w:cs="Times New Roman"/>
          <w:sz w:val="24"/>
          <w:szCs w:val="24"/>
          <w:lang w:eastAsia="ru-RU"/>
        </w:rPr>
        <w:t>а 01.01.201</w:t>
      </w:r>
      <w:r w:rsidR="003B3F3C">
        <w:rPr>
          <w:rFonts w:ascii="Times New Roman" w:eastAsia="Times New Roman" w:hAnsi="Times New Roman" w:cs="Times New Roman"/>
          <w:sz w:val="24"/>
          <w:szCs w:val="24"/>
          <w:lang w:eastAsia="ru-RU"/>
        </w:rPr>
        <w:t>8</w:t>
      </w:r>
      <w:r w:rsidRPr="00B75497">
        <w:rPr>
          <w:rFonts w:ascii="Times New Roman" w:eastAsia="Times New Roman" w:hAnsi="Times New Roman" w:cs="Times New Roman"/>
          <w:sz w:val="24"/>
          <w:szCs w:val="24"/>
          <w:lang w:eastAsia="ru-RU"/>
        </w:rPr>
        <w:t xml:space="preserve"> на счетах  учреждения числился остаток</w:t>
      </w:r>
      <w:r w:rsidR="00751A6B">
        <w:rPr>
          <w:rFonts w:ascii="Times New Roman" w:eastAsia="Times New Roman" w:hAnsi="Times New Roman" w:cs="Times New Roman"/>
          <w:sz w:val="24"/>
          <w:szCs w:val="24"/>
          <w:lang w:eastAsia="ru-RU"/>
        </w:rPr>
        <w:t xml:space="preserve"> денежных </w:t>
      </w:r>
      <w:r w:rsidRPr="00B75497">
        <w:rPr>
          <w:rFonts w:ascii="Times New Roman" w:eastAsia="Times New Roman" w:hAnsi="Times New Roman" w:cs="Times New Roman"/>
          <w:sz w:val="24"/>
          <w:szCs w:val="24"/>
          <w:lang w:eastAsia="ru-RU"/>
        </w:rPr>
        <w:t xml:space="preserve"> средств в сумме </w:t>
      </w:r>
      <w:r w:rsidR="003B3F3C">
        <w:rPr>
          <w:rFonts w:ascii="Times New Roman" w:eastAsia="Times New Roman" w:hAnsi="Times New Roman" w:cs="Times New Roman"/>
          <w:sz w:val="24"/>
          <w:szCs w:val="24"/>
          <w:lang w:eastAsia="ru-RU"/>
        </w:rPr>
        <w:t>260,7</w:t>
      </w:r>
      <w:r w:rsidRPr="00B75497">
        <w:rPr>
          <w:rFonts w:ascii="Times New Roman" w:eastAsia="Times New Roman" w:hAnsi="Times New Roman" w:cs="Times New Roman"/>
          <w:sz w:val="24"/>
          <w:szCs w:val="24"/>
          <w:lang w:eastAsia="ru-RU"/>
        </w:rPr>
        <w:t xml:space="preserve"> </w:t>
      </w:r>
      <w:proofErr w:type="spellStart"/>
      <w:r w:rsidRPr="00B75497">
        <w:rPr>
          <w:rFonts w:ascii="Times New Roman" w:eastAsia="Times New Roman" w:hAnsi="Times New Roman" w:cs="Times New Roman"/>
          <w:sz w:val="24"/>
          <w:szCs w:val="24"/>
          <w:lang w:eastAsia="ru-RU"/>
        </w:rPr>
        <w:t>тыс</w:t>
      </w:r>
      <w:proofErr w:type="gramStart"/>
      <w:r w:rsidRPr="00B75497">
        <w:rPr>
          <w:rFonts w:ascii="Times New Roman" w:eastAsia="Times New Roman" w:hAnsi="Times New Roman" w:cs="Times New Roman"/>
          <w:sz w:val="24"/>
          <w:szCs w:val="24"/>
          <w:lang w:eastAsia="ru-RU"/>
        </w:rPr>
        <w:t>.р</w:t>
      </w:r>
      <w:proofErr w:type="gramEnd"/>
      <w:r w:rsidRPr="00B75497">
        <w:rPr>
          <w:rFonts w:ascii="Times New Roman" w:eastAsia="Times New Roman" w:hAnsi="Times New Roman" w:cs="Times New Roman"/>
          <w:sz w:val="24"/>
          <w:szCs w:val="24"/>
          <w:lang w:eastAsia="ru-RU"/>
        </w:rPr>
        <w:t>уб</w:t>
      </w:r>
      <w:proofErr w:type="spellEnd"/>
      <w:r w:rsidRPr="00B75497">
        <w:rPr>
          <w:rFonts w:ascii="Times New Roman" w:eastAsia="Times New Roman" w:hAnsi="Times New Roman" w:cs="Times New Roman"/>
          <w:sz w:val="24"/>
          <w:szCs w:val="24"/>
          <w:lang w:eastAsia="ru-RU"/>
        </w:rPr>
        <w:t>., в т</w:t>
      </w:r>
      <w:r w:rsidR="00751A6B">
        <w:rPr>
          <w:rFonts w:ascii="Times New Roman" w:eastAsia="Times New Roman" w:hAnsi="Times New Roman" w:cs="Times New Roman"/>
          <w:sz w:val="24"/>
          <w:szCs w:val="24"/>
          <w:lang w:eastAsia="ru-RU"/>
        </w:rPr>
        <w:t>ом числе</w:t>
      </w:r>
      <w:r w:rsidRPr="00B75497">
        <w:rPr>
          <w:rFonts w:ascii="Times New Roman" w:eastAsia="Times New Roman" w:hAnsi="Times New Roman" w:cs="Times New Roman"/>
          <w:sz w:val="24"/>
          <w:szCs w:val="24"/>
          <w:lang w:eastAsia="ru-RU"/>
        </w:rPr>
        <w:t xml:space="preserve"> по средствам субсидии на муниципальное задание </w:t>
      </w:r>
      <w:r w:rsidR="003B3F3C">
        <w:rPr>
          <w:rFonts w:ascii="Times New Roman" w:eastAsia="Times New Roman" w:hAnsi="Times New Roman" w:cs="Times New Roman"/>
          <w:sz w:val="24"/>
          <w:szCs w:val="24"/>
          <w:lang w:eastAsia="ru-RU"/>
        </w:rPr>
        <w:t>17,7</w:t>
      </w:r>
      <w:r w:rsidR="00286463">
        <w:rPr>
          <w:rFonts w:ascii="Times New Roman" w:eastAsia="Times New Roman" w:hAnsi="Times New Roman" w:cs="Times New Roman"/>
          <w:sz w:val="24"/>
          <w:szCs w:val="24"/>
          <w:lang w:eastAsia="ru-RU"/>
        </w:rPr>
        <w:t xml:space="preserve"> </w:t>
      </w:r>
      <w:proofErr w:type="spellStart"/>
      <w:r w:rsidRPr="00B75497">
        <w:rPr>
          <w:rFonts w:ascii="Times New Roman" w:eastAsia="Times New Roman" w:hAnsi="Times New Roman" w:cs="Times New Roman"/>
          <w:sz w:val="24"/>
          <w:szCs w:val="24"/>
          <w:lang w:eastAsia="ru-RU"/>
        </w:rPr>
        <w:t>тыс.руб</w:t>
      </w:r>
      <w:proofErr w:type="spellEnd"/>
      <w:r w:rsidRPr="00B75497">
        <w:rPr>
          <w:rFonts w:ascii="Times New Roman" w:eastAsia="Times New Roman" w:hAnsi="Times New Roman" w:cs="Times New Roman"/>
          <w:sz w:val="24"/>
          <w:szCs w:val="24"/>
          <w:lang w:eastAsia="ru-RU"/>
        </w:rPr>
        <w:t xml:space="preserve">., по собственным средствам </w:t>
      </w:r>
      <w:r w:rsidR="003B3F3C">
        <w:rPr>
          <w:rFonts w:ascii="Times New Roman" w:eastAsia="Times New Roman" w:hAnsi="Times New Roman" w:cs="Times New Roman"/>
          <w:sz w:val="24"/>
          <w:szCs w:val="24"/>
          <w:lang w:eastAsia="ru-RU"/>
        </w:rPr>
        <w:t xml:space="preserve">243,0 </w:t>
      </w:r>
      <w:proofErr w:type="spellStart"/>
      <w:r w:rsidR="003B3F3C">
        <w:rPr>
          <w:rFonts w:ascii="Times New Roman" w:eastAsia="Times New Roman" w:hAnsi="Times New Roman" w:cs="Times New Roman"/>
          <w:sz w:val="24"/>
          <w:szCs w:val="24"/>
          <w:lang w:eastAsia="ru-RU"/>
        </w:rPr>
        <w:t>тыс.руб</w:t>
      </w:r>
      <w:proofErr w:type="spellEnd"/>
      <w:r w:rsidRPr="00B75497">
        <w:rPr>
          <w:rFonts w:ascii="Times New Roman" w:eastAsia="Times New Roman" w:hAnsi="Times New Roman" w:cs="Times New Roman"/>
          <w:sz w:val="24"/>
          <w:szCs w:val="24"/>
          <w:lang w:eastAsia="ru-RU"/>
        </w:rPr>
        <w:t xml:space="preserve">. </w:t>
      </w:r>
    </w:p>
    <w:p w:rsidR="003B3F3C" w:rsidRPr="006B0709" w:rsidRDefault="00B75497" w:rsidP="00365152">
      <w:pPr>
        <w:tabs>
          <w:tab w:val="left" w:pos="567"/>
        </w:tabs>
        <w:spacing w:after="0" w:line="240" w:lineRule="auto"/>
        <w:jc w:val="both"/>
        <w:rPr>
          <w:rFonts w:ascii="Times New Roman" w:eastAsia="Times New Roman" w:hAnsi="Times New Roman" w:cs="Times New Roman"/>
          <w:sz w:val="24"/>
          <w:szCs w:val="24"/>
          <w:lang w:eastAsia="ru-RU"/>
        </w:rPr>
      </w:pPr>
      <w:r w:rsidRPr="00B75497">
        <w:rPr>
          <w:rFonts w:ascii="Times New Roman" w:eastAsia="Times New Roman" w:hAnsi="Times New Roman" w:cs="Times New Roman"/>
          <w:sz w:val="24"/>
          <w:szCs w:val="24"/>
          <w:lang w:eastAsia="ru-RU"/>
        </w:rPr>
        <w:tab/>
      </w:r>
      <w:r w:rsidR="00751A6B">
        <w:rPr>
          <w:rFonts w:ascii="Times New Roman" w:eastAsia="Times New Roman" w:hAnsi="Times New Roman" w:cs="Times New Roman"/>
          <w:sz w:val="24"/>
          <w:szCs w:val="24"/>
          <w:lang w:eastAsia="ru-RU"/>
        </w:rPr>
        <w:t>По состоянию н</w:t>
      </w:r>
      <w:r w:rsidRPr="00B75497">
        <w:rPr>
          <w:rFonts w:ascii="Times New Roman" w:eastAsia="Times New Roman" w:hAnsi="Times New Roman" w:cs="Times New Roman"/>
          <w:sz w:val="24"/>
          <w:szCs w:val="24"/>
          <w:lang w:eastAsia="ru-RU"/>
        </w:rPr>
        <w:t>а 01.01.201</w:t>
      </w:r>
      <w:r w:rsidR="003B3F3C">
        <w:rPr>
          <w:rFonts w:ascii="Times New Roman" w:eastAsia="Times New Roman" w:hAnsi="Times New Roman" w:cs="Times New Roman"/>
          <w:sz w:val="24"/>
          <w:szCs w:val="24"/>
          <w:lang w:eastAsia="ru-RU"/>
        </w:rPr>
        <w:t>9</w:t>
      </w:r>
      <w:r w:rsidRPr="00B75497">
        <w:rPr>
          <w:rFonts w:ascii="Times New Roman" w:eastAsia="Times New Roman" w:hAnsi="Times New Roman" w:cs="Times New Roman"/>
          <w:sz w:val="24"/>
          <w:szCs w:val="24"/>
          <w:lang w:eastAsia="ru-RU"/>
        </w:rPr>
        <w:t xml:space="preserve"> на счетах  учреждения числился остаток </w:t>
      </w:r>
      <w:r w:rsidR="00751A6B">
        <w:rPr>
          <w:rFonts w:ascii="Times New Roman" w:eastAsia="Times New Roman" w:hAnsi="Times New Roman" w:cs="Times New Roman"/>
          <w:sz w:val="24"/>
          <w:szCs w:val="24"/>
          <w:lang w:eastAsia="ru-RU"/>
        </w:rPr>
        <w:t xml:space="preserve">денежных </w:t>
      </w:r>
      <w:r w:rsidRPr="00B75497">
        <w:rPr>
          <w:rFonts w:ascii="Times New Roman" w:eastAsia="Times New Roman" w:hAnsi="Times New Roman" w:cs="Times New Roman"/>
          <w:sz w:val="24"/>
          <w:szCs w:val="24"/>
          <w:lang w:eastAsia="ru-RU"/>
        </w:rPr>
        <w:t xml:space="preserve">средств в сумме </w:t>
      </w:r>
      <w:r w:rsidR="003B3F3C">
        <w:rPr>
          <w:rFonts w:ascii="Times New Roman" w:eastAsia="Times New Roman" w:hAnsi="Times New Roman" w:cs="Times New Roman"/>
          <w:sz w:val="24"/>
          <w:szCs w:val="24"/>
          <w:lang w:eastAsia="ru-RU"/>
        </w:rPr>
        <w:t>269,2</w:t>
      </w:r>
      <w:r w:rsidR="00751A6B">
        <w:rPr>
          <w:rFonts w:ascii="Times New Roman" w:eastAsia="Times New Roman" w:hAnsi="Times New Roman" w:cs="Times New Roman"/>
          <w:sz w:val="24"/>
          <w:szCs w:val="24"/>
          <w:lang w:eastAsia="ru-RU"/>
        </w:rPr>
        <w:t xml:space="preserve"> </w:t>
      </w:r>
      <w:proofErr w:type="spellStart"/>
      <w:r w:rsidR="00751A6B">
        <w:rPr>
          <w:rFonts w:ascii="Times New Roman" w:eastAsia="Times New Roman" w:hAnsi="Times New Roman" w:cs="Times New Roman"/>
          <w:sz w:val="24"/>
          <w:szCs w:val="24"/>
          <w:lang w:eastAsia="ru-RU"/>
        </w:rPr>
        <w:t>тыс</w:t>
      </w:r>
      <w:proofErr w:type="gramStart"/>
      <w:r w:rsidR="00751A6B">
        <w:rPr>
          <w:rFonts w:ascii="Times New Roman" w:eastAsia="Times New Roman" w:hAnsi="Times New Roman" w:cs="Times New Roman"/>
          <w:sz w:val="24"/>
          <w:szCs w:val="24"/>
          <w:lang w:eastAsia="ru-RU"/>
        </w:rPr>
        <w:t>.р</w:t>
      </w:r>
      <w:proofErr w:type="gramEnd"/>
      <w:r w:rsidR="00751A6B">
        <w:rPr>
          <w:rFonts w:ascii="Times New Roman" w:eastAsia="Times New Roman" w:hAnsi="Times New Roman" w:cs="Times New Roman"/>
          <w:sz w:val="24"/>
          <w:szCs w:val="24"/>
          <w:lang w:eastAsia="ru-RU"/>
        </w:rPr>
        <w:t>уб</w:t>
      </w:r>
      <w:proofErr w:type="spellEnd"/>
      <w:r w:rsidR="00751A6B">
        <w:rPr>
          <w:rFonts w:ascii="Times New Roman" w:eastAsia="Times New Roman" w:hAnsi="Times New Roman" w:cs="Times New Roman"/>
          <w:sz w:val="24"/>
          <w:szCs w:val="24"/>
          <w:lang w:eastAsia="ru-RU"/>
        </w:rPr>
        <w:t>., в том числе</w:t>
      </w:r>
      <w:r w:rsidRPr="00B75497">
        <w:rPr>
          <w:rFonts w:ascii="Times New Roman" w:eastAsia="Times New Roman" w:hAnsi="Times New Roman" w:cs="Times New Roman"/>
          <w:sz w:val="24"/>
          <w:szCs w:val="24"/>
          <w:lang w:eastAsia="ru-RU"/>
        </w:rPr>
        <w:t xml:space="preserve"> по средствам субсидии на муниципальное задание  </w:t>
      </w:r>
      <w:r w:rsidR="003B3F3C">
        <w:rPr>
          <w:rFonts w:ascii="Times New Roman" w:eastAsia="Times New Roman" w:hAnsi="Times New Roman" w:cs="Times New Roman"/>
          <w:sz w:val="24"/>
          <w:szCs w:val="24"/>
          <w:lang w:eastAsia="ru-RU"/>
        </w:rPr>
        <w:t xml:space="preserve">68,48 </w:t>
      </w:r>
      <w:r w:rsidRPr="00B75497">
        <w:rPr>
          <w:rFonts w:ascii="Times New Roman" w:eastAsia="Times New Roman" w:hAnsi="Times New Roman" w:cs="Times New Roman"/>
          <w:sz w:val="24"/>
          <w:szCs w:val="24"/>
          <w:lang w:eastAsia="ru-RU"/>
        </w:rPr>
        <w:t>руб., по собственным средствам</w:t>
      </w:r>
      <w:r w:rsidR="00113AAA">
        <w:rPr>
          <w:rFonts w:ascii="Times New Roman" w:eastAsia="Times New Roman" w:hAnsi="Times New Roman" w:cs="Times New Roman"/>
          <w:sz w:val="24"/>
          <w:szCs w:val="24"/>
          <w:lang w:eastAsia="ru-RU"/>
        </w:rPr>
        <w:t xml:space="preserve"> </w:t>
      </w:r>
      <w:r w:rsidR="003B3F3C">
        <w:rPr>
          <w:rFonts w:ascii="Times New Roman" w:eastAsia="Times New Roman" w:hAnsi="Times New Roman" w:cs="Times New Roman"/>
          <w:sz w:val="24"/>
          <w:szCs w:val="24"/>
          <w:lang w:eastAsia="ru-RU"/>
        </w:rPr>
        <w:t xml:space="preserve">269,2 </w:t>
      </w:r>
      <w:proofErr w:type="spellStart"/>
      <w:r w:rsidR="003B3F3C">
        <w:rPr>
          <w:rFonts w:ascii="Times New Roman" w:eastAsia="Times New Roman" w:hAnsi="Times New Roman" w:cs="Times New Roman"/>
          <w:sz w:val="24"/>
          <w:szCs w:val="24"/>
          <w:lang w:eastAsia="ru-RU"/>
        </w:rPr>
        <w:t>тыс.руб</w:t>
      </w:r>
      <w:proofErr w:type="spellEnd"/>
      <w:r w:rsidRPr="00B75497">
        <w:rPr>
          <w:rFonts w:ascii="Times New Roman" w:eastAsia="Times New Roman" w:hAnsi="Times New Roman" w:cs="Times New Roman"/>
          <w:sz w:val="24"/>
          <w:szCs w:val="24"/>
          <w:lang w:eastAsia="ru-RU"/>
        </w:rPr>
        <w:t>.</w:t>
      </w:r>
      <w:r w:rsidR="006B0709">
        <w:rPr>
          <w:rFonts w:ascii="Times New Roman" w:eastAsia="Times New Roman" w:hAnsi="Times New Roman" w:cs="Times New Roman"/>
          <w:sz w:val="24"/>
          <w:szCs w:val="24"/>
          <w:lang w:eastAsia="ru-RU"/>
        </w:rPr>
        <w:t xml:space="preserve"> </w:t>
      </w:r>
    </w:p>
    <w:p w:rsidR="003B3F3C" w:rsidRDefault="003B3F3C" w:rsidP="00365152">
      <w:pPr>
        <w:tabs>
          <w:tab w:val="left" w:pos="567"/>
        </w:tabs>
        <w:spacing w:after="0" w:line="240" w:lineRule="auto"/>
        <w:jc w:val="both"/>
        <w:rPr>
          <w:rFonts w:ascii="Times New Roman" w:eastAsia="Times New Roman" w:hAnsi="Times New Roman" w:cs="Times New Roman"/>
          <w:color w:val="7030A0"/>
          <w:sz w:val="24"/>
          <w:szCs w:val="24"/>
          <w:lang w:eastAsia="ru-RU"/>
        </w:rPr>
      </w:pPr>
      <w:r>
        <w:rPr>
          <w:rFonts w:ascii="Times New Roman" w:eastAsia="Times New Roman" w:hAnsi="Times New Roman" w:cs="Times New Roman"/>
          <w:color w:val="000000" w:themeColor="text1"/>
          <w:sz w:val="24"/>
          <w:szCs w:val="24"/>
          <w:lang w:eastAsia="ru-RU"/>
        </w:rPr>
        <w:tab/>
      </w:r>
      <w:r w:rsidRPr="003B3F3C">
        <w:rPr>
          <w:rFonts w:ascii="Times New Roman" w:eastAsia="Times New Roman" w:hAnsi="Times New Roman" w:cs="Times New Roman"/>
          <w:color w:val="000000" w:themeColor="text1"/>
          <w:sz w:val="24"/>
          <w:szCs w:val="24"/>
          <w:lang w:eastAsia="ru-RU"/>
        </w:rPr>
        <w:t>По данным бухгалтерского учета и отчетности дебиторская задолженность учреждения  на 01.01.201</w:t>
      </w:r>
      <w:r>
        <w:rPr>
          <w:rFonts w:ascii="Times New Roman" w:eastAsia="Times New Roman" w:hAnsi="Times New Roman" w:cs="Times New Roman"/>
          <w:color w:val="000000" w:themeColor="text1"/>
          <w:sz w:val="24"/>
          <w:szCs w:val="24"/>
          <w:lang w:eastAsia="ru-RU"/>
        </w:rPr>
        <w:t>7</w:t>
      </w:r>
      <w:r w:rsidRPr="003B3F3C">
        <w:rPr>
          <w:rFonts w:ascii="Times New Roman" w:eastAsia="Times New Roman" w:hAnsi="Times New Roman" w:cs="Times New Roman"/>
          <w:color w:val="000000" w:themeColor="text1"/>
          <w:sz w:val="24"/>
          <w:szCs w:val="24"/>
          <w:lang w:eastAsia="ru-RU"/>
        </w:rPr>
        <w:t xml:space="preserve">  составляла  </w:t>
      </w:r>
      <w:r>
        <w:rPr>
          <w:rFonts w:ascii="Times New Roman" w:eastAsia="Times New Roman" w:hAnsi="Times New Roman" w:cs="Times New Roman"/>
          <w:color w:val="000000" w:themeColor="text1"/>
          <w:sz w:val="24"/>
          <w:szCs w:val="24"/>
          <w:lang w:eastAsia="ru-RU"/>
        </w:rPr>
        <w:t>34,2</w:t>
      </w:r>
      <w:r w:rsidRPr="003B3F3C">
        <w:rPr>
          <w:rFonts w:ascii="Times New Roman" w:eastAsia="Times New Roman" w:hAnsi="Times New Roman" w:cs="Times New Roman"/>
          <w:color w:val="000000" w:themeColor="text1"/>
          <w:sz w:val="24"/>
          <w:szCs w:val="24"/>
          <w:lang w:eastAsia="ru-RU"/>
        </w:rPr>
        <w:t xml:space="preserve"> </w:t>
      </w:r>
      <w:proofErr w:type="spellStart"/>
      <w:r w:rsidRPr="003B3F3C">
        <w:rPr>
          <w:rFonts w:ascii="Times New Roman" w:eastAsia="Times New Roman" w:hAnsi="Times New Roman" w:cs="Times New Roman"/>
          <w:color w:val="000000" w:themeColor="text1"/>
          <w:sz w:val="24"/>
          <w:szCs w:val="24"/>
          <w:lang w:eastAsia="ru-RU"/>
        </w:rPr>
        <w:t>тыс</w:t>
      </w:r>
      <w:proofErr w:type="gramStart"/>
      <w:r w:rsidRPr="003B3F3C">
        <w:rPr>
          <w:rFonts w:ascii="Times New Roman" w:eastAsia="Times New Roman" w:hAnsi="Times New Roman" w:cs="Times New Roman"/>
          <w:color w:val="000000" w:themeColor="text1"/>
          <w:sz w:val="24"/>
          <w:szCs w:val="24"/>
          <w:lang w:eastAsia="ru-RU"/>
        </w:rPr>
        <w:t>.р</w:t>
      </w:r>
      <w:proofErr w:type="gramEnd"/>
      <w:r w:rsidRPr="003B3F3C">
        <w:rPr>
          <w:rFonts w:ascii="Times New Roman" w:eastAsia="Times New Roman" w:hAnsi="Times New Roman" w:cs="Times New Roman"/>
          <w:color w:val="000000" w:themeColor="text1"/>
          <w:sz w:val="24"/>
          <w:szCs w:val="24"/>
          <w:lang w:eastAsia="ru-RU"/>
        </w:rPr>
        <w:t>уб</w:t>
      </w:r>
      <w:proofErr w:type="spellEnd"/>
      <w:r w:rsidRPr="003B3F3C">
        <w:rPr>
          <w:rFonts w:ascii="Times New Roman" w:eastAsia="Times New Roman" w:hAnsi="Times New Roman" w:cs="Times New Roman"/>
          <w:color w:val="000000" w:themeColor="text1"/>
          <w:sz w:val="24"/>
          <w:szCs w:val="24"/>
          <w:lang w:eastAsia="ru-RU"/>
        </w:rPr>
        <w:t xml:space="preserve">., из них предоплата за электроэнергию </w:t>
      </w:r>
      <w:r w:rsidR="0009460E">
        <w:rPr>
          <w:rFonts w:ascii="Times New Roman" w:eastAsia="Times New Roman" w:hAnsi="Times New Roman" w:cs="Times New Roman"/>
          <w:color w:val="000000" w:themeColor="text1"/>
          <w:sz w:val="24"/>
          <w:szCs w:val="24"/>
          <w:lang w:eastAsia="ru-RU"/>
        </w:rPr>
        <w:t xml:space="preserve">0,8  </w:t>
      </w:r>
      <w:proofErr w:type="spellStart"/>
      <w:r w:rsidR="0009460E">
        <w:rPr>
          <w:rFonts w:ascii="Times New Roman" w:eastAsia="Times New Roman" w:hAnsi="Times New Roman" w:cs="Times New Roman"/>
          <w:color w:val="000000" w:themeColor="text1"/>
          <w:sz w:val="24"/>
          <w:szCs w:val="24"/>
          <w:lang w:eastAsia="ru-RU"/>
        </w:rPr>
        <w:t>тыс.руб</w:t>
      </w:r>
      <w:proofErr w:type="spellEnd"/>
      <w:r w:rsidRPr="003B3F3C">
        <w:rPr>
          <w:rFonts w:ascii="Times New Roman" w:eastAsia="Times New Roman" w:hAnsi="Times New Roman" w:cs="Times New Roman"/>
          <w:color w:val="000000" w:themeColor="text1"/>
          <w:sz w:val="24"/>
          <w:szCs w:val="24"/>
          <w:lang w:eastAsia="ru-RU"/>
        </w:rPr>
        <w:t>. Кредиторская задолженность учреждения на 01.01.201</w:t>
      </w:r>
      <w:r w:rsidR="0009460E">
        <w:rPr>
          <w:rFonts w:ascii="Times New Roman" w:eastAsia="Times New Roman" w:hAnsi="Times New Roman" w:cs="Times New Roman"/>
          <w:color w:val="000000" w:themeColor="text1"/>
          <w:sz w:val="24"/>
          <w:szCs w:val="24"/>
          <w:lang w:eastAsia="ru-RU"/>
        </w:rPr>
        <w:t>7</w:t>
      </w:r>
      <w:r w:rsidRPr="003B3F3C">
        <w:rPr>
          <w:rFonts w:ascii="Times New Roman" w:eastAsia="Times New Roman" w:hAnsi="Times New Roman" w:cs="Times New Roman"/>
          <w:color w:val="000000" w:themeColor="text1"/>
          <w:sz w:val="24"/>
          <w:szCs w:val="24"/>
          <w:lang w:eastAsia="ru-RU"/>
        </w:rPr>
        <w:t xml:space="preserve">  составляла </w:t>
      </w:r>
      <w:r w:rsidR="0009460E">
        <w:rPr>
          <w:rFonts w:ascii="Times New Roman" w:eastAsia="Times New Roman" w:hAnsi="Times New Roman" w:cs="Times New Roman"/>
          <w:color w:val="000000" w:themeColor="text1"/>
          <w:sz w:val="24"/>
          <w:szCs w:val="24"/>
          <w:lang w:eastAsia="ru-RU"/>
        </w:rPr>
        <w:t>106,0</w:t>
      </w:r>
      <w:r w:rsidRPr="003B3F3C">
        <w:rPr>
          <w:rFonts w:ascii="Times New Roman" w:eastAsia="Times New Roman" w:hAnsi="Times New Roman" w:cs="Times New Roman"/>
          <w:color w:val="000000" w:themeColor="text1"/>
          <w:sz w:val="24"/>
          <w:szCs w:val="24"/>
          <w:lang w:eastAsia="ru-RU"/>
        </w:rPr>
        <w:t xml:space="preserve"> </w:t>
      </w:r>
      <w:proofErr w:type="spellStart"/>
      <w:r w:rsidRPr="003B3F3C">
        <w:rPr>
          <w:rFonts w:ascii="Times New Roman" w:eastAsia="Times New Roman" w:hAnsi="Times New Roman" w:cs="Times New Roman"/>
          <w:color w:val="000000" w:themeColor="text1"/>
          <w:sz w:val="24"/>
          <w:szCs w:val="24"/>
          <w:lang w:eastAsia="ru-RU"/>
        </w:rPr>
        <w:t>тыс.руб</w:t>
      </w:r>
      <w:proofErr w:type="spellEnd"/>
      <w:r w:rsidRPr="003B3F3C">
        <w:rPr>
          <w:rFonts w:ascii="Times New Roman" w:eastAsia="Times New Roman" w:hAnsi="Times New Roman" w:cs="Times New Roman"/>
          <w:color w:val="000000" w:themeColor="text1"/>
          <w:sz w:val="24"/>
          <w:szCs w:val="24"/>
          <w:lang w:eastAsia="ru-RU"/>
        </w:rPr>
        <w:t xml:space="preserve">., в </w:t>
      </w:r>
      <w:proofErr w:type="spellStart"/>
      <w:r w:rsidRPr="003B3F3C">
        <w:rPr>
          <w:rFonts w:ascii="Times New Roman" w:eastAsia="Times New Roman" w:hAnsi="Times New Roman" w:cs="Times New Roman"/>
          <w:color w:val="000000" w:themeColor="text1"/>
          <w:sz w:val="24"/>
          <w:szCs w:val="24"/>
          <w:lang w:eastAsia="ru-RU"/>
        </w:rPr>
        <w:t>т.ч</w:t>
      </w:r>
      <w:proofErr w:type="spellEnd"/>
      <w:r w:rsidRPr="003B3F3C">
        <w:rPr>
          <w:rFonts w:ascii="Times New Roman" w:eastAsia="Times New Roman" w:hAnsi="Times New Roman" w:cs="Times New Roman"/>
          <w:color w:val="000000" w:themeColor="text1"/>
          <w:sz w:val="24"/>
          <w:szCs w:val="24"/>
          <w:lang w:eastAsia="ru-RU"/>
        </w:rPr>
        <w:t xml:space="preserve">. </w:t>
      </w:r>
      <w:r w:rsidR="0009460E">
        <w:rPr>
          <w:rFonts w:ascii="Times New Roman" w:eastAsia="Times New Roman" w:hAnsi="Times New Roman" w:cs="Times New Roman"/>
          <w:color w:val="000000" w:themeColor="text1"/>
          <w:sz w:val="24"/>
          <w:szCs w:val="24"/>
          <w:lang w:eastAsia="ru-RU"/>
        </w:rPr>
        <w:t xml:space="preserve">просроченная </w:t>
      </w:r>
      <w:r w:rsidRPr="003B3F3C">
        <w:rPr>
          <w:rFonts w:ascii="Times New Roman" w:eastAsia="Times New Roman" w:hAnsi="Times New Roman" w:cs="Times New Roman"/>
          <w:color w:val="000000" w:themeColor="text1"/>
          <w:sz w:val="24"/>
          <w:szCs w:val="24"/>
          <w:lang w:eastAsia="ru-RU"/>
        </w:rPr>
        <w:t xml:space="preserve">по </w:t>
      </w:r>
      <w:r w:rsidR="0009460E">
        <w:rPr>
          <w:rFonts w:ascii="Times New Roman" w:eastAsia="Times New Roman" w:hAnsi="Times New Roman" w:cs="Times New Roman"/>
          <w:color w:val="000000" w:themeColor="text1"/>
          <w:sz w:val="24"/>
          <w:szCs w:val="24"/>
          <w:lang w:eastAsia="ru-RU"/>
        </w:rPr>
        <w:t>налоговым платежам</w:t>
      </w:r>
      <w:r w:rsidRPr="003B3F3C">
        <w:rPr>
          <w:rFonts w:ascii="Times New Roman" w:eastAsia="Times New Roman" w:hAnsi="Times New Roman" w:cs="Times New Roman"/>
          <w:color w:val="000000" w:themeColor="text1"/>
          <w:sz w:val="24"/>
          <w:szCs w:val="24"/>
          <w:lang w:eastAsia="ru-RU"/>
        </w:rPr>
        <w:t xml:space="preserve"> </w:t>
      </w:r>
      <w:r w:rsidR="0009460E">
        <w:rPr>
          <w:rFonts w:ascii="Times New Roman" w:eastAsia="Times New Roman" w:hAnsi="Times New Roman" w:cs="Times New Roman"/>
          <w:color w:val="000000" w:themeColor="text1"/>
          <w:sz w:val="24"/>
          <w:szCs w:val="24"/>
          <w:lang w:eastAsia="ru-RU"/>
        </w:rPr>
        <w:t xml:space="preserve">15,8 </w:t>
      </w:r>
      <w:proofErr w:type="spellStart"/>
      <w:r w:rsidR="0009460E">
        <w:rPr>
          <w:rFonts w:ascii="Times New Roman" w:eastAsia="Times New Roman" w:hAnsi="Times New Roman" w:cs="Times New Roman"/>
          <w:color w:val="000000" w:themeColor="text1"/>
          <w:sz w:val="24"/>
          <w:szCs w:val="24"/>
          <w:lang w:eastAsia="ru-RU"/>
        </w:rPr>
        <w:t>тыс.руб</w:t>
      </w:r>
      <w:proofErr w:type="spellEnd"/>
      <w:r w:rsidRPr="003B3F3C">
        <w:rPr>
          <w:rFonts w:ascii="Times New Roman" w:eastAsia="Times New Roman" w:hAnsi="Times New Roman" w:cs="Times New Roman"/>
          <w:color w:val="7030A0"/>
          <w:sz w:val="24"/>
          <w:szCs w:val="24"/>
          <w:lang w:eastAsia="ru-RU"/>
        </w:rPr>
        <w:t>.</w:t>
      </w:r>
    </w:p>
    <w:p w:rsidR="0009460E" w:rsidRDefault="0009460E" w:rsidP="0009460E">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75497" w:rsidRPr="00B75497">
        <w:rPr>
          <w:rFonts w:ascii="Times New Roman" w:eastAsia="Times New Roman" w:hAnsi="Times New Roman" w:cs="Times New Roman"/>
          <w:sz w:val="24"/>
          <w:szCs w:val="24"/>
          <w:lang w:eastAsia="ru-RU"/>
        </w:rPr>
        <w:t>По данным бухгалтерского учета и отчетности дебиторская задолженность</w:t>
      </w:r>
      <w:r w:rsidR="00B75497">
        <w:rPr>
          <w:rFonts w:ascii="Times New Roman" w:eastAsia="Times New Roman" w:hAnsi="Times New Roman" w:cs="Times New Roman"/>
          <w:sz w:val="24"/>
          <w:szCs w:val="24"/>
          <w:lang w:eastAsia="ru-RU"/>
        </w:rPr>
        <w:t xml:space="preserve"> учреждения </w:t>
      </w:r>
      <w:r w:rsidR="00B75497" w:rsidRPr="00B75497">
        <w:rPr>
          <w:rFonts w:ascii="Times New Roman" w:eastAsia="Times New Roman" w:hAnsi="Times New Roman" w:cs="Times New Roman"/>
          <w:sz w:val="24"/>
          <w:szCs w:val="24"/>
          <w:lang w:eastAsia="ru-RU"/>
        </w:rPr>
        <w:t xml:space="preserve"> на 01.01.201</w:t>
      </w:r>
      <w:r w:rsidR="00B75497">
        <w:rPr>
          <w:rFonts w:ascii="Times New Roman" w:eastAsia="Times New Roman" w:hAnsi="Times New Roman" w:cs="Times New Roman"/>
          <w:sz w:val="24"/>
          <w:szCs w:val="24"/>
          <w:lang w:eastAsia="ru-RU"/>
        </w:rPr>
        <w:t>8</w:t>
      </w:r>
      <w:r w:rsidR="00B75497" w:rsidRPr="00B75497">
        <w:rPr>
          <w:rFonts w:ascii="Times New Roman" w:eastAsia="Times New Roman" w:hAnsi="Times New Roman" w:cs="Times New Roman"/>
          <w:sz w:val="24"/>
          <w:szCs w:val="24"/>
          <w:lang w:eastAsia="ru-RU"/>
        </w:rPr>
        <w:t xml:space="preserve"> </w:t>
      </w:r>
      <w:r w:rsidR="006C20C9">
        <w:rPr>
          <w:rFonts w:ascii="Times New Roman" w:eastAsia="Times New Roman" w:hAnsi="Times New Roman" w:cs="Times New Roman"/>
          <w:sz w:val="24"/>
          <w:szCs w:val="24"/>
          <w:lang w:eastAsia="ru-RU"/>
        </w:rPr>
        <w:t xml:space="preserve"> состав</w:t>
      </w:r>
      <w:r w:rsidR="00B75497">
        <w:rPr>
          <w:rFonts w:ascii="Times New Roman" w:eastAsia="Times New Roman" w:hAnsi="Times New Roman" w:cs="Times New Roman"/>
          <w:sz w:val="24"/>
          <w:szCs w:val="24"/>
          <w:lang w:eastAsia="ru-RU"/>
        </w:rPr>
        <w:t>л</w:t>
      </w:r>
      <w:r w:rsidR="006C20C9">
        <w:rPr>
          <w:rFonts w:ascii="Times New Roman" w:eastAsia="Times New Roman" w:hAnsi="Times New Roman" w:cs="Times New Roman"/>
          <w:sz w:val="24"/>
          <w:szCs w:val="24"/>
          <w:lang w:eastAsia="ru-RU"/>
        </w:rPr>
        <w:t>ял</w:t>
      </w:r>
      <w:r w:rsidR="00B75497">
        <w:rPr>
          <w:rFonts w:ascii="Times New Roman" w:eastAsia="Times New Roman" w:hAnsi="Times New Roman" w:cs="Times New Roman"/>
          <w:sz w:val="24"/>
          <w:szCs w:val="24"/>
          <w:lang w:eastAsia="ru-RU"/>
        </w:rPr>
        <w:t xml:space="preserve">а </w:t>
      </w:r>
      <w:r w:rsidR="00B75497" w:rsidRPr="00B754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34,1</w:t>
      </w:r>
      <w:r w:rsidR="00B75497">
        <w:rPr>
          <w:rFonts w:ascii="Times New Roman" w:eastAsia="Times New Roman" w:hAnsi="Times New Roman" w:cs="Times New Roman"/>
          <w:sz w:val="24"/>
          <w:szCs w:val="24"/>
          <w:lang w:eastAsia="ru-RU"/>
        </w:rPr>
        <w:t xml:space="preserve"> </w:t>
      </w:r>
      <w:proofErr w:type="spellStart"/>
      <w:r w:rsidR="00B75497">
        <w:rPr>
          <w:rFonts w:ascii="Times New Roman" w:eastAsia="Times New Roman" w:hAnsi="Times New Roman" w:cs="Times New Roman"/>
          <w:sz w:val="24"/>
          <w:szCs w:val="24"/>
          <w:lang w:eastAsia="ru-RU"/>
        </w:rPr>
        <w:t>тыс</w:t>
      </w:r>
      <w:proofErr w:type="gramStart"/>
      <w:r w:rsidR="00B75497">
        <w:rPr>
          <w:rFonts w:ascii="Times New Roman" w:eastAsia="Times New Roman" w:hAnsi="Times New Roman" w:cs="Times New Roman"/>
          <w:sz w:val="24"/>
          <w:szCs w:val="24"/>
          <w:lang w:eastAsia="ru-RU"/>
        </w:rPr>
        <w:t>.</w:t>
      </w:r>
      <w:r w:rsidR="00B75497" w:rsidRPr="00B75497">
        <w:rPr>
          <w:rFonts w:ascii="Times New Roman" w:eastAsia="Times New Roman" w:hAnsi="Times New Roman" w:cs="Times New Roman"/>
          <w:sz w:val="24"/>
          <w:szCs w:val="24"/>
          <w:lang w:eastAsia="ru-RU"/>
        </w:rPr>
        <w:t>р</w:t>
      </w:r>
      <w:proofErr w:type="gramEnd"/>
      <w:r w:rsidR="00B75497" w:rsidRPr="00B75497">
        <w:rPr>
          <w:rFonts w:ascii="Times New Roman" w:eastAsia="Times New Roman" w:hAnsi="Times New Roman" w:cs="Times New Roman"/>
          <w:sz w:val="24"/>
          <w:szCs w:val="24"/>
          <w:lang w:eastAsia="ru-RU"/>
        </w:rPr>
        <w:t>уб</w:t>
      </w:r>
      <w:proofErr w:type="spellEnd"/>
      <w:r w:rsidR="00B75497">
        <w:rPr>
          <w:rFonts w:ascii="Times New Roman" w:eastAsia="Times New Roman" w:hAnsi="Times New Roman" w:cs="Times New Roman"/>
          <w:sz w:val="24"/>
          <w:szCs w:val="24"/>
          <w:lang w:eastAsia="ru-RU"/>
        </w:rPr>
        <w:t>.</w:t>
      </w:r>
      <w:r w:rsidR="000531B1">
        <w:rPr>
          <w:rFonts w:ascii="Times New Roman" w:eastAsia="Times New Roman" w:hAnsi="Times New Roman" w:cs="Times New Roman"/>
          <w:sz w:val="24"/>
          <w:szCs w:val="24"/>
          <w:lang w:eastAsia="ru-RU"/>
        </w:rPr>
        <w:t xml:space="preserve">, из них предоплата за электроэнергию </w:t>
      </w:r>
      <w:r>
        <w:rPr>
          <w:rFonts w:ascii="Times New Roman" w:eastAsia="Times New Roman" w:hAnsi="Times New Roman" w:cs="Times New Roman"/>
          <w:sz w:val="24"/>
          <w:szCs w:val="24"/>
          <w:lang w:eastAsia="ru-RU"/>
        </w:rPr>
        <w:t>1,8</w:t>
      </w:r>
      <w:r w:rsidR="000531B1">
        <w:rPr>
          <w:rFonts w:ascii="Times New Roman" w:eastAsia="Times New Roman" w:hAnsi="Times New Roman" w:cs="Times New Roman"/>
          <w:sz w:val="24"/>
          <w:szCs w:val="24"/>
          <w:lang w:eastAsia="ru-RU"/>
        </w:rPr>
        <w:t xml:space="preserve"> </w:t>
      </w:r>
      <w:proofErr w:type="spellStart"/>
      <w:r w:rsidR="000531B1">
        <w:rPr>
          <w:rFonts w:ascii="Times New Roman" w:eastAsia="Times New Roman" w:hAnsi="Times New Roman" w:cs="Times New Roman"/>
          <w:sz w:val="24"/>
          <w:szCs w:val="24"/>
          <w:lang w:eastAsia="ru-RU"/>
        </w:rPr>
        <w:t>тыс.рублей</w:t>
      </w:r>
      <w:proofErr w:type="spellEnd"/>
      <w:r w:rsidR="000531B1">
        <w:rPr>
          <w:rFonts w:ascii="Times New Roman" w:eastAsia="Times New Roman" w:hAnsi="Times New Roman" w:cs="Times New Roman"/>
          <w:sz w:val="24"/>
          <w:szCs w:val="24"/>
          <w:lang w:eastAsia="ru-RU"/>
        </w:rPr>
        <w:t>.</w:t>
      </w:r>
      <w:r w:rsidR="00B75497" w:rsidRPr="00B75497">
        <w:rPr>
          <w:rFonts w:ascii="Times New Roman" w:eastAsia="Times New Roman" w:hAnsi="Times New Roman" w:cs="Times New Roman"/>
          <w:sz w:val="24"/>
          <w:szCs w:val="24"/>
          <w:lang w:eastAsia="ru-RU"/>
        </w:rPr>
        <w:t xml:space="preserve"> К</w:t>
      </w:r>
      <w:r w:rsidR="00B75497">
        <w:rPr>
          <w:rFonts w:ascii="Times New Roman" w:eastAsia="Times New Roman" w:hAnsi="Times New Roman" w:cs="Times New Roman"/>
          <w:sz w:val="24"/>
          <w:szCs w:val="24"/>
          <w:lang w:eastAsia="ru-RU"/>
        </w:rPr>
        <w:t>редиторская задолженность у</w:t>
      </w:r>
      <w:r w:rsidR="00B75497" w:rsidRPr="00B75497">
        <w:rPr>
          <w:rFonts w:ascii="Times New Roman" w:eastAsia="Times New Roman" w:hAnsi="Times New Roman" w:cs="Times New Roman"/>
          <w:sz w:val="24"/>
          <w:szCs w:val="24"/>
          <w:lang w:eastAsia="ru-RU"/>
        </w:rPr>
        <w:t>чреждения на 01.01.201</w:t>
      </w:r>
      <w:r w:rsidR="00B75497">
        <w:rPr>
          <w:rFonts w:ascii="Times New Roman" w:eastAsia="Times New Roman" w:hAnsi="Times New Roman" w:cs="Times New Roman"/>
          <w:sz w:val="24"/>
          <w:szCs w:val="24"/>
          <w:lang w:eastAsia="ru-RU"/>
        </w:rPr>
        <w:t xml:space="preserve">8 </w:t>
      </w:r>
      <w:r w:rsidR="00B75497" w:rsidRPr="00B75497">
        <w:rPr>
          <w:rFonts w:ascii="Times New Roman" w:eastAsia="Times New Roman" w:hAnsi="Times New Roman" w:cs="Times New Roman"/>
          <w:sz w:val="24"/>
          <w:szCs w:val="24"/>
          <w:lang w:eastAsia="ru-RU"/>
        </w:rPr>
        <w:t xml:space="preserve"> </w:t>
      </w:r>
      <w:r w:rsidR="00B75497">
        <w:rPr>
          <w:rFonts w:ascii="Times New Roman" w:eastAsia="Times New Roman" w:hAnsi="Times New Roman" w:cs="Times New Roman"/>
          <w:sz w:val="24"/>
          <w:szCs w:val="24"/>
          <w:lang w:eastAsia="ru-RU"/>
        </w:rPr>
        <w:t xml:space="preserve">составляла </w:t>
      </w:r>
      <w:r>
        <w:rPr>
          <w:rFonts w:ascii="Times New Roman" w:eastAsia="Times New Roman" w:hAnsi="Times New Roman" w:cs="Times New Roman"/>
          <w:sz w:val="24"/>
          <w:szCs w:val="24"/>
          <w:lang w:eastAsia="ru-RU"/>
        </w:rPr>
        <w:t>44,7</w:t>
      </w:r>
      <w:r w:rsidR="00B75497">
        <w:rPr>
          <w:rFonts w:ascii="Times New Roman" w:eastAsia="Times New Roman" w:hAnsi="Times New Roman" w:cs="Times New Roman"/>
          <w:sz w:val="24"/>
          <w:szCs w:val="24"/>
          <w:lang w:eastAsia="ru-RU"/>
        </w:rPr>
        <w:t xml:space="preserve"> </w:t>
      </w:r>
      <w:proofErr w:type="spellStart"/>
      <w:r w:rsidR="00B75497">
        <w:rPr>
          <w:rFonts w:ascii="Times New Roman" w:eastAsia="Times New Roman" w:hAnsi="Times New Roman" w:cs="Times New Roman"/>
          <w:sz w:val="24"/>
          <w:szCs w:val="24"/>
          <w:lang w:eastAsia="ru-RU"/>
        </w:rPr>
        <w:t>тыс</w:t>
      </w:r>
      <w:proofErr w:type="gramStart"/>
      <w:r w:rsidR="00B75497">
        <w:rPr>
          <w:rFonts w:ascii="Times New Roman" w:eastAsia="Times New Roman" w:hAnsi="Times New Roman" w:cs="Times New Roman"/>
          <w:sz w:val="24"/>
          <w:szCs w:val="24"/>
          <w:lang w:eastAsia="ru-RU"/>
        </w:rPr>
        <w:t>.р</w:t>
      </w:r>
      <w:proofErr w:type="gramEnd"/>
      <w:r w:rsidR="00B75497">
        <w:rPr>
          <w:rFonts w:ascii="Times New Roman" w:eastAsia="Times New Roman" w:hAnsi="Times New Roman" w:cs="Times New Roman"/>
          <w:sz w:val="24"/>
          <w:szCs w:val="24"/>
          <w:lang w:eastAsia="ru-RU"/>
        </w:rPr>
        <w:t>уб</w:t>
      </w:r>
      <w:proofErr w:type="spellEnd"/>
      <w:r w:rsidR="00B75497">
        <w:rPr>
          <w:rFonts w:ascii="Times New Roman" w:eastAsia="Times New Roman" w:hAnsi="Times New Roman" w:cs="Times New Roman"/>
          <w:sz w:val="24"/>
          <w:szCs w:val="24"/>
          <w:lang w:eastAsia="ru-RU"/>
        </w:rPr>
        <w:t>.</w:t>
      </w:r>
      <w:r w:rsidR="000531B1">
        <w:rPr>
          <w:rFonts w:ascii="Times New Roman" w:eastAsia="Times New Roman" w:hAnsi="Times New Roman" w:cs="Times New Roman"/>
          <w:sz w:val="24"/>
          <w:szCs w:val="24"/>
          <w:lang w:eastAsia="ru-RU"/>
        </w:rPr>
        <w:t xml:space="preserve">, в </w:t>
      </w:r>
      <w:proofErr w:type="spellStart"/>
      <w:r w:rsidR="000531B1">
        <w:rPr>
          <w:rFonts w:ascii="Times New Roman" w:eastAsia="Times New Roman" w:hAnsi="Times New Roman" w:cs="Times New Roman"/>
          <w:sz w:val="24"/>
          <w:szCs w:val="24"/>
          <w:lang w:eastAsia="ru-RU"/>
        </w:rPr>
        <w:t>т.ч</w:t>
      </w:r>
      <w:proofErr w:type="spellEnd"/>
      <w:r w:rsidR="000531B1">
        <w:rPr>
          <w:rFonts w:ascii="Times New Roman" w:eastAsia="Times New Roman" w:hAnsi="Times New Roman" w:cs="Times New Roman"/>
          <w:sz w:val="24"/>
          <w:szCs w:val="24"/>
          <w:lang w:eastAsia="ru-RU"/>
        </w:rPr>
        <w:t xml:space="preserve">. </w:t>
      </w:r>
      <w:r w:rsidRPr="0009460E">
        <w:rPr>
          <w:rFonts w:ascii="Times New Roman" w:eastAsia="Times New Roman" w:hAnsi="Times New Roman" w:cs="Times New Roman"/>
          <w:sz w:val="24"/>
          <w:szCs w:val="24"/>
          <w:lang w:eastAsia="ru-RU"/>
        </w:rPr>
        <w:t xml:space="preserve">в </w:t>
      </w:r>
      <w:proofErr w:type="spellStart"/>
      <w:r w:rsidRPr="0009460E">
        <w:rPr>
          <w:rFonts w:ascii="Times New Roman" w:eastAsia="Times New Roman" w:hAnsi="Times New Roman" w:cs="Times New Roman"/>
          <w:sz w:val="24"/>
          <w:szCs w:val="24"/>
          <w:lang w:eastAsia="ru-RU"/>
        </w:rPr>
        <w:t>т.ч</w:t>
      </w:r>
      <w:proofErr w:type="spellEnd"/>
      <w:r w:rsidRPr="0009460E">
        <w:rPr>
          <w:rFonts w:ascii="Times New Roman" w:eastAsia="Times New Roman" w:hAnsi="Times New Roman" w:cs="Times New Roman"/>
          <w:sz w:val="24"/>
          <w:szCs w:val="24"/>
          <w:lang w:eastAsia="ru-RU"/>
        </w:rPr>
        <w:t xml:space="preserve">. просроченная по налоговым платежам 15,8 </w:t>
      </w:r>
      <w:proofErr w:type="spellStart"/>
      <w:r w:rsidRPr="0009460E">
        <w:rPr>
          <w:rFonts w:ascii="Times New Roman" w:eastAsia="Times New Roman" w:hAnsi="Times New Roman" w:cs="Times New Roman"/>
          <w:sz w:val="24"/>
          <w:szCs w:val="24"/>
          <w:lang w:eastAsia="ru-RU"/>
        </w:rPr>
        <w:t>тыс.руб</w:t>
      </w:r>
      <w:proofErr w:type="spellEnd"/>
      <w:r w:rsidRPr="0009460E">
        <w:rPr>
          <w:rFonts w:ascii="Times New Roman" w:eastAsia="Times New Roman" w:hAnsi="Times New Roman" w:cs="Times New Roman"/>
          <w:sz w:val="24"/>
          <w:szCs w:val="24"/>
          <w:lang w:eastAsia="ru-RU"/>
        </w:rPr>
        <w:t>.</w:t>
      </w:r>
    </w:p>
    <w:p w:rsidR="00B75497" w:rsidRPr="00B75497" w:rsidRDefault="00B75497" w:rsidP="0009460E">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946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B75497">
        <w:rPr>
          <w:rFonts w:ascii="Times New Roman" w:eastAsia="Times New Roman" w:hAnsi="Times New Roman" w:cs="Times New Roman"/>
          <w:sz w:val="24"/>
          <w:szCs w:val="24"/>
          <w:lang w:eastAsia="ru-RU"/>
        </w:rPr>
        <w:t>ебиторская задолженность учреждения  на 01.01.201</w:t>
      </w:r>
      <w:r>
        <w:rPr>
          <w:rFonts w:ascii="Times New Roman" w:eastAsia="Times New Roman" w:hAnsi="Times New Roman" w:cs="Times New Roman"/>
          <w:sz w:val="24"/>
          <w:szCs w:val="24"/>
          <w:lang w:eastAsia="ru-RU"/>
        </w:rPr>
        <w:t>9 составила</w:t>
      </w:r>
      <w:r w:rsidR="00606CEF">
        <w:rPr>
          <w:rFonts w:ascii="Times New Roman" w:eastAsia="Times New Roman" w:hAnsi="Times New Roman" w:cs="Times New Roman"/>
          <w:sz w:val="24"/>
          <w:szCs w:val="24"/>
          <w:lang w:eastAsia="ru-RU"/>
        </w:rPr>
        <w:t xml:space="preserve"> </w:t>
      </w:r>
      <w:r w:rsidR="00822C95">
        <w:rPr>
          <w:rFonts w:ascii="Times New Roman" w:eastAsia="Times New Roman" w:hAnsi="Times New Roman" w:cs="Times New Roman"/>
          <w:sz w:val="24"/>
          <w:szCs w:val="24"/>
          <w:lang w:eastAsia="ru-RU"/>
        </w:rPr>
        <w:t>46,8</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тыс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ублей</w:t>
      </w:r>
      <w:proofErr w:type="spellEnd"/>
      <w:r>
        <w:rPr>
          <w:rFonts w:ascii="Times New Roman" w:eastAsia="Times New Roman" w:hAnsi="Times New Roman" w:cs="Times New Roman"/>
          <w:sz w:val="24"/>
          <w:szCs w:val="24"/>
          <w:lang w:eastAsia="ru-RU"/>
        </w:rPr>
        <w:t>.</w:t>
      </w:r>
      <w:r w:rsidR="0036515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Кредиторская </w:t>
      </w:r>
      <w:r w:rsidRPr="00B75497">
        <w:rPr>
          <w:rFonts w:ascii="Times New Roman" w:eastAsia="Times New Roman" w:hAnsi="Times New Roman" w:cs="Times New Roman"/>
          <w:sz w:val="24"/>
          <w:szCs w:val="24"/>
          <w:lang w:eastAsia="ru-RU"/>
        </w:rPr>
        <w:t xml:space="preserve">задолженность учреждения  на 01.01.2019 составила </w:t>
      </w:r>
      <w:r w:rsidR="00822C95">
        <w:rPr>
          <w:rFonts w:ascii="Times New Roman" w:eastAsia="Times New Roman" w:hAnsi="Times New Roman" w:cs="Times New Roman"/>
          <w:sz w:val="24"/>
          <w:szCs w:val="24"/>
          <w:lang w:eastAsia="ru-RU"/>
        </w:rPr>
        <w:t>74,3</w:t>
      </w:r>
      <w:r w:rsidRPr="00B75497">
        <w:rPr>
          <w:rFonts w:ascii="Times New Roman" w:eastAsia="Times New Roman" w:hAnsi="Times New Roman" w:cs="Times New Roman"/>
          <w:sz w:val="24"/>
          <w:szCs w:val="24"/>
          <w:lang w:eastAsia="ru-RU"/>
        </w:rPr>
        <w:t xml:space="preserve"> </w:t>
      </w:r>
      <w:proofErr w:type="spellStart"/>
      <w:r w:rsidRPr="00B75497">
        <w:rPr>
          <w:rFonts w:ascii="Times New Roman" w:eastAsia="Times New Roman" w:hAnsi="Times New Roman" w:cs="Times New Roman"/>
          <w:sz w:val="24"/>
          <w:szCs w:val="24"/>
          <w:lang w:eastAsia="ru-RU"/>
        </w:rPr>
        <w:t>тыс</w:t>
      </w:r>
      <w:proofErr w:type="gramStart"/>
      <w:r w:rsidRPr="00B75497">
        <w:rPr>
          <w:rFonts w:ascii="Times New Roman" w:eastAsia="Times New Roman" w:hAnsi="Times New Roman" w:cs="Times New Roman"/>
          <w:sz w:val="24"/>
          <w:szCs w:val="24"/>
          <w:lang w:eastAsia="ru-RU"/>
        </w:rPr>
        <w:t>.р</w:t>
      </w:r>
      <w:proofErr w:type="gramEnd"/>
      <w:r w:rsidRPr="00B75497">
        <w:rPr>
          <w:rFonts w:ascii="Times New Roman" w:eastAsia="Times New Roman" w:hAnsi="Times New Roman" w:cs="Times New Roman"/>
          <w:sz w:val="24"/>
          <w:szCs w:val="24"/>
          <w:lang w:eastAsia="ru-RU"/>
        </w:rPr>
        <w:t>уб</w:t>
      </w:r>
      <w:proofErr w:type="spellEnd"/>
      <w:r w:rsidRPr="00B75497">
        <w:rPr>
          <w:rFonts w:ascii="Times New Roman" w:eastAsia="Times New Roman" w:hAnsi="Times New Roman" w:cs="Times New Roman"/>
          <w:sz w:val="24"/>
          <w:szCs w:val="24"/>
          <w:lang w:eastAsia="ru-RU"/>
        </w:rPr>
        <w:t>.</w:t>
      </w:r>
      <w:r w:rsidR="00606CEF">
        <w:rPr>
          <w:rFonts w:ascii="Times New Roman" w:eastAsia="Times New Roman" w:hAnsi="Times New Roman" w:cs="Times New Roman"/>
          <w:sz w:val="24"/>
          <w:szCs w:val="24"/>
          <w:lang w:eastAsia="ru-RU"/>
        </w:rPr>
        <w:t>.</w:t>
      </w:r>
      <w:r w:rsidR="00A50417">
        <w:rPr>
          <w:rFonts w:ascii="Times New Roman" w:eastAsia="Times New Roman" w:hAnsi="Times New Roman" w:cs="Times New Roman"/>
          <w:sz w:val="24"/>
          <w:szCs w:val="24"/>
          <w:lang w:eastAsia="ru-RU"/>
        </w:rPr>
        <w:t xml:space="preserve"> </w:t>
      </w:r>
      <w:r w:rsidR="0006375D">
        <w:rPr>
          <w:rFonts w:ascii="Times New Roman" w:eastAsia="Times New Roman" w:hAnsi="Times New Roman" w:cs="Times New Roman"/>
          <w:sz w:val="24"/>
          <w:szCs w:val="24"/>
          <w:lang w:eastAsia="ru-RU"/>
        </w:rPr>
        <w:t xml:space="preserve">Задолженность носит текущий характер. </w:t>
      </w:r>
      <w:r w:rsidR="00A50417">
        <w:rPr>
          <w:rFonts w:ascii="Times New Roman" w:eastAsia="Times New Roman" w:hAnsi="Times New Roman" w:cs="Times New Roman"/>
          <w:sz w:val="24"/>
          <w:szCs w:val="24"/>
          <w:lang w:eastAsia="ru-RU"/>
        </w:rPr>
        <w:t>П</w:t>
      </w:r>
      <w:r w:rsidR="0006375D">
        <w:rPr>
          <w:rFonts w:ascii="Times New Roman" w:eastAsia="Times New Roman" w:hAnsi="Times New Roman" w:cs="Times New Roman"/>
          <w:sz w:val="24"/>
          <w:szCs w:val="24"/>
          <w:lang w:eastAsia="ru-RU"/>
        </w:rPr>
        <w:t>росроченная дебиторская и (или)</w:t>
      </w:r>
      <w:r w:rsidR="00A50417">
        <w:rPr>
          <w:rFonts w:ascii="Times New Roman" w:eastAsia="Times New Roman" w:hAnsi="Times New Roman" w:cs="Times New Roman"/>
          <w:sz w:val="24"/>
          <w:szCs w:val="24"/>
          <w:lang w:eastAsia="ru-RU"/>
        </w:rPr>
        <w:t xml:space="preserve"> кредиторская задолженность отсутствует.</w:t>
      </w:r>
    </w:p>
    <w:p w:rsidR="009E48F4" w:rsidRPr="0058238F" w:rsidRDefault="009E48F4" w:rsidP="0058238F">
      <w:pPr>
        <w:spacing w:after="0" w:line="240" w:lineRule="auto"/>
        <w:jc w:val="both"/>
        <w:rPr>
          <w:rFonts w:ascii="Times New Roman" w:eastAsia="Times New Roman" w:hAnsi="Times New Roman" w:cs="Times New Roman"/>
          <w:sz w:val="24"/>
          <w:szCs w:val="24"/>
          <w:lang w:eastAsia="ru-RU"/>
        </w:rPr>
      </w:pPr>
    </w:p>
    <w:p w:rsidR="000533CD" w:rsidRPr="00E0514B" w:rsidRDefault="000533CD" w:rsidP="000533CD">
      <w:pPr>
        <w:pStyle w:val="a5"/>
        <w:numPr>
          <w:ilvl w:val="0"/>
          <w:numId w:val="41"/>
        </w:numPr>
        <w:spacing w:after="0" w:line="240" w:lineRule="auto"/>
        <w:jc w:val="center"/>
        <w:rPr>
          <w:rFonts w:ascii="Times New Roman" w:eastAsia="Times New Roman" w:hAnsi="Times New Roman" w:cs="Times New Roman"/>
          <w:b/>
          <w:sz w:val="24"/>
          <w:szCs w:val="24"/>
          <w:lang w:eastAsia="ru-RU"/>
        </w:rPr>
      </w:pPr>
      <w:r w:rsidRPr="00E0514B">
        <w:rPr>
          <w:rFonts w:ascii="Times New Roman" w:eastAsia="Times New Roman" w:hAnsi="Times New Roman" w:cs="Times New Roman"/>
          <w:b/>
          <w:sz w:val="24"/>
          <w:szCs w:val="24"/>
          <w:lang w:eastAsia="ru-RU"/>
        </w:rPr>
        <w:t xml:space="preserve">Полнота и своевременность перечисления бюджетных средств </w:t>
      </w:r>
      <w:r w:rsidR="00254C04">
        <w:rPr>
          <w:rFonts w:ascii="Times New Roman" w:eastAsia="Times New Roman" w:hAnsi="Times New Roman" w:cs="Times New Roman"/>
          <w:b/>
          <w:sz w:val="24"/>
          <w:szCs w:val="24"/>
          <w:lang w:eastAsia="ru-RU"/>
        </w:rPr>
        <w:t>бюджетному</w:t>
      </w:r>
      <w:r w:rsidRPr="00E0514B">
        <w:rPr>
          <w:rFonts w:ascii="Times New Roman" w:eastAsia="Times New Roman" w:hAnsi="Times New Roman" w:cs="Times New Roman"/>
          <w:b/>
          <w:sz w:val="24"/>
          <w:szCs w:val="24"/>
          <w:lang w:eastAsia="ru-RU"/>
        </w:rPr>
        <w:t xml:space="preserve"> учреждению на финансовое обеспечение выполнения муниципального задания учредителя,  исполнение </w:t>
      </w:r>
      <w:r w:rsidR="00254C04">
        <w:rPr>
          <w:rFonts w:ascii="Times New Roman" w:eastAsia="Times New Roman" w:hAnsi="Times New Roman" w:cs="Times New Roman"/>
          <w:b/>
          <w:sz w:val="24"/>
          <w:szCs w:val="24"/>
          <w:lang w:eastAsia="ru-RU"/>
        </w:rPr>
        <w:t>бюджетным</w:t>
      </w:r>
      <w:r w:rsidRPr="00E0514B">
        <w:rPr>
          <w:rFonts w:ascii="Times New Roman" w:eastAsia="Times New Roman" w:hAnsi="Times New Roman" w:cs="Times New Roman"/>
          <w:b/>
          <w:sz w:val="24"/>
          <w:szCs w:val="24"/>
          <w:lang w:eastAsia="ru-RU"/>
        </w:rPr>
        <w:t xml:space="preserve"> учреждением муниципального задания учредителя по оказанию муниципальных услуг и расходов на его осуществление</w:t>
      </w:r>
    </w:p>
    <w:p w:rsidR="00293075" w:rsidRDefault="00293075" w:rsidP="004F223E">
      <w:pPr>
        <w:pStyle w:val="a5"/>
        <w:spacing w:after="0" w:line="240" w:lineRule="auto"/>
        <w:ind w:left="0"/>
        <w:jc w:val="both"/>
        <w:rPr>
          <w:rFonts w:ascii="Times New Roman" w:eastAsia="Times New Roman" w:hAnsi="Times New Roman" w:cs="Times New Roman"/>
          <w:sz w:val="24"/>
          <w:szCs w:val="24"/>
          <w:lang w:eastAsia="ru-RU"/>
        </w:rPr>
      </w:pPr>
    </w:p>
    <w:p w:rsidR="004F223E" w:rsidRDefault="00751A6B" w:rsidP="004F223E">
      <w:pPr>
        <w:pStyle w:val="a5"/>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В соответствии с пунктом 3 статьи </w:t>
      </w:r>
      <w:r w:rsidR="004F223E">
        <w:rPr>
          <w:rFonts w:ascii="Times New Roman" w:eastAsia="Times New Roman" w:hAnsi="Times New Roman" w:cs="Times New Roman"/>
          <w:sz w:val="24"/>
          <w:szCs w:val="24"/>
          <w:lang w:eastAsia="ru-RU"/>
        </w:rPr>
        <w:t>4 Закона № 174-ФЗ учредитель осуществляет финансовое  обеспечение выполнения муниципального задания.</w:t>
      </w:r>
    </w:p>
    <w:p w:rsidR="004F223E" w:rsidRDefault="004F223E" w:rsidP="004F223E">
      <w:pPr>
        <w:pStyle w:val="a5"/>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Размер субсидии</w:t>
      </w:r>
      <w:r w:rsidR="003F59DA">
        <w:rPr>
          <w:rFonts w:ascii="Times New Roman" w:eastAsia="Times New Roman" w:hAnsi="Times New Roman" w:cs="Times New Roman"/>
          <w:sz w:val="24"/>
          <w:szCs w:val="24"/>
          <w:lang w:eastAsia="ru-RU"/>
        </w:rPr>
        <w:t>, выделяемой учреждению в 201</w:t>
      </w:r>
      <w:r w:rsidR="006B0482">
        <w:rPr>
          <w:rFonts w:ascii="Times New Roman" w:eastAsia="Times New Roman" w:hAnsi="Times New Roman" w:cs="Times New Roman"/>
          <w:sz w:val="24"/>
          <w:szCs w:val="24"/>
          <w:lang w:eastAsia="ru-RU"/>
        </w:rPr>
        <w:t>6</w:t>
      </w:r>
      <w:r w:rsidR="003F59DA">
        <w:rPr>
          <w:rFonts w:ascii="Times New Roman" w:eastAsia="Times New Roman" w:hAnsi="Times New Roman" w:cs="Times New Roman"/>
          <w:sz w:val="24"/>
          <w:szCs w:val="24"/>
          <w:lang w:eastAsia="ru-RU"/>
        </w:rPr>
        <w:t>-2018 годах,</w:t>
      </w:r>
      <w:r>
        <w:rPr>
          <w:rFonts w:ascii="Times New Roman" w:eastAsia="Times New Roman" w:hAnsi="Times New Roman" w:cs="Times New Roman"/>
          <w:sz w:val="24"/>
          <w:szCs w:val="24"/>
          <w:lang w:eastAsia="ru-RU"/>
        </w:rPr>
        <w:t xml:space="preserve"> рассчитан  на основании нормативных затрат</w:t>
      </w:r>
      <w:r w:rsidR="00EF4EA4">
        <w:rPr>
          <w:rFonts w:ascii="Times New Roman" w:eastAsia="Times New Roman" w:hAnsi="Times New Roman" w:cs="Times New Roman"/>
          <w:sz w:val="24"/>
          <w:szCs w:val="24"/>
          <w:lang w:eastAsia="ru-RU"/>
        </w:rPr>
        <w:t xml:space="preserve"> на оказание муниципальных услуг</w:t>
      </w:r>
      <w:r w:rsidR="00343A5E">
        <w:rPr>
          <w:rFonts w:ascii="Times New Roman" w:eastAsia="Times New Roman" w:hAnsi="Times New Roman" w:cs="Times New Roman"/>
          <w:sz w:val="24"/>
          <w:szCs w:val="24"/>
          <w:lang w:eastAsia="ru-RU"/>
        </w:rPr>
        <w:t xml:space="preserve"> (работ)</w:t>
      </w:r>
      <w:r w:rsidR="00EF4EA4">
        <w:rPr>
          <w:rFonts w:ascii="Times New Roman" w:eastAsia="Times New Roman" w:hAnsi="Times New Roman" w:cs="Times New Roman"/>
          <w:sz w:val="24"/>
          <w:szCs w:val="24"/>
          <w:lang w:eastAsia="ru-RU"/>
        </w:rPr>
        <w:t xml:space="preserve"> в рамках муниципального задания  и нормативных затрат на содержание недвижимого имущества и особо ценного движимого имущества, закрепленного за учреждением, с учетом средств, планируемых от </w:t>
      </w:r>
      <w:r w:rsidR="00655AE1">
        <w:rPr>
          <w:rFonts w:ascii="Times New Roman" w:eastAsia="Times New Roman" w:hAnsi="Times New Roman" w:cs="Times New Roman"/>
          <w:sz w:val="24"/>
          <w:szCs w:val="24"/>
          <w:lang w:eastAsia="ru-RU"/>
        </w:rPr>
        <w:t xml:space="preserve">оказания </w:t>
      </w:r>
      <w:r w:rsidR="00EF4EA4">
        <w:rPr>
          <w:rFonts w:ascii="Times New Roman" w:eastAsia="Times New Roman" w:hAnsi="Times New Roman" w:cs="Times New Roman"/>
          <w:sz w:val="24"/>
          <w:szCs w:val="24"/>
          <w:lang w:eastAsia="ru-RU"/>
        </w:rPr>
        <w:t xml:space="preserve">платных услуг, </w:t>
      </w:r>
      <w:r w:rsidR="00655AE1">
        <w:rPr>
          <w:rFonts w:ascii="Times New Roman" w:eastAsia="Times New Roman" w:hAnsi="Times New Roman" w:cs="Times New Roman"/>
          <w:sz w:val="24"/>
          <w:szCs w:val="24"/>
          <w:lang w:eastAsia="ru-RU"/>
        </w:rPr>
        <w:t>осуществляемых уч</w:t>
      </w:r>
      <w:r w:rsidR="00EF4EA4">
        <w:rPr>
          <w:rFonts w:ascii="Times New Roman" w:eastAsia="Times New Roman" w:hAnsi="Times New Roman" w:cs="Times New Roman"/>
          <w:sz w:val="24"/>
          <w:szCs w:val="24"/>
          <w:lang w:eastAsia="ru-RU"/>
        </w:rPr>
        <w:t>реждением.</w:t>
      </w:r>
    </w:p>
    <w:p w:rsidR="00E631D4" w:rsidRPr="004401F0" w:rsidRDefault="00E631D4" w:rsidP="00E631D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746FD6">
        <w:rPr>
          <w:rFonts w:ascii="Times New Roman" w:eastAsia="Times New Roman" w:hAnsi="Times New Roman" w:cs="Times New Roman"/>
          <w:sz w:val="24"/>
          <w:szCs w:val="24"/>
          <w:lang w:eastAsia="ru-RU"/>
        </w:rPr>
        <w:t xml:space="preserve">Базовые нормативы затрат, применяемые при расчете объема финансового обеспечения выполнения муниципального задания на оказание муниципальных услуг (работ) муниципальными бюджетными и автономными учреждениями города Тулуна на </w:t>
      </w:r>
      <w:r w:rsidRPr="00746FD6">
        <w:rPr>
          <w:rFonts w:ascii="Times New Roman" w:eastAsia="Times New Roman" w:hAnsi="Times New Roman" w:cs="Times New Roman"/>
          <w:b/>
          <w:sz w:val="24"/>
          <w:szCs w:val="24"/>
          <w:lang w:eastAsia="ru-RU"/>
        </w:rPr>
        <w:t>2016 год</w:t>
      </w:r>
      <w:r w:rsidRPr="00746FD6">
        <w:rPr>
          <w:rFonts w:ascii="Times New Roman" w:eastAsia="Times New Roman" w:hAnsi="Times New Roman" w:cs="Times New Roman"/>
          <w:sz w:val="24"/>
          <w:szCs w:val="24"/>
          <w:lang w:eastAsia="ru-RU"/>
        </w:rPr>
        <w:t xml:space="preserve"> утверждены распоряжением  МКУ «Комитет социальной политики администрации городского округа МО «город Тулун» № 4 от 11.01.2016 года. В течение года в данное распоряжение вносились изменения, последние изменения внесены   распоряжением Комитета № 391 от 29.12.2016 года.</w:t>
      </w:r>
    </w:p>
    <w:p w:rsidR="00E631D4" w:rsidRDefault="00E631D4" w:rsidP="00AB7183">
      <w:pPr>
        <w:spacing w:after="0" w:line="240" w:lineRule="auto"/>
        <w:jc w:val="both"/>
        <w:rPr>
          <w:rFonts w:ascii="Times New Roman" w:eastAsia="Times New Roman" w:hAnsi="Times New Roman" w:cs="Times New Roman"/>
          <w:sz w:val="24"/>
          <w:szCs w:val="24"/>
          <w:lang w:eastAsia="ru-RU"/>
        </w:rPr>
      </w:pPr>
      <w:r w:rsidRPr="004401F0">
        <w:rPr>
          <w:rFonts w:ascii="Times New Roman" w:eastAsia="Times New Roman" w:hAnsi="Times New Roman" w:cs="Times New Roman"/>
          <w:sz w:val="24"/>
          <w:szCs w:val="24"/>
          <w:lang w:eastAsia="ru-RU"/>
        </w:rPr>
        <w:lastRenderedPageBreak/>
        <w:tab/>
      </w:r>
      <w:proofErr w:type="gramStart"/>
      <w:r w:rsidRPr="004401F0">
        <w:rPr>
          <w:rFonts w:ascii="Times New Roman" w:eastAsia="Times New Roman" w:hAnsi="Times New Roman" w:cs="Times New Roman"/>
          <w:sz w:val="24"/>
          <w:szCs w:val="24"/>
          <w:lang w:eastAsia="ru-RU"/>
        </w:rPr>
        <w:t xml:space="preserve">Базовый норматив  затрат на оказание </w:t>
      </w:r>
      <w:r w:rsidR="00746FD6">
        <w:rPr>
          <w:rFonts w:ascii="Times New Roman" w:eastAsia="Times New Roman" w:hAnsi="Times New Roman" w:cs="Times New Roman"/>
          <w:sz w:val="24"/>
          <w:szCs w:val="24"/>
          <w:lang w:eastAsia="ru-RU"/>
        </w:rPr>
        <w:t>услуги</w:t>
      </w:r>
      <w:r w:rsidRPr="004401F0">
        <w:rPr>
          <w:rFonts w:ascii="Times New Roman" w:eastAsia="Times New Roman" w:hAnsi="Times New Roman" w:cs="Times New Roman"/>
          <w:sz w:val="24"/>
          <w:szCs w:val="24"/>
          <w:lang w:eastAsia="ru-RU"/>
        </w:rPr>
        <w:t xml:space="preserve"> «</w:t>
      </w:r>
      <w:r w:rsidR="00746FD6">
        <w:rPr>
          <w:rFonts w:ascii="Times New Roman" w:eastAsia="Times New Roman" w:hAnsi="Times New Roman" w:cs="Times New Roman"/>
          <w:sz w:val="24"/>
          <w:szCs w:val="24"/>
          <w:lang w:eastAsia="ru-RU"/>
        </w:rPr>
        <w:t>Реализация дополнительных общеобразовательных программ в области искусств</w:t>
      </w:r>
      <w:r w:rsidRPr="004401F0">
        <w:rPr>
          <w:rFonts w:ascii="Times New Roman" w:eastAsia="Times New Roman" w:hAnsi="Times New Roman" w:cs="Times New Roman"/>
          <w:sz w:val="24"/>
          <w:szCs w:val="24"/>
          <w:lang w:eastAsia="ru-RU"/>
        </w:rPr>
        <w:t xml:space="preserve">» утвержден на начало года в размере </w:t>
      </w:r>
      <w:r w:rsidR="00746FD6">
        <w:rPr>
          <w:rFonts w:ascii="Times New Roman" w:eastAsia="Times New Roman" w:hAnsi="Times New Roman" w:cs="Times New Roman"/>
          <w:sz w:val="24"/>
          <w:szCs w:val="24"/>
          <w:lang w:eastAsia="ru-RU"/>
        </w:rPr>
        <w:t>44 826,52</w:t>
      </w:r>
      <w:r w:rsidRPr="004401F0">
        <w:rPr>
          <w:rFonts w:ascii="Times New Roman" w:eastAsia="Times New Roman" w:hAnsi="Times New Roman" w:cs="Times New Roman"/>
          <w:sz w:val="24"/>
          <w:szCs w:val="24"/>
          <w:lang w:eastAsia="ru-RU"/>
        </w:rPr>
        <w:t xml:space="preserve"> руб., на конец года – в размере </w:t>
      </w:r>
      <w:r w:rsidR="00746FD6">
        <w:rPr>
          <w:rFonts w:ascii="Times New Roman" w:eastAsia="Times New Roman" w:hAnsi="Times New Roman" w:cs="Times New Roman"/>
          <w:sz w:val="24"/>
          <w:szCs w:val="24"/>
          <w:lang w:eastAsia="ru-RU"/>
        </w:rPr>
        <w:t xml:space="preserve">38 084,16 </w:t>
      </w:r>
      <w:proofErr w:type="spellStart"/>
      <w:r w:rsidR="00746FD6">
        <w:rPr>
          <w:rFonts w:ascii="Times New Roman" w:eastAsia="Times New Roman" w:hAnsi="Times New Roman" w:cs="Times New Roman"/>
          <w:sz w:val="24"/>
          <w:szCs w:val="24"/>
          <w:lang w:eastAsia="ru-RU"/>
        </w:rPr>
        <w:t>руб</w:t>
      </w:r>
      <w:proofErr w:type="spellEnd"/>
      <w:r w:rsidR="00746FD6">
        <w:rPr>
          <w:rFonts w:ascii="Times New Roman" w:eastAsia="Times New Roman" w:hAnsi="Times New Roman" w:cs="Times New Roman"/>
          <w:sz w:val="24"/>
          <w:szCs w:val="24"/>
          <w:lang w:eastAsia="ru-RU"/>
        </w:rPr>
        <w:t xml:space="preserve">, на оказание услуги «Реализация дополнительных общеразвивающих программ» </w:t>
      </w:r>
      <w:r w:rsidR="00746FD6" w:rsidRPr="00775332">
        <w:rPr>
          <w:rFonts w:ascii="Times New Roman" w:eastAsia="Times New Roman" w:hAnsi="Times New Roman" w:cs="Times New Roman"/>
          <w:sz w:val="24"/>
          <w:szCs w:val="24"/>
          <w:lang w:eastAsia="ru-RU"/>
        </w:rPr>
        <w:t xml:space="preserve">на начало года в размере </w:t>
      </w:r>
      <w:r w:rsidR="00746FD6">
        <w:rPr>
          <w:rFonts w:ascii="Times New Roman" w:eastAsia="Times New Roman" w:hAnsi="Times New Roman" w:cs="Times New Roman"/>
          <w:sz w:val="24"/>
          <w:szCs w:val="24"/>
          <w:lang w:eastAsia="ru-RU"/>
        </w:rPr>
        <w:t>252,21</w:t>
      </w:r>
      <w:r w:rsidR="00746FD6" w:rsidRPr="00775332">
        <w:rPr>
          <w:rFonts w:ascii="Times New Roman" w:eastAsia="Times New Roman" w:hAnsi="Times New Roman" w:cs="Times New Roman"/>
          <w:sz w:val="24"/>
          <w:szCs w:val="24"/>
          <w:lang w:eastAsia="ru-RU"/>
        </w:rPr>
        <w:t xml:space="preserve"> руб., на конец года – в размере </w:t>
      </w:r>
      <w:r w:rsidR="00746FD6">
        <w:rPr>
          <w:rFonts w:ascii="Times New Roman" w:eastAsia="Times New Roman" w:hAnsi="Times New Roman" w:cs="Times New Roman"/>
          <w:sz w:val="24"/>
          <w:szCs w:val="24"/>
          <w:lang w:eastAsia="ru-RU"/>
        </w:rPr>
        <w:t>214,28</w:t>
      </w:r>
      <w:r w:rsidR="00746FD6" w:rsidRPr="00775332">
        <w:rPr>
          <w:rFonts w:ascii="Times New Roman" w:eastAsia="Times New Roman" w:hAnsi="Times New Roman" w:cs="Times New Roman"/>
          <w:sz w:val="24"/>
          <w:szCs w:val="24"/>
          <w:lang w:eastAsia="ru-RU"/>
        </w:rPr>
        <w:t xml:space="preserve"> руб.</w:t>
      </w:r>
      <w:r>
        <w:rPr>
          <w:rFonts w:ascii="Times New Roman" w:eastAsia="Times New Roman" w:hAnsi="Times New Roman" w:cs="Times New Roman"/>
          <w:sz w:val="24"/>
          <w:szCs w:val="24"/>
          <w:lang w:eastAsia="ru-RU"/>
        </w:rPr>
        <w:t xml:space="preserve"> </w:t>
      </w:r>
      <w:r w:rsidRPr="004401F0">
        <w:rPr>
          <w:rFonts w:ascii="Times New Roman" w:eastAsia="Times New Roman" w:hAnsi="Times New Roman" w:cs="Times New Roman"/>
          <w:sz w:val="24"/>
          <w:szCs w:val="24"/>
          <w:lang w:eastAsia="ru-RU"/>
        </w:rPr>
        <w:t xml:space="preserve">Нормативные затраты на содержание имущества утверждены на начало </w:t>
      </w:r>
      <w:r>
        <w:rPr>
          <w:rFonts w:ascii="Times New Roman" w:eastAsia="Times New Roman" w:hAnsi="Times New Roman" w:cs="Times New Roman"/>
          <w:sz w:val="24"/>
          <w:szCs w:val="24"/>
          <w:lang w:eastAsia="ru-RU"/>
        </w:rPr>
        <w:t>201</w:t>
      </w:r>
      <w:r w:rsidR="00746FD6">
        <w:rPr>
          <w:rFonts w:ascii="Times New Roman" w:eastAsia="Times New Roman" w:hAnsi="Times New Roman" w:cs="Times New Roman"/>
          <w:sz w:val="24"/>
          <w:szCs w:val="24"/>
          <w:lang w:eastAsia="ru-RU"/>
        </w:rPr>
        <w:t>6</w:t>
      </w:r>
      <w:proofErr w:type="gramEnd"/>
      <w:r>
        <w:rPr>
          <w:rFonts w:ascii="Times New Roman" w:eastAsia="Times New Roman" w:hAnsi="Times New Roman" w:cs="Times New Roman"/>
          <w:sz w:val="24"/>
          <w:szCs w:val="24"/>
          <w:lang w:eastAsia="ru-RU"/>
        </w:rPr>
        <w:t xml:space="preserve"> </w:t>
      </w:r>
      <w:r w:rsidRPr="004401F0">
        <w:rPr>
          <w:rFonts w:ascii="Times New Roman" w:eastAsia="Times New Roman" w:hAnsi="Times New Roman" w:cs="Times New Roman"/>
          <w:sz w:val="24"/>
          <w:szCs w:val="24"/>
          <w:lang w:eastAsia="ru-RU"/>
        </w:rPr>
        <w:t xml:space="preserve">года в сумме </w:t>
      </w:r>
      <w:r w:rsidR="00F05608">
        <w:rPr>
          <w:rFonts w:ascii="Times New Roman" w:eastAsia="Times New Roman" w:hAnsi="Times New Roman" w:cs="Times New Roman"/>
          <w:sz w:val="24"/>
          <w:szCs w:val="24"/>
          <w:lang w:eastAsia="ru-RU"/>
        </w:rPr>
        <w:t>86 356,0</w:t>
      </w:r>
      <w:r>
        <w:rPr>
          <w:rFonts w:ascii="Times New Roman" w:eastAsia="Times New Roman" w:hAnsi="Times New Roman" w:cs="Times New Roman"/>
          <w:sz w:val="24"/>
          <w:szCs w:val="24"/>
          <w:lang w:eastAsia="ru-RU"/>
        </w:rPr>
        <w:t xml:space="preserve"> </w:t>
      </w:r>
      <w:r w:rsidRPr="004401F0">
        <w:rPr>
          <w:rFonts w:ascii="Times New Roman" w:eastAsia="Times New Roman" w:hAnsi="Times New Roman" w:cs="Times New Roman"/>
          <w:sz w:val="24"/>
          <w:szCs w:val="24"/>
          <w:lang w:eastAsia="ru-RU"/>
        </w:rPr>
        <w:t xml:space="preserve">руб., на конец года в сумме </w:t>
      </w:r>
      <w:r w:rsidR="00F05608">
        <w:rPr>
          <w:rFonts w:ascii="Times New Roman" w:eastAsia="Times New Roman" w:hAnsi="Times New Roman" w:cs="Times New Roman"/>
          <w:sz w:val="24"/>
          <w:szCs w:val="24"/>
          <w:lang w:eastAsia="ru-RU"/>
        </w:rPr>
        <w:t>84 594,5</w:t>
      </w:r>
      <w:r w:rsidRPr="007A3962">
        <w:rPr>
          <w:rFonts w:ascii="Times New Roman" w:eastAsia="Times New Roman" w:hAnsi="Times New Roman" w:cs="Times New Roman"/>
          <w:sz w:val="24"/>
          <w:szCs w:val="24"/>
          <w:lang w:eastAsia="ru-RU"/>
        </w:rPr>
        <w:t xml:space="preserve">  </w:t>
      </w:r>
      <w:r w:rsidR="00F05608">
        <w:rPr>
          <w:rFonts w:ascii="Times New Roman" w:eastAsia="Times New Roman" w:hAnsi="Times New Roman" w:cs="Times New Roman"/>
          <w:sz w:val="24"/>
          <w:szCs w:val="24"/>
          <w:lang w:eastAsia="ru-RU"/>
        </w:rPr>
        <w:t xml:space="preserve"> руб</w:t>
      </w:r>
      <w:r w:rsidR="00AB7183">
        <w:rPr>
          <w:rFonts w:ascii="Times New Roman" w:eastAsia="Times New Roman" w:hAnsi="Times New Roman" w:cs="Times New Roman"/>
          <w:sz w:val="24"/>
          <w:szCs w:val="24"/>
          <w:lang w:eastAsia="ru-RU"/>
        </w:rPr>
        <w:t>.</w:t>
      </w:r>
      <w:r w:rsidR="006B0709">
        <w:rPr>
          <w:rFonts w:ascii="Times New Roman" w:eastAsia="Times New Roman" w:hAnsi="Times New Roman" w:cs="Times New Roman"/>
          <w:sz w:val="24"/>
          <w:szCs w:val="24"/>
          <w:lang w:eastAsia="ru-RU"/>
        </w:rPr>
        <w:tab/>
      </w:r>
    </w:p>
    <w:p w:rsidR="004401F0" w:rsidRPr="004401F0" w:rsidRDefault="004401F0" w:rsidP="00AB7183">
      <w:pPr>
        <w:spacing w:after="0" w:line="240" w:lineRule="auto"/>
        <w:ind w:firstLine="708"/>
        <w:jc w:val="both"/>
        <w:rPr>
          <w:rFonts w:ascii="Times New Roman" w:eastAsia="Times New Roman" w:hAnsi="Times New Roman" w:cs="Times New Roman"/>
          <w:sz w:val="24"/>
          <w:szCs w:val="24"/>
          <w:lang w:eastAsia="ru-RU"/>
        </w:rPr>
      </w:pPr>
      <w:r w:rsidRPr="004401F0">
        <w:rPr>
          <w:rFonts w:ascii="Times New Roman" w:eastAsia="Times New Roman" w:hAnsi="Times New Roman" w:cs="Times New Roman"/>
          <w:sz w:val="24"/>
          <w:szCs w:val="24"/>
          <w:lang w:eastAsia="ru-RU"/>
        </w:rPr>
        <w:t xml:space="preserve">Базовые нормативы затрат, применяемые при расчете объема финансового обеспечения выполнения муниципального задания на оказание муниципальных услуг (работ) муниципальными бюджетными и автономными учреждениями города Тулуна на </w:t>
      </w:r>
      <w:r w:rsidRPr="004401F0">
        <w:rPr>
          <w:rFonts w:ascii="Times New Roman" w:eastAsia="Times New Roman" w:hAnsi="Times New Roman" w:cs="Times New Roman"/>
          <w:b/>
          <w:sz w:val="24"/>
          <w:szCs w:val="24"/>
          <w:lang w:eastAsia="ru-RU"/>
        </w:rPr>
        <w:t>2017 год</w:t>
      </w:r>
      <w:r w:rsidRPr="004401F0">
        <w:rPr>
          <w:rFonts w:ascii="Times New Roman" w:eastAsia="Times New Roman" w:hAnsi="Times New Roman" w:cs="Times New Roman"/>
          <w:sz w:val="24"/>
          <w:szCs w:val="24"/>
          <w:lang w:eastAsia="ru-RU"/>
        </w:rPr>
        <w:t xml:space="preserve"> утверждены распоряжением  МКУ «Комитет социальной политики администрации городского округа МО «город Тулун» № 06 от 09.01.2017 года.</w:t>
      </w:r>
      <w:r w:rsidR="00343A5E">
        <w:rPr>
          <w:rFonts w:ascii="Times New Roman" w:eastAsia="Times New Roman" w:hAnsi="Times New Roman" w:cs="Times New Roman"/>
          <w:sz w:val="24"/>
          <w:szCs w:val="24"/>
          <w:lang w:eastAsia="ru-RU"/>
        </w:rPr>
        <w:t xml:space="preserve"> </w:t>
      </w:r>
      <w:r w:rsidRPr="004401F0">
        <w:rPr>
          <w:rFonts w:ascii="Times New Roman" w:eastAsia="Times New Roman" w:hAnsi="Times New Roman" w:cs="Times New Roman"/>
          <w:sz w:val="24"/>
          <w:szCs w:val="24"/>
          <w:lang w:eastAsia="ru-RU"/>
        </w:rPr>
        <w:t>В течение года в данное распоряжение вносились изменения, последние изменения внесены   распоряжением Комитета № 435 от 29.12.2017 года.</w:t>
      </w:r>
    </w:p>
    <w:p w:rsidR="00211E47" w:rsidRDefault="004401F0" w:rsidP="00AB7183">
      <w:pPr>
        <w:spacing w:after="0" w:line="240" w:lineRule="auto"/>
        <w:jc w:val="both"/>
        <w:rPr>
          <w:rFonts w:ascii="Times New Roman" w:eastAsia="Times New Roman" w:hAnsi="Times New Roman" w:cs="Times New Roman"/>
          <w:sz w:val="24"/>
          <w:szCs w:val="24"/>
          <w:lang w:eastAsia="ru-RU"/>
        </w:rPr>
      </w:pPr>
      <w:r w:rsidRPr="004401F0">
        <w:rPr>
          <w:rFonts w:ascii="Times New Roman" w:eastAsia="Times New Roman" w:hAnsi="Times New Roman" w:cs="Times New Roman"/>
          <w:sz w:val="24"/>
          <w:szCs w:val="24"/>
          <w:lang w:eastAsia="ru-RU"/>
        </w:rPr>
        <w:tab/>
      </w:r>
      <w:proofErr w:type="gramStart"/>
      <w:r w:rsidRPr="004401F0">
        <w:rPr>
          <w:rFonts w:ascii="Times New Roman" w:eastAsia="Times New Roman" w:hAnsi="Times New Roman" w:cs="Times New Roman"/>
          <w:sz w:val="24"/>
          <w:szCs w:val="24"/>
          <w:lang w:eastAsia="ru-RU"/>
        </w:rPr>
        <w:t xml:space="preserve">Базовый норматив  затрат на оказание </w:t>
      </w:r>
      <w:r w:rsidR="00E56D75">
        <w:rPr>
          <w:rFonts w:ascii="Times New Roman" w:eastAsia="Times New Roman" w:hAnsi="Times New Roman" w:cs="Times New Roman"/>
          <w:sz w:val="24"/>
          <w:szCs w:val="24"/>
          <w:lang w:eastAsia="ru-RU"/>
        </w:rPr>
        <w:t>услуги</w:t>
      </w:r>
      <w:r w:rsidRPr="004401F0">
        <w:rPr>
          <w:rFonts w:ascii="Times New Roman" w:eastAsia="Times New Roman" w:hAnsi="Times New Roman" w:cs="Times New Roman"/>
          <w:sz w:val="24"/>
          <w:szCs w:val="24"/>
          <w:lang w:eastAsia="ru-RU"/>
        </w:rPr>
        <w:t xml:space="preserve"> «</w:t>
      </w:r>
      <w:r w:rsidR="00E56D75">
        <w:rPr>
          <w:rFonts w:ascii="Times New Roman" w:eastAsia="Times New Roman" w:hAnsi="Times New Roman" w:cs="Times New Roman"/>
          <w:sz w:val="24"/>
          <w:szCs w:val="24"/>
          <w:lang w:eastAsia="ru-RU"/>
        </w:rPr>
        <w:t>Реализация дополнительных общеобразовательных предпрофессиональных программ в области искусств</w:t>
      </w:r>
      <w:r w:rsidRPr="004401F0">
        <w:rPr>
          <w:rFonts w:ascii="Times New Roman" w:eastAsia="Times New Roman" w:hAnsi="Times New Roman" w:cs="Times New Roman"/>
          <w:sz w:val="24"/>
          <w:szCs w:val="24"/>
          <w:lang w:eastAsia="ru-RU"/>
        </w:rPr>
        <w:t xml:space="preserve">» утвержден на начало года в размере </w:t>
      </w:r>
      <w:r w:rsidR="00E56D75">
        <w:rPr>
          <w:rFonts w:ascii="Times New Roman" w:eastAsia="Times New Roman" w:hAnsi="Times New Roman" w:cs="Times New Roman"/>
          <w:sz w:val="24"/>
          <w:szCs w:val="24"/>
          <w:lang w:eastAsia="ru-RU"/>
        </w:rPr>
        <w:t>36 949,97</w:t>
      </w:r>
      <w:r w:rsidRPr="004401F0">
        <w:rPr>
          <w:rFonts w:ascii="Times New Roman" w:eastAsia="Times New Roman" w:hAnsi="Times New Roman" w:cs="Times New Roman"/>
          <w:sz w:val="24"/>
          <w:szCs w:val="24"/>
          <w:lang w:eastAsia="ru-RU"/>
        </w:rPr>
        <w:t xml:space="preserve"> руб., на конец года – в размере </w:t>
      </w:r>
      <w:r w:rsidR="00392C7A">
        <w:rPr>
          <w:rFonts w:ascii="Times New Roman" w:eastAsia="Times New Roman" w:hAnsi="Times New Roman" w:cs="Times New Roman"/>
          <w:sz w:val="24"/>
          <w:szCs w:val="24"/>
          <w:lang w:eastAsia="ru-RU"/>
        </w:rPr>
        <w:t>36 900,47</w:t>
      </w:r>
      <w:r w:rsidR="00E56D75">
        <w:rPr>
          <w:rFonts w:ascii="Times New Roman" w:eastAsia="Times New Roman" w:hAnsi="Times New Roman" w:cs="Times New Roman"/>
          <w:sz w:val="24"/>
          <w:szCs w:val="24"/>
          <w:lang w:eastAsia="ru-RU"/>
        </w:rPr>
        <w:t xml:space="preserve"> руб</w:t>
      </w:r>
      <w:r w:rsidRPr="004401F0">
        <w:rPr>
          <w:rFonts w:ascii="Times New Roman" w:eastAsia="Times New Roman" w:hAnsi="Times New Roman" w:cs="Times New Roman"/>
          <w:sz w:val="24"/>
          <w:szCs w:val="24"/>
          <w:lang w:eastAsia="ru-RU"/>
        </w:rPr>
        <w:t>.</w:t>
      </w:r>
      <w:r w:rsidR="00E56D75">
        <w:rPr>
          <w:rFonts w:ascii="Times New Roman" w:eastAsia="Times New Roman" w:hAnsi="Times New Roman" w:cs="Times New Roman"/>
          <w:sz w:val="24"/>
          <w:szCs w:val="24"/>
          <w:lang w:eastAsia="ru-RU"/>
        </w:rPr>
        <w:t>, на оказание услуги</w:t>
      </w:r>
      <w:r w:rsidR="00775332">
        <w:rPr>
          <w:rFonts w:ascii="Times New Roman" w:eastAsia="Times New Roman" w:hAnsi="Times New Roman" w:cs="Times New Roman"/>
          <w:sz w:val="24"/>
          <w:szCs w:val="24"/>
          <w:lang w:eastAsia="ru-RU"/>
        </w:rPr>
        <w:t xml:space="preserve"> «Реализация дополнительных общеразвивающих программ»</w:t>
      </w:r>
      <w:r w:rsidR="00E56D75">
        <w:rPr>
          <w:rFonts w:ascii="Times New Roman" w:eastAsia="Times New Roman" w:hAnsi="Times New Roman" w:cs="Times New Roman"/>
          <w:sz w:val="24"/>
          <w:szCs w:val="24"/>
          <w:lang w:eastAsia="ru-RU"/>
        </w:rPr>
        <w:t xml:space="preserve"> </w:t>
      </w:r>
      <w:r w:rsidR="00775332" w:rsidRPr="00775332">
        <w:rPr>
          <w:rFonts w:ascii="Times New Roman" w:eastAsia="Times New Roman" w:hAnsi="Times New Roman" w:cs="Times New Roman"/>
          <w:sz w:val="24"/>
          <w:szCs w:val="24"/>
          <w:lang w:eastAsia="ru-RU"/>
        </w:rPr>
        <w:t xml:space="preserve">на начало года в размере </w:t>
      </w:r>
      <w:r w:rsidR="00775332">
        <w:rPr>
          <w:rFonts w:ascii="Times New Roman" w:eastAsia="Times New Roman" w:hAnsi="Times New Roman" w:cs="Times New Roman"/>
          <w:sz w:val="24"/>
          <w:szCs w:val="24"/>
          <w:lang w:eastAsia="ru-RU"/>
        </w:rPr>
        <w:t>207,9</w:t>
      </w:r>
      <w:r w:rsidR="00775332" w:rsidRPr="00775332">
        <w:rPr>
          <w:rFonts w:ascii="Times New Roman" w:eastAsia="Times New Roman" w:hAnsi="Times New Roman" w:cs="Times New Roman"/>
          <w:sz w:val="24"/>
          <w:szCs w:val="24"/>
          <w:lang w:eastAsia="ru-RU"/>
        </w:rPr>
        <w:t xml:space="preserve"> руб., на конец года – в размере </w:t>
      </w:r>
      <w:r w:rsidR="00392C7A">
        <w:rPr>
          <w:rFonts w:ascii="Times New Roman" w:eastAsia="Times New Roman" w:hAnsi="Times New Roman" w:cs="Times New Roman"/>
          <w:sz w:val="24"/>
          <w:szCs w:val="24"/>
          <w:lang w:eastAsia="ru-RU"/>
        </w:rPr>
        <w:t>329,65</w:t>
      </w:r>
      <w:r w:rsidR="00775332" w:rsidRPr="00775332">
        <w:rPr>
          <w:rFonts w:ascii="Times New Roman" w:eastAsia="Times New Roman" w:hAnsi="Times New Roman" w:cs="Times New Roman"/>
          <w:sz w:val="24"/>
          <w:szCs w:val="24"/>
          <w:lang w:eastAsia="ru-RU"/>
        </w:rPr>
        <w:t xml:space="preserve"> руб.,</w:t>
      </w:r>
      <w:r w:rsidR="00343A5E">
        <w:rPr>
          <w:rFonts w:ascii="Times New Roman" w:eastAsia="Times New Roman" w:hAnsi="Times New Roman" w:cs="Times New Roman"/>
          <w:sz w:val="24"/>
          <w:szCs w:val="24"/>
          <w:lang w:eastAsia="ru-RU"/>
        </w:rPr>
        <w:t xml:space="preserve"> </w:t>
      </w:r>
      <w:r w:rsidRPr="004401F0">
        <w:rPr>
          <w:rFonts w:ascii="Times New Roman" w:eastAsia="Times New Roman" w:hAnsi="Times New Roman" w:cs="Times New Roman"/>
          <w:sz w:val="24"/>
          <w:szCs w:val="24"/>
          <w:lang w:eastAsia="ru-RU"/>
        </w:rPr>
        <w:t>Нормативные затраты на содержание имущества утверждены на начало</w:t>
      </w:r>
      <w:proofErr w:type="gramEnd"/>
      <w:r w:rsidRPr="004401F0">
        <w:rPr>
          <w:rFonts w:ascii="Times New Roman" w:eastAsia="Times New Roman" w:hAnsi="Times New Roman" w:cs="Times New Roman"/>
          <w:sz w:val="24"/>
          <w:szCs w:val="24"/>
          <w:lang w:eastAsia="ru-RU"/>
        </w:rPr>
        <w:t xml:space="preserve"> </w:t>
      </w:r>
      <w:r w:rsidR="00655AE1">
        <w:rPr>
          <w:rFonts w:ascii="Times New Roman" w:eastAsia="Times New Roman" w:hAnsi="Times New Roman" w:cs="Times New Roman"/>
          <w:sz w:val="24"/>
          <w:szCs w:val="24"/>
          <w:lang w:eastAsia="ru-RU"/>
        </w:rPr>
        <w:t xml:space="preserve">2017 </w:t>
      </w:r>
      <w:r w:rsidRPr="004401F0">
        <w:rPr>
          <w:rFonts w:ascii="Times New Roman" w:eastAsia="Times New Roman" w:hAnsi="Times New Roman" w:cs="Times New Roman"/>
          <w:sz w:val="24"/>
          <w:szCs w:val="24"/>
          <w:lang w:eastAsia="ru-RU"/>
        </w:rPr>
        <w:t xml:space="preserve">года в сумме </w:t>
      </w:r>
      <w:r w:rsidR="00392C7A">
        <w:rPr>
          <w:rFonts w:ascii="Times New Roman" w:eastAsia="Times New Roman" w:hAnsi="Times New Roman" w:cs="Times New Roman"/>
          <w:sz w:val="24"/>
          <w:szCs w:val="24"/>
          <w:lang w:eastAsia="ru-RU"/>
        </w:rPr>
        <w:t>153 059,4</w:t>
      </w:r>
      <w:r w:rsidR="007A3962">
        <w:rPr>
          <w:rFonts w:ascii="Times New Roman" w:eastAsia="Times New Roman" w:hAnsi="Times New Roman" w:cs="Times New Roman"/>
          <w:sz w:val="24"/>
          <w:szCs w:val="24"/>
          <w:lang w:eastAsia="ru-RU"/>
        </w:rPr>
        <w:t xml:space="preserve"> </w:t>
      </w:r>
      <w:r w:rsidRPr="004401F0">
        <w:rPr>
          <w:rFonts w:ascii="Times New Roman" w:eastAsia="Times New Roman" w:hAnsi="Times New Roman" w:cs="Times New Roman"/>
          <w:sz w:val="24"/>
          <w:szCs w:val="24"/>
          <w:lang w:eastAsia="ru-RU"/>
        </w:rPr>
        <w:t xml:space="preserve">руб., на конец года в сумме </w:t>
      </w:r>
      <w:r w:rsidR="00392C7A">
        <w:rPr>
          <w:rFonts w:ascii="Times New Roman" w:eastAsia="Times New Roman" w:hAnsi="Times New Roman" w:cs="Times New Roman"/>
          <w:sz w:val="24"/>
          <w:szCs w:val="24"/>
          <w:lang w:eastAsia="ru-RU"/>
        </w:rPr>
        <w:t>143 695,22</w:t>
      </w:r>
      <w:r w:rsidR="007A3962" w:rsidRPr="007A3962">
        <w:rPr>
          <w:rFonts w:ascii="Times New Roman" w:eastAsia="Times New Roman" w:hAnsi="Times New Roman" w:cs="Times New Roman"/>
          <w:sz w:val="24"/>
          <w:szCs w:val="24"/>
          <w:lang w:eastAsia="ru-RU"/>
        </w:rPr>
        <w:t xml:space="preserve">  </w:t>
      </w:r>
      <w:r w:rsidR="00392C7A">
        <w:rPr>
          <w:rFonts w:ascii="Times New Roman" w:eastAsia="Times New Roman" w:hAnsi="Times New Roman" w:cs="Times New Roman"/>
          <w:sz w:val="24"/>
          <w:szCs w:val="24"/>
          <w:lang w:eastAsia="ru-RU"/>
        </w:rPr>
        <w:t xml:space="preserve"> руб</w:t>
      </w:r>
      <w:r w:rsidRPr="004401F0">
        <w:rPr>
          <w:rFonts w:ascii="Times New Roman" w:eastAsia="Times New Roman" w:hAnsi="Times New Roman" w:cs="Times New Roman"/>
          <w:sz w:val="24"/>
          <w:szCs w:val="24"/>
          <w:lang w:eastAsia="ru-RU"/>
        </w:rPr>
        <w:t>.</w:t>
      </w:r>
    </w:p>
    <w:p w:rsidR="004401F0" w:rsidRPr="004401F0" w:rsidRDefault="004401F0" w:rsidP="00211E47">
      <w:pPr>
        <w:spacing w:after="0" w:line="240" w:lineRule="auto"/>
        <w:ind w:firstLine="708"/>
        <w:jc w:val="both"/>
        <w:rPr>
          <w:rFonts w:ascii="Times New Roman" w:eastAsia="Times New Roman" w:hAnsi="Times New Roman" w:cs="Times New Roman"/>
          <w:sz w:val="24"/>
          <w:szCs w:val="24"/>
          <w:lang w:eastAsia="ru-RU"/>
        </w:rPr>
      </w:pPr>
      <w:r w:rsidRPr="004401F0">
        <w:rPr>
          <w:rFonts w:ascii="Times New Roman" w:eastAsia="Times New Roman" w:hAnsi="Times New Roman" w:cs="Times New Roman"/>
          <w:sz w:val="24"/>
          <w:szCs w:val="24"/>
          <w:lang w:eastAsia="ru-RU"/>
        </w:rPr>
        <w:t xml:space="preserve">Базовые нормативы затрат, применяемые при расчете объема финансового обеспечения выполнения муниципального задания на оказание муниципальных услуг (работ) муниципальными бюджетными и автономными учреждениями города Тулуна на </w:t>
      </w:r>
      <w:r w:rsidRPr="004401F0">
        <w:rPr>
          <w:rFonts w:ascii="Times New Roman" w:eastAsia="Times New Roman" w:hAnsi="Times New Roman" w:cs="Times New Roman"/>
          <w:b/>
          <w:sz w:val="24"/>
          <w:szCs w:val="24"/>
          <w:lang w:eastAsia="ru-RU"/>
        </w:rPr>
        <w:t>2018 год</w:t>
      </w:r>
      <w:r w:rsidRPr="004401F0">
        <w:rPr>
          <w:rFonts w:ascii="Times New Roman" w:eastAsia="Times New Roman" w:hAnsi="Times New Roman" w:cs="Times New Roman"/>
          <w:sz w:val="24"/>
          <w:szCs w:val="24"/>
          <w:lang w:eastAsia="ru-RU"/>
        </w:rPr>
        <w:t xml:space="preserve"> утверждены распоряжением  МКУ «Комитет социальной политики администрации городского округа МО «город Тулун» № 2 от 09.01.2018 года.</w:t>
      </w:r>
      <w:r w:rsidR="00343A5E">
        <w:rPr>
          <w:rFonts w:ascii="Times New Roman" w:eastAsia="Times New Roman" w:hAnsi="Times New Roman" w:cs="Times New Roman"/>
          <w:sz w:val="24"/>
          <w:szCs w:val="24"/>
          <w:lang w:eastAsia="ru-RU"/>
        </w:rPr>
        <w:t xml:space="preserve"> </w:t>
      </w:r>
      <w:r w:rsidRPr="004401F0">
        <w:rPr>
          <w:rFonts w:ascii="Times New Roman" w:eastAsia="Times New Roman" w:hAnsi="Times New Roman" w:cs="Times New Roman"/>
          <w:sz w:val="24"/>
          <w:szCs w:val="24"/>
          <w:lang w:eastAsia="ru-RU"/>
        </w:rPr>
        <w:t>В течение года в данное распоряжение вносились изменения, последние изменения внесены   распоряжен</w:t>
      </w:r>
      <w:r w:rsidR="00954406">
        <w:rPr>
          <w:rFonts w:ascii="Times New Roman" w:eastAsia="Times New Roman" w:hAnsi="Times New Roman" w:cs="Times New Roman"/>
          <w:sz w:val="24"/>
          <w:szCs w:val="24"/>
          <w:lang w:eastAsia="ru-RU"/>
        </w:rPr>
        <w:t>ием Комитета № 505 от 29.12.2018</w:t>
      </w:r>
      <w:r w:rsidRPr="004401F0">
        <w:rPr>
          <w:rFonts w:ascii="Times New Roman" w:eastAsia="Times New Roman" w:hAnsi="Times New Roman" w:cs="Times New Roman"/>
          <w:sz w:val="24"/>
          <w:szCs w:val="24"/>
          <w:lang w:eastAsia="ru-RU"/>
        </w:rPr>
        <w:t xml:space="preserve"> года.</w:t>
      </w:r>
    </w:p>
    <w:p w:rsidR="00211E47" w:rsidRDefault="004401F0" w:rsidP="00211E47">
      <w:pPr>
        <w:spacing w:after="0" w:line="240" w:lineRule="auto"/>
        <w:jc w:val="both"/>
        <w:rPr>
          <w:rFonts w:ascii="Times New Roman" w:eastAsia="Times New Roman" w:hAnsi="Times New Roman" w:cs="Times New Roman"/>
          <w:sz w:val="24"/>
          <w:szCs w:val="24"/>
          <w:lang w:eastAsia="ru-RU"/>
        </w:rPr>
      </w:pPr>
      <w:r w:rsidRPr="004401F0">
        <w:rPr>
          <w:rFonts w:ascii="Times New Roman" w:eastAsia="Times New Roman" w:hAnsi="Times New Roman" w:cs="Times New Roman"/>
          <w:sz w:val="24"/>
          <w:szCs w:val="24"/>
          <w:lang w:eastAsia="ru-RU"/>
        </w:rPr>
        <w:tab/>
      </w:r>
      <w:proofErr w:type="gramStart"/>
      <w:r w:rsidR="00211E47" w:rsidRPr="004401F0">
        <w:rPr>
          <w:rFonts w:ascii="Times New Roman" w:eastAsia="Times New Roman" w:hAnsi="Times New Roman" w:cs="Times New Roman"/>
          <w:sz w:val="24"/>
          <w:szCs w:val="24"/>
          <w:lang w:eastAsia="ru-RU"/>
        </w:rPr>
        <w:t xml:space="preserve">Базовый норматив  затрат на оказание </w:t>
      </w:r>
      <w:r w:rsidR="00211E47">
        <w:rPr>
          <w:rFonts w:ascii="Times New Roman" w:eastAsia="Times New Roman" w:hAnsi="Times New Roman" w:cs="Times New Roman"/>
          <w:sz w:val="24"/>
          <w:szCs w:val="24"/>
          <w:lang w:eastAsia="ru-RU"/>
        </w:rPr>
        <w:t>услуги</w:t>
      </w:r>
      <w:r w:rsidR="00211E47" w:rsidRPr="004401F0">
        <w:rPr>
          <w:rFonts w:ascii="Times New Roman" w:eastAsia="Times New Roman" w:hAnsi="Times New Roman" w:cs="Times New Roman"/>
          <w:sz w:val="24"/>
          <w:szCs w:val="24"/>
          <w:lang w:eastAsia="ru-RU"/>
        </w:rPr>
        <w:t xml:space="preserve"> «</w:t>
      </w:r>
      <w:r w:rsidR="00211E47">
        <w:rPr>
          <w:rFonts w:ascii="Times New Roman" w:eastAsia="Times New Roman" w:hAnsi="Times New Roman" w:cs="Times New Roman"/>
          <w:sz w:val="24"/>
          <w:szCs w:val="24"/>
          <w:lang w:eastAsia="ru-RU"/>
        </w:rPr>
        <w:t>Реализация дополнительных общеобразовательных предпрофессиональных программ в области искусств</w:t>
      </w:r>
      <w:r w:rsidR="00211E47" w:rsidRPr="004401F0">
        <w:rPr>
          <w:rFonts w:ascii="Times New Roman" w:eastAsia="Times New Roman" w:hAnsi="Times New Roman" w:cs="Times New Roman"/>
          <w:sz w:val="24"/>
          <w:szCs w:val="24"/>
          <w:lang w:eastAsia="ru-RU"/>
        </w:rPr>
        <w:t xml:space="preserve">» утвержден на начало года в размере </w:t>
      </w:r>
      <w:r w:rsidR="00211E47">
        <w:rPr>
          <w:rFonts w:ascii="Times New Roman" w:eastAsia="Times New Roman" w:hAnsi="Times New Roman" w:cs="Times New Roman"/>
          <w:sz w:val="24"/>
          <w:szCs w:val="24"/>
          <w:lang w:eastAsia="ru-RU"/>
        </w:rPr>
        <w:t>59 730,41</w:t>
      </w:r>
      <w:r w:rsidR="00211E47" w:rsidRPr="004401F0">
        <w:rPr>
          <w:rFonts w:ascii="Times New Roman" w:eastAsia="Times New Roman" w:hAnsi="Times New Roman" w:cs="Times New Roman"/>
          <w:sz w:val="24"/>
          <w:szCs w:val="24"/>
          <w:lang w:eastAsia="ru-RU"/>
        </w:rPr>
        <w:t xml:space="preserve"> руб., на конец года – в размере </w:t>
      </w:r>
      <w:r w:rsidR="00211E47">
        <w:rPr>
          <w:rFonts w:ascii="Times New Roman" w:eastAsia="Times New Roman" w:hAnsi="Times New Roman" w:cs="Times New Roman"/>
          <w:sz w:val="24"/>
          <w:szCs w:val="24"/>
          <w:lang w:eastAsia="ru-RU"/>
        </w:rPr>
        <w:t>63 425,72 руб</w:t>
      </w:r>
      <w:r w:rsidR="00211E47" w:rsidRPr="004401F0">
        <w:rPr>
          <w:rFonts w:ascii="Times New Roman" w:eastAsia="Times New Roman" w:hAnsi="Times New Roman" w:cs="Times New Roman"/>
          <w:sz w:val="24"/>
          <w:szCs w:val="24"/>
          <w:lang w:eastAsia="ru-RU"/>
        </w:rPr>
        <w:t>.</w:t>
      </w:r>
      <w:r w:rsidR="00211E47">
        <w:rPr>
          <w:rFonts w:ascii="Times New Roman" w:eastAsia="Times New Roman" w:hAnsi="Times New Roman" w:cs="Times New Roman"/>
          <w:sz w:val="24"/>
          <w:szCs w:val="24"/>
          <w:lang w:eastAsia="ru-RU"/>
        </w:rPr>
        <w:t xml:space="preserve">, на оказание услуги «Реализация дополнительных общеразвивающих программ» </w:t>
      </w:r>
      <w:r w:rsidR="00211E47" w:rsidRPr="00775332">
        <w:rPr>
          <w:rFonts w:ascii="Times New Roman" w:eastAsia="Times New Roman" w:hAnsi="Times New Roman" w:cs="Times New Roman"/>
          <w:sz w:val="24"/>
          <w:szCs w:val="24"/>
          <w:lang w:eastAsia="ru-RU"/>
        </w:rPr>
        <w:t xml:space="preserve">на начало года в размере </w:t>
      </w:r>
      <w:r w:rsidR="00211E47">
        <w:rPr>
          <w:rFonts w:ascii="Times New Roman" w:eastAsia="Times New Roman" w:hAnsi="Times New Roman" w:cs="Times New Roman"/>
          <w:sz w:val="24"/>
          <w:szCs w:val="24"/>
          <w:lang w:eastAsia="ru-RU"/>
        </w:rPr>
        <w:t>226,69</w:t>
      </w:r>
      <w:r w:rsidR="00211E47" w:rsidRPr="00775332">
        <w:rPr>
          <w:rFonts w:ascii="Times New Roman" w:eastAsia="Times New Roman" w:hAnsi="Times New Roman" w:cs="Times New Roman"/>
          <w:sz w:val="24"/>
          <w:szCs w:val="24"/>
          <w:lang w:eastAsia="ru-RU"/>
        </w:rPr>
        <w:t xml:space="preserve"> руб., на конец года – в размере </w:t>
      </w:r>
      <w:r w:rsidR="00211E47">
        <w:rPr>
          <w:rFonts w:ascii="Times New Roman" w:eastAsia="Times New Roman" w:hAnsi="Times New Roman" w:cs="Times New Roman"/>
          <w:sz w:val="24"/>
          <w:szCs w:val="24"/>
          <w:lang w:eastAsia="ru-RU"/>
        </w:rPr>
        <w:t xml:space="preserve">240,72 руб. </w:t>
      </w:r>
      <w:r w:rsidR="00211E47" w:rsidRPr="004401F0">
        <w:rPr>
          <w:rFonts w:ascii="Times New Roman" w:eastAsia="Times New Roman" w:hAnsi="Times New Roman" w:cs="Times New Roman"/>
          <w:sz w:val="24"/>
          <w:szCs w:val="24"/>
          <w:lang w:eastAsia="ru-RU"/>
        </w:rPr>
        <w:t>Нормативные затраты на содержание имущества утверждены на начало</w:t>
      </w:r>
      <w:proofErr w:type="gramEnd"/>
      <w:r w:rsidR="00211E47" w:rsidRPr="004401F0">
        <w:rPr>
          <w:rFonts w:ascii="Times New Roman" w:eastAsia="Times New Roman" w:hAnsi="Times New Roman" w:cs="Times New Roman"/>
          <w:sz w:val="24"/>
          <w:szCs w:val="24"/>
          <w:lang w:eastAsia="ru-RU"/>
        </w:rPr>
        <w:t xml:space="preserve"> </w:t>
      </w:r>
      <w:r w:rsidR="00211E47">
        <w:rPr>
          <w:rFonts w:ascii="Times New Roman" w:eastAsia="Times New Roman" w:hAnsi="Times New Roman" w:cs="Times New Roman"/>
          <w:sz w:val="24"/>
          <w:szCs w:val="24"/>
          <w:lang w:eastAsia="ru-RU"/>
        </w:rPr>
        <w:t xml:space="preserve">2018 </w:t>
      </w:r>
      <w:r w:rsidR="00211E47" w:rsidRPr="004401F0">
        <w:rPr>
          <w:rFonts w:ascii="Times New Roman" w:eastAsia="Times New Roman" w:hAnsi="Times New Roman" w:cs="Times New Roman"/>
          <w:sz w:val="24"/>
          <w:szCs w:val="24"/>
          <w:lang w:eastAsia="ru-RU"/>
        </w:rPr>
        <w:t xml:space="preserve">года в сумме </w:t>
      </w:r>
      <w:r w:rsidR="00211E47">
        <w:rPr>
          <w:rFonts w:ascii="Times New Roman" w:eastAsia="Times New Roman" w:hAnsi="Times New Roman" w:cs="Times New Roman"/>
          <w:sz w:val="24"/>
          <w:szCs w:val="24"/>
          <w:lang w:eastAsia="ru-RU"/>
        </w:rPr>
        <w:t xml:space="preserve">120 468,20 </w:t>
      </w:r>
      <w:r w:rsidR="00211E47" w:rsidRPr="004401F0">
        <w:rPr>
          <w:rFonts w:ascii="Times New Roman" w:eastAsia="Times New Roman" w:hAnsi="Times New Roman" w:cs="Times New Roman"/>
          <w:sz w:val="24"/>
          <w:szCs w:val="24"/>
          <w:lang w:eastAsia="ru-RU"/>
        </w:rPr>
        <w:t xml:space="preserve">руб., на конец года в сумме </w:t>
      </w:r>
      <w:r w:rsidR="00211E47">
        <w:rPr>
          <w:rFonts w:ascii="Times New Roman" w:eastAsia="Times New Roman" w:hAnsi="Times New Roman" w:cs="Times New Roman"/>
          <w:sz w:val="24"/>
          <w:szCs w:val="24"/>
          <w:lang w:eastAsia="ru-RU"/>
        </w:rPr>
        <w:t>108 105,52</w:t>
      </w:r>
      <w:r w:rsidR="00211E47" w:rsidRPr="007A3962">
        <w:rPr>
          <w:rFonts w:ascii="Times New Roman" w:eastAsia="Times New Roman" w:hAnsi="Times New Roman" w:cs="Times New Roman"/>
          <w:sz w:val="24"/>
          <w:szCs w:val="24"/>
          <w:lang w:eastAsia="ru-RU"/>
        </w:rPr>
        <w:t xml:space="preserve">  </w:t>
      </w:r>
      <w:r w:rsidR="00211E47">
        <w:rPr>
          <w:rFonts w:ascii="Times New Roman" w:eastAsia="Times New Roman" w:hAnsi="Times New Roman" w:cs="Times New Roman"/>
          <w:sz w:val="24"/>
          <w:szCs w:val="24"/>
          <w:lang w:eastAsia="ru-RU"/>
        </w:rPr>
        <w:t xml:space="preserve"> руб</w:t>
      </w:r>
      <w:r w:rsidR="00211E47" w:rsidRPr="004401F0">
        <w:rPr>
          <w:rFonts w:ascii="Times New Roman" w:eastAsia="Times New Roman" w:hAnsi="Times New Roman" w:cs="Times New Roman"/>
          <w:sz w:val="24"/>
          <w:szCs w:val="24"/>
          <w:lang w:eastAsia="ru-RU"/>
        </w:rPr>
        <w:t>.</w:t>
      </w:r>
    </w:p>
    <w:p w:rsidR="00AB7183" w:rsidRPr="004401F0" w:rsidRDefault="004401F0" w:rsidP="004401F0">
      <w:pPr>
        <w:spacing w:after="0" w:line="240" w:lineRule="auto"/>
        <w:jc w:val="both"/>
        <w:rPr>
          <w:rFonts w:ascii="Times New Roman" w:eastAsia="Times New Roman" w:hAnsi="Times New Roman" w:cs="Times New Roman"/>
          <w:sz w:val="24"/>
          <w:szCs w:val="24"/>
          <w:lang w:eastAsia="ru-RU"/>
        </w:rPr>
      </w:pPr>
      <w:r w:rsidRPr="004401F0">
        <w:rPr>
          <w:rFonts w:ascii="Times New Roman" w:eastAsia="Times New Roman" w:hAnsi="Times New Roman" w:cs="Times New Roman"/>
          <w:sz w:val="24"/>
          <w:szCs w:val="24"/>
          <w:lang w:eastAsia="ru-RU"/>
        </w:rPr>
        <w:tab/>
      </w:r>
    </w:p>
    <w:tbl>
      <w:tblPr>
        <w:tblStyle w:val="aa"/>
        <w:tblW w:w="9464" w:type="dxa"/>
        <w:tblLayout w:type="fixed"/>
        <w:tblLook w:val="04A0" w:firstRow="1" w:lastRow="0" w:firstColumn="1" w:lastColumn="0" w:noHBand="0" w:noVBand="1"/>
      </w:tblPr>
      <w:tblGrid>
        <w:gridCol w:w="2235"/>
        <w:gridCol w:w="1984"/>
        <w:gridCol w:w="1985"/>
        <w:gridCol w:w="1701"/>
        <w:gridCol w:w="1559"/>
      </w:tblGrid>
      <w:tr w:rsidR="00AB7183" w:rsidRPr="00DF40DB" w:rsidTr="00347877">
        <w:tc>
          <w:tcPr>
            <w:tcW w:w="2235" w:type="dxa"/>
            <w:tcBorders>
              <w:top w:val="single" w:sz="4" w:space="0" w:color="auto"/>
              <w:left w:val="single" w:sz="4" w:space="0" w:color="auto"/>
              <w:bottom w:val="single" w:sz="4" w:space="0" w:color="auto"/>
              <w:right w:val="single" w:sz="4" w:space="0" w:color="auto"/>
            </w:tcBorders>
            <w:hideMark/>
          </w:tcPr>
          <w:p w:rsidR="00AB7183" w:rsidRPr="00DF40DB" w:rsidRDefault="00AB7183" w:rsidP="00347877">
            <w:pPr>
              <w:jc w:val="both"/>
              <w:rPr>
                <w:rFonts w:ascii="Times New Roman" w:eastAsia="Times New Roman" w:hAnsi="Times New Roman" w:cs="Times New Roman"/>
                <w:lang w:eastAsia="ru-RU"/>
              </w:rPr>
            </w:pPr>
            <w:r w:rsidRPr="00DF40DB">
              <w:rPr>
                <w:rFonts w:ascii="Times New Roman" w:eastAsia="Times New Roman" w:hAnsi="Times New Roman" w:cs="Times New Roman"/>
                <w:lang w:eastAsia="ru-RU"/>
              </w:rPr>
              <w:t>Период</w:t>
            </w:r>
          </w:p>
        </w:tc>
        <w:tc>
          <w:tcPr>
            <w:tcW w:w="1984" w:type="dxa"/>
            <w:tcBorders>
              <w:top w:val="single" w:sz="4" w:space="0" w:color="auto"/>
              <w:left w:val="single" w:sz="4" w:space="0" w:color="auto"/>
              <w:bottom w:val="single" w:sz="4" w:space="0" w:color="auto"/>
              <w:right w:val="single" w:sz="4" w:space="0" w:color="auto"/>
            </w:tcBorders>
            <w:hideMark/>
          </w:tcPr>
          <w:p w:rsidR="00AB7183" w:rsidRPr="000B628C" w:rsidRDefault="00AB7183" w:rsidP="00347877">
            <w:pPr>
              <w:jc w:val="both"/>
              <w:rPr>
                <w:rFonts w:ascii="Times New Roman" w:eastAsia="Times New Roman" w:hAnsi="Times New Roman" w:cs="Times New Roman"/>
                <w:sz w:val="20"/>
                <w:szCs w:val="20"/>
                <w:lang w:eastAsia="ru-RU"/>
              </w:rPr>
            </w:pPr>
            <w:r w:rsidRPr="000B628C">
              <w:rPr>
                <w:rFonts w:ascii="Times New Roman" w:eastAsia="Times New Roman" w:hAnsi="Times New Roman" w:cs="Times New Roman"/>
                <w:sz w:val="20"/>
                <w:szCs w:val="20"/>
                <w:lang w:eastAsia="ru-RU"/>
              </w:rPr>
              <w:t>Значение показателя муниципальной услуги (работы) согласно муниципальному заданию</w:t>
            </w:r>
          </w:p>
        </w:tc>
        <w:tc>
          <w:tcPr>
            <w:tcW w:w="1985" w:type="dxa"/>
            <w:tcBorders>
              <w:top w:val="single" w:sz="4" w:space="0" w:color="auto"/>
              <w:left w:val="single" w:sz="4" w:space="0" w:color="auto"/>
              <w:bottom w:val="single" w:sz="4" w:space="0" w:color="auto"/>
              <w:right w:val="single" w:sz="4" w:space="0" w:color="auto"/>
            </w:tcBorders>
            <w:hideMark/>
          </w:tcPr>
          <w:p w:rsidR="00AB7183" w:rsidRPr="000B628C" w:rsidRDefault="00AB7183" w:rsidP="00347877">
            <w:pPr>
              <w:jc w:val="both"/>
              <w:rPr>
                <w:rFonts w:ascii="Times New Roman" w:eastAsia="Times New Roman" w:hAnsi="Times New Roman" w:cs="Times New Roman"/>
                <w:sz w:val="20"/>
                <w:szCs w:val="20"/>
                <w:lang w:eastAsia="ru-RU"/>
              </w:rPr>
            </w:pPr>
            <w:r w:rsidRPr="000B628C">
              <w:rPr>
                <w:rFonts w:ascii="Times New Roman" w:eastAsia="Times New Roman" w:hAnsi="Times New Roman" w:cs="Times New Roman"/>
                <w:sz w:val="20"/>
                <w:szCs w:val="20"/>
                <w:lang w:eastAsia="ru-RU"/>
              </w:rPr>
              <w:t>Объем затрат на оказание муниципальной услуги (работы) по утвержденным нормативам</w:t>
            </w:r>
            <w:r w:rsidR="002A6606">
              <w:rPr>
                <w:rFonts w:ascii="Times New Roman" w:eastAsia="Times New Roman" w:hAnsi="Times New Roman" w:cs="Times New Roman"/>
                <w:sz w:val="20"/>
                <w:szCs w:val="20"/>
                <w:lang w:eastAsia="ru-RU"/>
              </w:rPr>
              <w:t xml:space="preserve">,        </w:t>
            </w:r>
            <w:proofErr w:type="spellStart"/>
            <w:proofErr w:type="gramStart"/>
            <w:r w:rsidR="002A6606">
              <w:rPr>
                <w:rFonts w:ascii="Times New Roman" w:eastAsia="Times New Roman" w:hAnsi="Times New Roman" w:cs="Times New Roman"/>
                <w:sz w:val="20"/>
                <w:szCs w:val="20"/>
                <w:lang w:eastAsia="ru-RU"/>
              </w:rPr>
              <w:t>тыс</w:t>
            </w:r>
            <w:proofErr w:type="spellEnd"/>
            <w:proofErr w:type="gramEnd"/>
            <w:r w:rsidR="002A6606">
              <w:rPr>
                <w:rFonts w:ascii="Times New Roman" w:eastAsia="Times New Roman" w:hAnsi="Times New Roman" w:cs="Times New Roman"/>
                <w:sz w:val="20"/>
                <w:szCs w:val="20"/>
                <w:lang w:eastAsia="ru-RU"/>
              </w:rPr>
              <w:t xml:space="preserve"> </w:t>
            </w:r>
            <w:proofErr w:type="spellStart"/>
            <w:r w:rsidR="002A6606">
              <w:rPr>
                <w:rFonts w:ascii="Times New Roman" w:eastAsia="Times New Roman" w:hAnsi="Times New Roman" w:cs="Times New Roman"/>
                <w:sz w:val="20"/>
                <w:szCs w:val="20"/>
                <w:lang w:eastAsia="ru-RU"/>
              </w:rPr>
              <w:t>руб</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AB7183" w:rsidRPr="000B628C" w:rsidRDefault="00AB7183" w:rsidP="00347877">
            <w:pPr>
              <w:jc w:val="both"/>
              <w:rPr>
                <w:rFonts w:ascii="Times New Roman" w:eastAsia="Times New Roman" w:hAnsi="Times New Roman" w:cs="Times New Roman"/>
                <w:sz w:val="20"/>
                <w:szCs w:val="20"/>
                <w:lang w:eastAsia="ru-RU"/>
              </w:rPr>
            </w:pPr>
            <w:r w:rsidRPr="000B628C">
              <w:rPr>
                <w:rFonts w:ascii="Times New Roman" w:eastAsia="Times New Roman" w:hAnsi="Times New Roman" w:cs="Times New Roman"/>
                <w:sz w:val="20"/>
                <w:szCs w:val="20"/>
                <w:lang w:eastAsia="ru-RU"/>
              </w:rPr>
              <w:t>Объем субсидии на выполнение муниципального задания</w:t>
            </w:r>
            <w:r w:rsidR="002A6606">
              <w:rPr>
                <w:rFonts w:ascii="Times New Roman" w:eastAsia="Times New Roman" w:hAnsi="Times New Roman" w:cs="Times New Roman"/>
                <w:sz w:val="20"/>
                <w:szCs w:val="20"/>
                <w:lang w:eastAsia="ru-RU"/>
              </w:rPr>
              <w:t xml:space="preserve">, </w:t>
            </w:r>
            <w:proofErr w:type="spellStart"/>
            <w:proofErr w:type="gramStart"/>
            <w:r w:rsidR="002A6606">
              <w:rPr>
                <w:rFonts w:ascii="Times New Roman" w:eastAsia="Times New Roman" w:hAnsi="Times New Roman" w:cs="Times New Roman"/>
                <w:sz w:val="20"/>
                <w:szCs w:val="20"/>
                <w:lang w:eastAsia="ru-RU"/>
              </w:rPr>
              <w:t>тыс</w:t>
            </w:r>
            <w:proofErr w:type="spellEnd"/>
            <w:proofErr w:type="gramEnd"/>
            <w:r w:rsidR="002A6606">
              <w:rPr>
                <w:rFonts w:ascii="Times New Roman" w:eastAsia="Times New Roman" w:hAnsi="Times New Roman" w:cs="Times New Roman"/>
                <w:sz w:val="20"/>
                <w:szCs w:val="20"/>
                <w:lang w:eastAsia="ru-RU"/>
              </w:rPr>
              <w:t xml:space="preserve"> </w:t>
            </w:r>
            <w:proofErr w:type="spellStart"/>
            <w:r w:rsidR="002A6606">
              <w:rPr>
                <w:rFonts w:ascii="Times New Roman" w:eastAsia="Times New Roman" w:hAnsi="Times New Roman" w:cs="Times New Roman"/>
                <w:sz w:val="20"/>
                <w:szCs w:val="20"/>
                <w:lang w:eastAsia="ru-RU"/>
              </w:rPr>
              <w:t>руб</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AB7183" w:rsidRPr="00B61FA3" w:rsidRDefault="00AB7183" w:rsidP="00347877">
            <w:pPr>
              <w:jc w:val="both"/>
              <w:rPr>
                <w:rFonts w:ascii="Times New Roman" w:eastAsia="Times New Roman" w:hAnsi="Times New Roman" w:cs="Times New Roman"/>
                <w:sz w:val="20"/>
                <w:szCs w:val="20"/>
                <w:lang w:eastAsia="ru-RU"/>
              </w:rPr>
            </w:pPr>
            <w:proofErr w:type="spellStart"/>
            <w:r w:rsidRPr="00B61FA3">
              <w:rPr>
                <w:rFonts w:ascii="Times New Roman" w:eastAsia="Times New Roman" w:hAnsi="Times New Roman" w:cs="Times New Roman"/>
                <w:sz w:val="20"/>
                <w:szCs w:val="20"/>
                <w:lang w:eastAsia="ru-RU"/>
              </w:rPr>
              <w:t>Откл</w:t>
            </w:r>
            <w:proofErr w:type="spellEnd"/>
            <w:r w:rsidRPr="00B61FA3">
              <w:rPr>
                <w:rFonts w:ascii="Times New Roman" w:eastAsia="Times New Roman" w:hAnsi="Times New Roman" w:cs="Times New Roman"/>
                <w:sz w:val="20"/>
                <w:szCs w:val="20"/>
                <w:lang w:eastAsia="ru-RU"/>
              </w:rPr>
              <w:t>. объема субсидии от расчетных объемов (гр.4-гр.3)</w:t>
            </w:r>
            <w:r w:rsidR="002A6606">
              <w:rPr>
                <w:rFonts w:ascii="Times New Roman" w:eastAsia="Times New Roman" w:hAnsi="Times New Roman" w:cs="Times New Roman"/>
                <w:sz w:val="20"/>
                <w:szCs w:val="20"/>
                <w:lang w:eastAsia="ru-RU"/>
              </w:rPr>
              <w:t xml:space="preserve">, </w:t>
            </w:r>
            <w:r w:rsidRPr="00B61FA3">
              <w:rPr>
                <w:rFonts w:ascii="Times New Roman" w:eastAsia="Times New Roman" w:hAnsi="Times New Roman" w:cs="Times New Roman"/>
                <w:sz w:val="20"/>
                <w:szCs w:val="20"/>
                <w:lang w:eastAsia="ru-RU"/>
              </w:rPr>
              <w:t xml:space="preserve"> </w:t>
            </w:r>
            <w:proofErr w:type="spellStart"/>
            <w:proofErr w:type="gramStart"/>
            <w:r w:rsidR="002A6606">
              <w:rPr>
                <w:rFonts w:ascii="Times New Roman" w:eastAsia="Times New Roman" w:hAnsi="Times New Roman" w:cs="Times New Roman"/>
                <w:sz w:val="20"/>
                <w:szCs w:val="20"/>
                <w:lang w:eastAsia="ru-RU"/>
              </w:rPr>
              <w:t>тыс</w:t>
            </w:r>
            <w:proofErr w:type="spellEnd"/>
            <w:proofErr w:type="gramEnd"/>
            <w:r w:rsidR="002A6606">
              <w:rPr>
                <w:rFonts w:ascii="Times New Roman" w:eastAsia="Times New Roman" w:hAnsi="Times New Roman" w:cs="Times New Roman"/>
                <w:sz w:val="20"/>
                <w:szCs w:val="20"/>
                <w:lang w:eastAsia="ru-RU"/>
              </w:rPr>
              <w:t xml:space="preserve"> </w:t>
            </w:r>
            <w:proofErr w:type="spellStart"/>
            <w:r w:rsidR="002A6606">
              <w:rPr>
                <w:rFonts w:ascii="Times New Roman" w:eastAsia="Times New Roman" w:hAnsi="Times New Roman" w:cs="Times New Roman"/>
                <w:sz w:val="20"/>
                <w:szCs w:val="20"/>
                <w:lang w:eastAsia="ru-RU"/>
              </w:rPr>
              <w:t>руб</w:t>
            </w:r>
            <w:proofErr w:type="spellEnd"/>
          </w:p>
        </w:tc>
      </w:tr>
      <w:tr w:rsidR="00AB7183" w:rsidRPr="00DF40DB" w:rsidTr="00347877">
        <w:tc>
          <w:tcPr>
            <w:tcW w:w="2235" w:type="dxa"/>
            <w:tcBorders>
              <w:top w:val="single" w:sz="4" w:space="0" w:color="auto"/>
              <w:left w:val="single" w:sz="4" w:space="0" w:color="auto"/>
              <w:bottom w:val="single" w:sz="4" w:space="0" w:color="auto"/>
              <w:right w:val="single" w:sz="4" w:space="0" w:color="auto"/>
            </w:tcBorders>
          </w:tcPr>
          <w:p w:rsidR="00AB7183" w:rsidRPr="00DF40DB" w:rsidRDefault="00AB7183" w:rsidP="00347877">
            <w:pPr>
              <w:jc w:val="center"/>
              <w:rPr>
                <w:rFonts w:ascii="Times New Roman" w:eastAsia="Times New Roman" w:hAnsi="Times New Roman" w:cs="Times New Roman"/>
                <w:sz w:val="18"/>
                <w:szCs w:val="18"/>
                <w:lang w:eastAsia="ru-RU"/>
              </w:rPr>
            </w:pPr>
            <w:r w:rsidRPr="00DF40DB">
              <w:rPr>
                <w:rFonts w:ascii="Times New Roman" w:eastAsia="Times New Roman" w:hAnsi="Times New Roman" w:cs="Times New Roman"/>
                <w:sz w:val="18"/>
                <w:szCs w:val="18"/>
                <w:lang w:eastAsia="ru-RU"/>
              </w:rPr>
              <w:t>1</w:t>
            </w:r>
          </w:p>
        </w:tc>
        <w:tc>
          <w:tcPr>
            <w:tcW w:w="1984" w:type="dxa"/>
            <w:tcBorders>
              <w:top w:val="single" w:sz="4" w:space="0" w:color="auto"/>
              <w:left w:val="single" w:sz="4" w:space="0" w:color="auto"/>
              <w:bottom w:val="single" w:sz="4" w:space="0" w:color="auto"/>
              <w:right w:val="single" w:sz="4" w:space="0" w:color="auto"/>
            </w:tcBorders>
          </w:tcPr>
          <w:p w:rsidR="00AB7183" w:rsidRPr="00DF40DB" w:rsidRDefault="00AB7183" w:rsidP="00347877">
            <w:pPr>
              <w:jc w:val="center"/>
              <w:rPr>
                <w:rFonts w:ascii="Times New Roman" w:eastAsia="Times New Roman" w:hAnsi="Times New Roman" w:cs="Times New Roman"/>
                <w:sz w:val="18"/>
                <w:szCs w:val="18"/>
                <w:lang w:eastAsia="ru-RU"/>
              </w:rPr>
            </w:pPr>
            <w:r w:rsidRPr="00DF40DB">
              <w:rPr>
                <w:rFonts w:ascii="Times New Roman" w:eastAsia="Times New Roman" w:hAnsi="Times New Roman" w:cs="Times New Roman"/>
                <w:sz w:val="18"/>
                <w:szCs w:val="18"/>
                <w:lang w:eastAsia="ru-RU"/>
              </w:rPr>
              <w:t>2</w:t>
            </w:r>
          </w:p>
        </w:tc>
        <w:tc>
          <w:tcPr>
            <w:tcW w:w="1985" w:type="dxa"/>
            <w:tcBorders>
              <w:top w:val="single" w:sz="4" w:space="0" w:color="auto"/>
              <w:left w:val="single" w:sz="4" w:space="0" w:color="auto"/>
              <w:bottom w:val="single" w:sz="4" w:space="0" w:color="auto"/>
              <w:right w:val="single" w:sz="4" w:space="0" w:color="auto"/>
            </w:tcBorders>
          </w:tcPr>
          <w:p w:rsidR="00AB7183" w:rsidRPr="00DF40DB" w:rsidRDefault="00AB7183" w:rsidP="00347877">
            <w:pPr>
              <w:jc w:val="center"/>
              <w:rPr>
                <w:rFonts w:ascii="Times New Roman" w:eastAsia="Times New Roman" w:hAnsi="Times New Roman" w:cs="Times New Roman"/>
                <w:sz w:val="18"/>
                <w:szCs w:val="18"/>
                <w:lang w:eastAsia="ru-RU"/>
              </w:rPr>
            </w:pPr>
            <w:r w:rsidRPr="00DF40DB">
              <w:rPr>
                <w:rFonts w:ascii="Times New Roman" w:eastAsia="Times New Roman" w:hAnsi="Times New Roman" w:cs="Times New Roman"/>
                <w:sz w:val="18"/>
                <w:szCs w:val="18"/>
                <w:lang w:eastAsia="ru-RU"/>
              </w:rPr>
              <w:t>3</w:t>
            </w:r>
          </w:p>
        </w:tc>
        <w:tc>
          <w:tcPr>
            <w:tcW w:w="1701" w:type="dxa"/>
            <w:tcBorders>
              <w:top w:val="single" w:sz="4" w:space="0" w:color="auto"/>
              <w:left w:val="single" w:sz="4" w:space="0" w:color="auto"/>
              <w:bottom w:val="single" w:sz="4" w:space="0" w:color="auto"/>
              <w:right w:val="single" w:sz="4" w:space="0" w:color="auto"/>
            </w:tcBorders>
          </w:tcPr>
          <w:p w:rsidR="00AB7183" w:rsidRPr="00DF40DB" w:rsidRDefault="00AB7183" w:rsidP="00347877">
            <w:pPr>
              <w:jc w:val="center"/>
              <w:rPr>
                <w:rFonts w:ascii="Times New Roman" w:eastAsia="Times New Roman" w:hAnsi="Times New Roman" w:cs="Times New Roman"/>
                <w:sz w:val="18"/>
                <w:szCs w:val="18"/>
                <w:lang w:eastAsia="ru-RU"/>
              </w:rPr>
            </w:pPr>
            <w:r w:rsidRPr="00DF40DB">
              <w:rPr>
                <w:rFonts w:ascii="Times New Roman" w:eastAsia="Times New Roman" w:hAnsi="Times New Roman" w:cs="Times New Roman"/>
                <w:sz w:val="18"/>
                <w:szCs w:val="18"/>
                <w:lang w:eastAsia="ru-RU"/>
              </w:rPr>
              <w:t>4</w:t>
            </w:r>
          </w:p>
        </w:tc>
        <w:tc>
          <w:tcPr>
            <w:tcW w:w="1559" w:type="dxa"/>
            <w:tcBorders>
              <w:top w:val="single" w:sz="4" w:space="0" w:color="auto"/>
              <w:left w:val="single" w:sz="4" w:space="0" w:color="auto"/>
              <w:bottom w:val="single" w:sz="4" w:space="0" w:color="auto"/>
              <w:right w:val="single" w:sz="4" w:space="0" w:color="auto"/>
            </w:tcBorders>
          </w:tcPr>
          <w:p w:rsidR="00AB7183" w:rsidRPr="00DF40DB" w:rsidRDefault="00AB7183" w:rsidP="00347877">
            <w:pPr>
              <w:jc w:val="center"/>
              <w:rPr>
                <w:rFonts w:ascii="Times New Roman" w:eastAsia="Times New Roman" w:hAnsi="Times New Roman" w:cs="Times New Roman"/>
                <w:sz w:val="18"/>
                <w:szCs w:val="18"/>
                <w:lang w:eastAsia="ru-RU"/>
              </w:rPr>
            </w:pPr>
            <w:r w:rsidRPr="00DF40DB">
              <w:rPr>
                <w:rFonts w:ascii="Times New Roman" w:eastAsia="Times New Roman" w:hAnsi="Times New Roman" w:cs="Times New Roman"/>
                <w:sz w:val="18"/>
                <w:szCs w:val="18"/>
                <w:lang w:eastAsia="ru-RU"/>
              </w:rPr>
              <w:t>5</w:t>
            </w:r>
          </w:p>
        </w:tc>
      </w:tr>
      <w:tr w:rsidR="002A6606" w:rsidRPr="00DF40DB" w:rsidTr="002A6606">
        <w:trPr>
          <w:trHeight w:val="267"/>
        </w:trPr>
        <w:tc>
          <w:tcPr>
            <w:tcW w:w="2235" w:type="dxa"/>
            <w:vMerge w:val="restart"/>
            <w:tcBorders>
              <w:top w:val="single" w:sz="4" w:space="0" w:color="auto"/>
              <w:left w:val="single" w:sz="4" w:space="0" w:color="auto"/>
              <w:right w:val="single" w:sz="4" w:space="0" w:color="auto"/>
            </w:tcBorders>
            <w:vAlign w:val="center"/>
          </w:tcPr>
          <w:p w:rsidR="002A6606" w:rsidRPr="00AB7183" w:rsidRDefault="002A6606" w:rsidP="00AB7183">
            <w:pPr>
              <w:jc w:val="center"/>
              <w:rPr>
                <w:rFonts w:ascii="Times New Roman" w:hAnsi="Times New Roman" w:cs="Times New Roman"/>
              </w:rPr>
            </w:pPr>
            <w:r w:rsidRPr="00AB7183">
              <w:rPr>
                <w:rFonts w:ascii="Times New Roman" w:hAnsi="Times New Roman" w:cs="Times New Roman"/>
              </w:rPr>
              <w:t>На начало 201</w:t>
            </w:r>
            <w:r>
              <w:rPr>
                <w:rFonts w:ascii="Times New Roman" w:hAnsi="Times New Roman" w:cs="Times New Roman"/>
              </w:rPr>
              <w:t>6</w:t>
            </w:r>
            <w:r w:rsidRPr="00AB7183">
              <w:rPr>
                <w:rFonts w:ascii="Times New Roman" w:hAnsi="Times New Roman" w:cs="Times New Roman"/>
              </w:rPr>
              <w:t xml:space="preserve"> года</w:t>
            </w:r>
          </w:p>
        </w:tc>
        <w:tc>
          <w:tcPr>
            <w:tcW w:w="1984" w:type="dxa"/>
            <w:tcBorders>
              <w:top w:val="single" w:sz="4" w:space="0" w:color="auto"/>
              <w:left w:val="single" w:sz="4" w:space="0" w:color="auto"/>
              <w:bottom w:val="single" w:sz="4" w:space="0" w:color="auto"/>
              <w:right w:val="single" w:sz="4" w:space="0" w:color="auto"/>
            </w:tcBorders>
          </w:tcPr>
          <w:p w:rsidR="002A6606" w:rsidRDefault="002A6606" w:rsidP="00347877">
            <w:pPr>
              <w:jc w:val="right"/>
              <w:rPr>
                <w:rFonts w:ascii="Times New Roman" w:eastAsia="Times New Roman" w:hAnsi="Times New Roman" w:cs="Times New Roman"/>
                <w:lang w:eastAsia="ru-RU"/>
              </w:rPr>
            </w:pPr>
            <w:r>
              <w:rPr>
                <w:rFonts w:ascii="Times New Roman" w:eastAsia="Times New Roman" w:hAnsi="Times New Roman" w:cs="Times New Roman"/>
                <w:lang w:eastAsia="ru-RU"/>
              </w:rPr>
              <w:t>154 чел</w:t>
            </w:r>
          </w:p>
        </w:tc>
        <w:tc>
          <w:tcPr>
            <w:tcW w:w="1985" w:type="dxa"/>
            <w:vMerge w:val="restart"/>
            <w:tcBorders>
              <w:top w:val="single" w:sz="4" w:space="0" w:color="auto"/>
              <w:left w:val="single" w:sz="4" w:space="0" w:color="auto"/>
              <w:right w:val="single" w:sz="4" w:space="0" w:color="auto"/>
            </w:tcBorders>
            <w:vAlign w:val="center"/>
          </w:tcPr>
          <w:p w:rsidR="002A6606" w:rsidRPr="00DF40DB" w:rsidRDefault="002A6606" w:rsidP="002A660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13 892,9</w:t>
            </w:r>
          </w:p>
        </w:tc>
        <w:tc>
          <w:tcPr>
            <w:tcW w:w="1701" w:type="dxa"/>
            <w:vMerge w:val="restart"/>
            <w:tcBorders>
              <w:top w:val="single" w:sz="4" w:space="0" w:color="auto"/>
              <w:left w:val="single" w:sz="4" w:space="0" w:color="auto"/>
              <w:right w:val="single" w:sz="4" w:space="0" w:color="auto"/>
            </w:tcBorders>
            <w:vAlign w:val="center"/>
          </w:tcPr>
          <w:p w:rsidR="002A6606" w:rsidRPr="00DF40DB" w:rsidRDefault="002A6606" w:rsidP="002A660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11 174,6</w:t>
            </w:r>
          </w:p>
        </w:tc>
        <w:tc>
          <w:tcPr>
            <w:tcW w:w="1559" w:type="dxa"/>
            <w:vMerge w:val="restart"/>
            <w:tcBorders>
              <w:top w:val="single" w:sz="4" w:space="0" w:color="auto"/>
              <w:left w:val="single" w:sz="4" w:space="0" w:color="auto"/>
              <w:right w:val="single" w:sz="4" w:space="0" w:color="auto"/>
            </w:tcBorders>
            <w:vAlign w:val="center"/>
          </w:tcPr>
          <w:p w:rsidR="002A6606" w:rsidRPr="00DF40DB" w:rsidRDefault="002A6606" w:rsidP="002A660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-2 718,3</w:t>
            </w:r>
          </w:p>
        </w:tc>
      </w:tr>
      <w:tr w:rsidR="002A6606" w:rsidRPr="00DF40DB" w:rsidTr="00347877">
        <w:trPr>
          <w:trHeight w:val="267"/>
        </w:trPr>
        <w:tc>
          <w:tcPr>
            <w:tcW w:w="2235" w:type="dxa"/>
            <w:vMerge/>
            <w:tcBorders>
              <w:left w:val="single" w:sz="4" w:space="0" w:color="auto"/>
              <w:bottom w:val="single" w:sz="4" w:space="0" w:color="auto"/>
              <w:right w:val="single" w:sz="4" w:space="0" w:color="auto"/>
            </w:tcBorders>
          </w:tcPr>
          <w:p w:rsidR="002A6606" w:rsidRPr="00AB7183" w:rsidRDefault="002A6606" w:rsidP="00AB7183">
            <w:pP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2A6606" w:rsidRDefault="002A6606" w:rsidP="00347877">
            <w:pPr>
              <w:jc w:val="right"/>
              <w:rPr>
                <w:rFonts w:ascii="Times New Roman" w:eastAsia="Times New Roman" w:hAnsi="Times New Roman" w:cs="Times New Roman"/>
                <w:lang w:eastAsia="ru-RU"/>
              </w:rPr>
            </w:pPr>
            <w:r>
              <w:rPr>
                <w:rFonts w:ascii="Times New Roman" w:eastAsia="Times New Roman" w:hAnsi="Times New Roman" w:cs="Times New Roman"/>
                <w:lang w:eastAsia="ru-RU"/>
              </w:rPr>
              <w:t>27 371 чел/час</w:t>
            </w:r>
          </w:p>
        </w:tc>
        <w:tc>
          <w:tcPr>
            <w:tcW w:w="1985" w:type="dxa"/>
            <w:vMerge/>
            <w:tcBorders>
              <w:left w:val="single" w:sz="4" w:space="0" w:color="auto"/>
              <w:bottom w:val="single" w:sz="4" w:space="0" w:color="auto"/>
              <w:right w:val="single" w:sz="4" w:space="0" w:color="auto"/>
            </w:tcBorders>
          </w:tcPr>
          <w:p w:rsidR="002A6606" w:rsidRPr="00DF40DB" w:rsidRDefault="002A6606" w:rsidP="00347877">
            <w:pPr>
              <w:jc w:val="right"/>
              <w:rPr>
                <w:rFonts w:ascii="Times New Roman" w:eastAsia="Times New Roman" w:hAnsi="Times New Roman" w:cs="Times New Roman"/>
                <w:lang w:eastAsia="ru-RU"/>
              </w:rPr>
            </w:pPr>
          </w:p>
        </w:tc>
        <w:tc>
          <w:tcPr>
            <w:tcW w:w="1701" w:type="dxa"/>
            <w:vMerge/>
            <w:tcBorders>
              <w:left w:val="single" w:sz="4" w:space="0" w:color="auto"/>
              <w:bottom w:val="single" w:sz="4" w:space="0" w:color="auto"/>
              <w:right w:val="single" w:sz="4" w:space="0" w:color="auto"/>
            </w:tcBorders>
          </w:tcPr>
          <w:p w:rsidR="002A6606" w:rsidRPr="00DF40DB" w:rsidRDefault="002A6606" w:rsidP="00347877">
            <w:pPr>
              <w:jc w:val="right"/>
              <w:rPr>
                <w:rFonts w:ascii="Times New Roman" w:eastAsia="Times New Roman" w:hAnsi="Times New Roman" w:cs="Times New Roman"/>
                <w:lang w:eastAsia="ru-RU"/>
              </w:rPr>
            </w:pPr>
          </w:p>
        </w:tc>
        <w:tc>
          <w:tcPr>
            <w:tcW w:w="1559" w:type="dxa"/>
            <w:vMerge/>
            <w:tcBorders>
              <w:left w:val="single" w:sz="4" w:space="0" w:color="auto"/>
              <w:bottom w:val="single" w:sz="4" w:space="0" w:color="auto"/>
              <w:right w:val="single" w:sz="4" w:space="0" w:color="auto"/>
            </w:tcBorders>
          </w:tcPr>
          <w:p w:rsidR="002A6606" w:rsidRPr="00DF40DB" w:rsidRDefault="002A6606" w:rsidP="00347877">
            <w:pPr>
              <w:jc w:val="right"/>
              <w:rPr>
                <w:rFonts w:ascii="Times New Roman" w:eastAsia="Times New Roman" w:hAnsi="Times New Roman" w:cs="Times New Roman"/>
                <w:lang w:eastAsia="ru-RU"/>
              </w:rPr>
            </w:pPr>
          </w:p>
        </w:tc>
      </w:tr>
      <w:tr w:rsidR="002A6606" w:rsidRPr="00DF40DB" w:rsidTr="002A6606">
        <w:trPr>
          <w:trHeight w:val="267"/>
        </w:trPr>
        <w:tc>
          <w:tcPr>
            <w:tcW w:w="2235" w:type="dxa"/>
            <w:vMerge w:val="restart"/>
            <w:tcBorders>
              <w:top w:val="single" w:sz="4" w:space="0" w:color="auto"/>
              <w:left w:val="single" w:sz="4" w:space="0" w:color="auto"/>
              <w:right w:val="single" w:sz="4" w:space="0" w:color="auto"/>
            </w:tcBorders>
            <w:vAlign w:val="center"/>
          </w:tcPr>
          <w:p w:rsidR="002A6606" w:rsidRPr="00AB7183" w:rsidRDefault="002A6606" w:rsidP="00AB7183">
            <w:pPr>
              <w:jc w:val="center"/>
              <w:rPr>
                <w:rFonts w:ascii="Times New Roman" w:hAnsi="Times New Roman" w:cs="Times New Roman"/>
              </w:rPr>
            </w:pPr>
            <w:proofErr w:type="gramStart"/>
            <w:r w:rsidRPr="00AB7183">
              <w:rPr>
                <w:rFonts w:ascii="Times New Roman" w:hAnsi="Times New Roman" w:cs="Times New Roman"/>
              </w:rPr>
              <w:t>На конец</w:t>
            </w:r>
            <w:proofErr w:type="gramEnd"/>
            <w:r w:rsidRPr="00AB7183">
              <w:rPr>
                <w:rFonts w:ascii="Times New Roman" w:hAnsi="Times New Roman" w:cs="Times New Roman"/>
              </w:rPr>
              <w:t xml:space="preserve"> 201</w:t>
            </w:r>
            <w:r>
              <w:rPr>
                <w:rFonts w:ascii="Times New Roman" w:hAnsi="Times New Roman" w:cs="Times New Roman"/>
              </w:rPr>
              <w:t>6</w:t>
            </w:r>
            <w:r w:rsidRPr="00AB7183">
              <w:rPr>
                <w:rFonts w:ascii="Times New Roman" w:hAnsi="Times New Roman" w:cs="Times New Roman"/>
              </w:rPr>
              <w:t xml:space="preserve"> года</w:t>
            </w:r>
          </w:p>
        </w:tc>
        <w:tc>
          <w:tcPr>
            <w:tcW w:w="1984" w:type="dxa"/>
            <w:tcBorders>
              <w:top w:val="single" w:sz="4" w:space="0" w:color="auto"/>
              <w:left w:val="single" w:sz="4" w:space="0" w:color="auto"/>
              <w:bottom w:val="single" w:sz="4" w:space="0" w:color="auto"/>
              <w:right w:val="single" w:sz="4" w:space="0" w:color="auto"/>
            </w:tcBorders>
          </w:tcPr>
          <w:p w:rsidR="002A6606" w:rsidRDefault="002A6606" w:rsidP="00347877">
            <w:pPr>
              <w:jc w:val="right"/>
              <w:rPr>
                <w:rFonts w:ascii="Times New Roman" w:eastAsia="Times New Roman" w:hAnsi="Times New Roman" w:cs="Times New Roman"/>
                <w:lang w:eastAsia="ru-RU"/>
              </w:rPr>
            </w:pPr>
            <w:r>
              <w:rPr>
                <w:rFonts w:ascii="Times New Roman" w:eastAsia="Times New Roman" w:hAnsi="Times New Roman" w:cs="Times New Roman"/>
                <w:lang w:eastAsia="ru-RU"/>
              </w:rPr>
              <w:t>154 чел</w:t>
            </w:r>
          </w:p>
        </w:tc>
        <w:tc>
          <w:tcPr>
            <w:tcW w:w="1985" w:type="dxa"/>
            <w:vMerge w:val="restart"/>
            <w:tcBorders>
              <w:top w:val="single" w:sz="4" w:space="0" w:color="auto"/>
              <w:left w:val="single" w:sz="4" w:space="0" w:color="auto"/>
              <w:right w:val="single" w:sz="4" w:space="0" w:color="auto"/>
            </w:tcBorders>
            <w:vAlign w:val="center"/>
          </w:tcPr>
          <w:p w:rsidR="002A6606" w:rsidRPr="00DF40DB" w:rsidRDefault="002A6606" w:rsidP="002A660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11 814,6</w:t>
            </w:r>
          </w:p>
        </w:tc>
        <w:tc>
          <w:tcPr>
            <w:tcW w:w="1701" w:type="dxa"/>
            <w:vMerge w:val="restart"/>
            <w:tcBorders>
              <w:top w:val="single" w:sz="4" w:space="0" w:color="auto"/>
              <w:left w:val="single" w:sz="4" w:space="0" w:color="auto"/>
              <w:right w:val="single" w:sz="4" w:space="0" w:color="auto"/>
            </w:tcBorders>
            <w:vAlign w:val="center"/>
          </w:tcPr>
          <w:p w:rsidR="002A6606" w:rsidRPr="00DF40DB" w:rsidRDefault="002A6606" w:rsidP="002A660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11 814,5</w:t>
            </w:r>
          </w:p>
        </w:tc>
        <w:tc>
          <w:tcPr>
            <w:tcW w:w="1559" w:type="dxa"/>
            <w:vMerge w:val="restart"/>
            <w:tcBorders>
              <w:top w:val="single" w:sz="4" w:space="0" w:color="auto"/>
              <w:left w:val="single" w:sz="4" w:space="0" w:color="auto"/>
              <w:right w:val="single" w:sz="4" w:space="0" w:color="auto"/>
            </w:tcBorders>
            <w:vAlign w:val="center"/>
          </w:tcPr>
          <w:p w:rsidR="002A6606" w:rsidRPr="00DF40DB" w:rsidRDefault="002A6606" w:rsidP="002A660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-0,1</w:t>
            </w:r>
          </w:p>
        </w:tc>
      </w:tr>
      <w:tr w:rsidR="002A6606" w:rsidRPr="00DF40DB" w:rsidTr="00347877">
        <w:trPr>
          <w:trHeight w:val="267"/>
        </w:trPr>
        <w:tc>
          <w:tcPr>
            <w:tcW w:w="2235" w:type="dxa"/>
            <w:vMerge/>
            <w:tcBorders>
              <w:left w:val="single" w:sz="4" w:space="0" w:color="auto"/>
              <w:bottom w:val="single" w:sz="4" w:space="0" w:color="auto"/>
              <w:right w:val="single" w:sz="4" w:space="0" w:color="auto"/>
            </w:tcBorders>
          </w:tcPr>
          <w:p w:rsidR="002A6606" w:rsidRPr="00DF40DB" w:rsidRDefault="002A6606" w:rsidP="00347877">
            <w:pPr>
              <w:jc w:val="both"/>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2A6606" w:rsidRDefault="002A6606" w:rsidP="00347877">
            <w:pPr>
              <w:jc w:val="right"/>
              <w:rPr>
                <w:rFonts w:ascii="Times New Roman" w:eastAsia="Times New Roman" w:hAnsi="Times New Roman" w:cs="Times New Roman"/>
                <w:lang w:eastAsia="ru-RU"/>
              </w:rPr>
            </w:pPr>
            <w:r>
              <w:rPr>
                <w:rFonts w:ascii="Times New Roman" w:eastAsia="Times New Roman" w:hAnsi="Times New Roman" w:cs="Times New Roman"/>
                <w:lang w:eastAsia="ru-RU"/>
              </w:rPr>
              <w:t>27 371 чел/час</w:t>
            </w:r>
          </w:p>
        </w:tc>
        <w:tc>
          <w:tcPr>
            <w:tcW w:w="1985" w:type="dxa"/>
            <w:vMerge/>
            <w:tcBorders>
              <w:left w:val="single" w:sz="4" w:space="0" w:color="auto"/>
              <w:bottom w:val="single" w:sz="4" w:space="0" w:color="auto"/>
              <w:right w:val="single" w:sz="4" w:space="0" w:color="auto"/>
            </w:tcBorders>
          </w:tcPr>
          <w:p w:rsidR="002A6606" w:rsidRPr="00DF40DB" w:rsidRDefault="002A6606" w:rsidP="00347877">
            <w:pPr>
              <w:jc w:val="right"/>
              <w:rPr>
                <w:rFonts w:ascii="Times New Roman" w:eastAsia="Times New Roman" w:hAnsi="Times New Roman" w:cs="Times New Roman"/>
                <w:lang w:eastAsia="ru-RU"/>
              </w:rPr>
            </w:pPr>
          </w:p>
        </w:tc>
        <w:tc>
          <w:tcPr>
            <w:tcW w:w="1701" w:type="dxa"/>
            <w:vMerge/>
            <w:tcBorders>
              <w:left w:val="single" w:sz="4" w:space="0" w:color="auto"/>
              <w:bottom w:val="single" w:sz="4" w:space="0" w:color="auto"/>
              <w:right w:val="single" w:sz="4" w:space="0" w:color="auto"/>
            </w:tcBorders>
          </w:tcPr>
          <w:p w:rsidR="002A6606" w:rsidRPr="00DF40DB" w:rsidRDefault="002A6606" w:rsidP="00347877">
            <w:pPr>
              <w:jc w:val="right"/>
              <w:rPr>
                <w:rFonts w:ascii="Times New Roman" w:eastAsia="Times New Roman" w:hAnsi="Times New Roman" w:cs="Times New Roman"/>
                <w:lang w:eastAsia="ru-RU"/>
              </w:rPr>
            </w:pPr>
          </w:p>
        </w:tc>
        <w:tc>
          <w:tcPr>
            <w:tcW w:w="1559" w:type="dxa"/>
            <w:vMerge/>
            <w:tcBorders>
              <w:left w:val="single" w:sz="4" w:space="0" w:color="auto"/>
              <w:bottom w:val="single" w:sz="4" w:space="0" w:color="auto"/>
              <w:right w:val="single" w:sz="4" w:space="0" w:color="auto"/>
            </w:tcBorders>
          </w:tcPr>
          <w:p w:rsidR="002A6606" w:rsidRPr="00DF40DB" w:rsidRDefault="002A6606" w:rsidP="00347877">
            <w:pPr>
              <w:jc w:val="right"/>
              <w:rPr>
                <w:rFonts w:ascii="Times New Roman" w:eastAsia="Times New Roman" w:hAnsi="Times New Roman" w:cs="Times New Roman"/>
                <w:lang w:eastAsia="ru-RU"/>
              </w:rPr>
            </w:pPr>
          </w:p>
        </w:tc>
      </w:tr>
      <w:tr w:rsidR="002A6606" w:rsidRPr="00DF40DB" w:rsidTr="002A6606">
        <w:trPr>
          <w:trHeight w:val="267"/>
        </w:trPr>
        <w:tc>
          <w:tcPr>
            <w:tcW w:w="2235" w:type="dxa"/>
            <w:vMerge w:val="restart"/>
            <w:tcBorders>
              <w:top w:val="single" w:sz="4" w:space="0" w:color="auto"/>
              <w:left w:val="single" w:sz="4" w:space="0" w:color="auto"/>
              <w:right w:val="single" w:sz="4" w:space="0" w:color="auto"/>
            </w:tcBorders>
            <w:vAlign w:val="center"/>
          </w:tcPr>
          <w:p w:rsidR="002A6606" w:rsidRPr="00DF40DB" w:rsidRDefault="002A6606" w:rsidP="002A6606">
            <w:pPr>
              <w:jc w:val="center"/>
              <w:rPr>
                <w:rFonts w:ascii="Times New Roman" w:eastAsia="Times New Roman" w:hAnsi="Times New Roman" w:cs="Times New Roman"/>
                <w:lang w:eastAsia="ru-RU"/>
              </w:rPr>
            </w:pPr>
            <w:r w:rsidRPr="00DF40DB">
              <w:rPr>
                <w:rFonts w:ascii="Times New Roman" w:eastAsia="Times New Roman" w:hAnsi="Times New Roman" w:cs="Times New Roman"/>
                <w:lang w:eastAsia="ru-RU"/>
              </w:rPr>
              <w:t>На начало 2017 года</w:t>
            </w:r>
          </w:p>
        </w:tc>
        <w:tc>
          <w:tcPr>
            <w:tcW w:w="1984" w:type="dxa"/>
            <w:tcBorders>
              <w:top w:val="single" w:sz="4" w:space="0" w:color="auto"/>
              <w:left w:val="single" w:sz="4" w:space="0" w:color="auto"/>
              <w:bottom w:val="single" w:sz="4" w:space="0" w:color="auto"/>
              <w:right w:val="single" w:sz="4" w:space="0" w:color="auto"/>
            </w:tcBorders>
          </w:tcPr>
          <w:p w:rsidR="002A6606" w:rsidRPr="00DF40DB" w:rsidRDefault="002A6606" w:rsidP="00347877">
            <w:pPr>
              <w:jc w:val="right"/>
              <w:rPr>
                <w:rFonts w:ascii="Times New Roman" w:eastAsia="Times New Roman" w:hAnsi="Times New Roman" w:cs="Times New Roman"/>
                <w:lang w:eastAsia="ru-RU"/>
              </w:rPr>
            </w:pPr>
            <w:r>
              <w:rPr>
                <w:rFonts w:ascii="Times New Roman" w:eastAsia="Times New Roman" w:hAnsi="Times New Roman" w:cs="Times New Roman"/>
                <w:lang w:eastAsia="ru-RU"/>
              </w:rPr>
              <w:t>164 чел</w:t>
            </w:r>
          </w:p>
        </w:tc>
        <w:tc>
          <w:tcPr>
            <w:tcW w:w="1985" w:type="dxa"/>
            <w:vMerge w:val="restart"/>
            <w:tcBorders>
              <w:top w:val="single" w:sz="4" w:space="0" w:color="auto"/>
              <w:left w:val="single" w:sz="4" w:space="0" w:color="auto"/>
              <w:right w:val="single" w:sz="4" w:space="0" w:color="auto"/>
            </w:tcBorders>
            <w:vAlign w:val="center"/>
          </w:tcPr>
          <w:p w:rsidR="002A6606" w:rsidRPr="00DF40DB" w:rsidRDefault="002A6606" w:rsidP="002A660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10 029,5</w:t>
            </w:r>
          </w:p>
        </w:tc>
        <w:tc>
          <w:tcPr>
            <w:tcW w:w="1701" w:type="dxa"/>
            <w:vMerge w:val="restart"/>
            <w:tcBorders>
              <w:top w:val="single" w:sz="4" w:space="0" w:color="auto"/>
              <w:left w:val="single" w:sz="4" w:space="0" w:color="auto"/>
              <w:right w:val="single" w:sz="4" w:space="0" w:color="auto"/>
            </w:tcBorders>
            <w:vAlign w:val="center"/>
          </w:tcPr>
          <w:p w:rsidR="002A6606" w:rsidRPr="00DF40DB" w:rsidRDefault="002A6606" w:rsidP="002A660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11 096,3</w:t>
            </w:r>
          </w:p>
        </w:tc>
        <w:tc>
          <w:tcPr>
            <w:tcW w:w="1559" w:type="dxa"/>
            <w:vMerge w:val="restart"/>
            <w:tcBorders>
              <w:top w:val="single" w:sz="4" w:space="0" w:color="auto"/>
              <w:left w:val="single" w:sz="4" w:space="0" w:color="auto"/>
              <w:right w:val="single" w:sz="4" w:space="0" w:color="auto"/>
            </w:tcBorders>
            <w:vAlign w:val="center"/>
          </w:tcPr>
          <w:p w:rsidR="002A6606" w:rsidRPr="00DF40DB" w:rsidRDefault="002A6606" w:rsidP="002A6606">
            <w:pPr>
              <w:jc w:val="center"/>
              <w:rPr>
                <w:rFonts w:ascii="Times New Roman" w:eastAsia="Times New Roman" w:hAnsi="Times New Roman" w:cs="Times New Roman"/>
                <w:lang w:eastAsia="ru-RU"/>
              </w:rPr>
            </w:pPr>
            <w:r w:rsidRPr="00DF40DB">
              <w:rPr>
                <w:rFonts w:ascii="Times New Roman" w:eastAsia="Times New Roman" w:hAnsi="Times New Roman" w:cs="Times New Roman"/>
                <w:lang w:eastAsia="ru-RU"/>
              </w:rPr>
              <w:t>-</w:t>
            </w:r>
            <w:r>
              <w:rPr>
                <w:rFonts w:ascii="Times New Roman" w:eastAsia="Times New Roman" w:hAnsi="Times New Roman" w:cs="Times New Roman"/>
                <w:lang w:eastAsia="ru-RU"/>
              </w:rPr>
              <w:t>1 066,8</w:t>
            </w:r>
          </w:p>
        </w:tc>
      </w:tr>
      <w:tr w:rsidR="002A6606" w:rsidRPr="00DF40DB" w:rsidTr="00347877">
        <w:tc>
          <w:tcPr>
            <w:tcW w:w="2235" w:type="dxa"/>
            <w:vMerge/>
            <w:tcBorders>
              <w:left w:val="single" w:sz="4" w:space="0" w:color="auto"/>
              <w:bottom w:val="single" w:sz="4" w:space="0" w:color="auto"/>
              <w:right w:val="single" w:sz="4" w:space="0" w:color="auto"/>
            </w:tcBorders>
          </w:tcPr>
          <w:p w:rsidR="002A6606" w:rsidRPr="00DF40DB" w:rsidRDefault="002A6606" w:rsidP="00347877">
            <w:pPr>
              <w:jc w:val="both"/>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2A6606" w:rsidRDefault="002A6606" w:rsidP="00347877">
            <w:pPr>
              <w:jc w:val="right"/>
              <w:rPr>
                <w:rFonts w:ascii="Times New Roman" w:eastAsia="Times New Roman" w:hAnsi="Times New Roman" w:cs="Times New Roman"/>
                <w:lang w:eastAsia="ru-RU"/>
              </w:rPr>
            </w:pPr>
            <w:r>
              <w:rPr>
                <w:rFonts w:ascii="Times New Roman" w:eastAsia="Times New Roman" w:hAnsi="Times New Roman" w:cs="Times New Roman"/>
                <w:lang w:eastAsia="ru-RU"/>
              </w:rPr>
              <w:t>18 358 чел/час</w:t>
            </w:r>
          </w:p>
        </w:tc>
        <w:tc>
          <w:tcPr>
            <w:tcW w:w="1985" w:type="dxa"/>
            <w:vMerge/>
            <w:tcBorders>
              <w:left w:val="single" w:sz="4" w:space="0" w:color="auto"/>
              <w:bottom w:val="single" w:sz="4" w:space="0" w:color="auto"/>
              <w:right w:val="single" w:sz="4" w:space="0" w:color="auto"/>
            </w:tcBorders>
          </w:tcPr>
          <w:p w:rsidR="002A6606" w:rsidRPr="00DF40DB" w:rsidRDefault="002A6606" w:rsidP="00347877">
            <w:pPr>
              <w:jc w:val="right"/>
              <w:rPr>
                <w:rFonts w:ascii="Times New Roman" w:eastAsia="Times New Roman" w:hAnsi="Times New Roman" w:cs="Times New Roman"/>
                <w:lang w:eastAsia="ru-RU"/>
              </w:rPr>
            </w:pPr>
          </w:p>
        </w:tc>
        <w:tc>
          <w:tcPr>
            <w:tcW w:w="1701" w:type="dxa"/>
            <w:vMerge/>
            <w:tcBorders>
              <w:left w:val="single" w:sz="4" w:space="0" w:color="auto"/>
              <w:bottom w:val="single" w:sz="4" w:space="0" w:color="auto"/>
              <w:right w:val="single" w:sz="4" w:space="0" w:color="auto"/>
            </w:tcBorders>
          </w:tcPr>
          <w:p w:rsidR="002A6606" w:rsidRPr="00DF40DB" w:rsidRDefault="002A6606" w:rsidP="00347877">
            <w:pPr>
              <w:jc w:val="right"/>
              <w:rPr>
                <w:rFonts w:ascii="Times New Roman" w:eastAsia="Times New Roman" w:hAnsi="Times New Roman" w:cs="Times New Roman"/>
                <w:lang w:eastAsia="ru-RU"/>
              </w:rPr>
            </w:pPr>
          </w:p>
        </w:tc>
        <w:tc>
          <w:tcPr>
            <w:tcW w:w="1559" w:type="dxa"/>
            <w:vMerge/>
            <w:tcBorders>
              <w:left w:val="single" w:sz="4" w:space="0" w:color="auto"/>
              <w:bottom w:val="single" w:sz="4" w:space="0" w:color="auto"/>
              <w:right w:val="single" w:sz="4" w:space="0" w:color="auto"/>
            </w:tcBorders>
          </w:tcPr>
          <w:p w:rsidR="002A6606" w:rsidRPr="00DF40DB" w:rsidRDefault="002A6606" w:rsidP="00347877">
            <w:pPr>
              <w:jc w:val="right"/>
              <w:rPr>
                <w:rFonts w:ascii="Times New Roman" w:eastAsia="Times New Roman" w:hAnsi="Times New Roman" w:cs="Times New Roman"/>
                <w:lang w:eastAsia="ru-RU"/>
              </w:rPr>
            </w:pPr>
          </w:p>
        </w:tc>
      </w:tr>
      <w:tr w:rsidR="002A6606" w:rsidRPr="00DF40DB" w:rsidTr="002A6606">
        <w:tc>
          <w:tcPr>
            <w:tcW w:w="2235" w:type="dxa"/>
            <w:vMerge w:val="restart"/>
            <w:tcBorders>
              <w:top w:val="single" w:sz="4" w:space="0" w:color="auto"/>
              <w:left w:val="single" w:sz="4" w:space="0" w:color="auto"/>
              <w:right w:val="single" w:sz="4" w:space="0" w:color="auto"/>
            </w:tcBorders>
            <w:vAlign w:val="center"/>
          </w:tcPr>
          <w:p w:rsidR="002A6606" w:rsidRPr="00DF40DB" w:rsidRDefault="002A6606" w:rsidP="002A6606">
            <w:pPr>
              <w:jc w:val="center"/>
              <w:rPr>
                <w:rFonts w:ascii="Times New Roman" w:eastAsia="Times New Roman" w:hAnsi="Times New Roman" w:cs="Times New Roman"/>
                <w:lang w:eastAsia="ru-RU"/>
              </w:rPr>
            </w:pPr>
            <w:proofErr w:type="gramStart"/>
            <w:r w:rsidRPr="00DF40DB">
              <w:rPr>
                <w:rFonts w:ascii="Times New Roman" w:eastAsia="Times New Roman" w:hAnsi="Times New Roman" w:cs="Times New Roman"/>
                <w:lang w:eastAsia="ru-RU"/>
              </w:rPr>
              <w:t>На конец</w:t>
            </w:r>
            <w:proofErr w:type="gramEnd"/>
            <w:r w:rsidRPr="00DF40DB">
              <w:rPr>
                <w:rFonts w:ascii="Times New Roman" w:eastAsia="Times New Roman" w:hAnsi="Times New Roman" w:cs="Times New Roman"/>
                <w:lang w:eastAsia="ru-RU"/>
              </w:rPr>
              <w:t xml:space="preserve"> 2017 года</w:t>
            </w:r>
          </w:p>
        </w:tc>
        <w:tc>
          <w:tcPr>
            <w:tcW w:w="1984" w:type="dxa"/>
            <w:tcBorders>
              <w:top w:val="single" w:sz="4" w:space="0" w:color="auto"/>
              <w:left w:val="single" w:sz="4" w:space="0" w:color="auto"/>
              <w:bottom w:val="single" w:sz="4" w:space="0" w:color="auto"/>
              <w:right w:val="single" w:sz="4" w:space="0" w:color="auto"/>
            </w:tcBorders>
          </w:tcPr>
          <w:p w:rsidR="002A6606" w:rsidRPr="00DF40DB" w:rsidRDefault="002A6606" w:rsidP="00347877">
            <w:pPr>
              <w:jc w:val="right"/>
              <w:rPr>
                <w:rFonts w:ascii="Times New Roman" w:eastAsia="Times New Roman" w:hAnsi="Times New Roman" w:cs="Times New Roman"/>
                <w:lang w:eastAsia="ru-RU"/>
              </w:rPr>
            </w:pPr>
            <w:r>
              <w:rPr>
                <w:rFonts w:ascii="Times New Roman" w:eastAsia="Times New Roman" w:hAnsi="Times New Roman" w:cs="Times New Roman"/>
                <w:lang w:eastAsia="ru-RU"/>
              </w:rPr>
              <w:t>164 чел</w:t>
            </w:r>
          </w:p>
        </w:tc>
        <w:tc>
          <w:tcPr>
            <w:tcW w:w="1985" w:type="dxa"/>
            <w:vMerge w:val="restart"/>
            <w:tcBorders>
              <w:top w:val="single" w:sz="4" w:space="0" w:color="auto"/>
              <w:left w:val="single" w:sz="4" w:space="0" w:color="auto"/>
              <w:right w:val="single" w:sz="4" w:space="0" w:color="auto"/>
            </w:tcBorders>
            <w:vAlign w:val="center"/>
          </w:tcPr>
          <w:p w:rsidR="002A6606" w:rsidRPr="00DF40DB" w:rsidRDefault="002A6606" w:rsidP="002A660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12 247,1</w:t>
            </w:r>
          </w:p>
        </w:tc>
        <w:tc>
          <w:tcPr>
            <w:tcW w:w="1701" w:type="dxa"/>
            <w:vMerge w:val="restart"/>
            <w:tcBorders>
              <w:top w:val="single" w:sz="4" w:space="0" w:color="auto"/>
              <w:left w:val="single" w:sz="4" w:space="0" w:color="auto"/>
              <w:right w:val="single" w:sz="4" w:space="0" w:color="auto"/>
            </w:tcBorders>
            <w:vAlign w:val="center"/>
          </w:tcPr>
          <w:p w:rsidR="002A6606" w:rsidRPr="00DF40DB" w:rsidRDefault="002A6606" w:rsidP="002A660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12 247,1</w:t>
            </w:r>
          </w:p>
        </w:tc>
        <w:tc>
          <w:tcPr>
            <w:tcW w:w="1559" w:type="dxa"/>
            <w:vMerge w:val="restart"/>
            <w:tcBorders>
              <w:top w:val="single" w:sz="4" w:space="0" w:color="auto"/>
              <w:left w:val="single" w:sz="4" w:space="0" w:color="auto"/>
              <w:right w:val="single" w:sz="4" w:space="0" w:color="auto"/>
            </w:tcBorders>
            <w:vAlign w:val="center"/>
          </w:tcPr>
          <w:p w:rsidR="002A6606" w:rsidRPr="00DF40DB" w:rsidRDefault="002A6606" w:rsidP="002A660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2A6606" w:rsidRPr="00DF40DB" w:rsidTr="00347877">
        <w:tc>
          <w:tcPr>
            <w:tcW w:w="2235" w:type="dxa"/>
            <w:vMerge/>
            <w:tcBorders>
              <w:left w:val="single" w:sz="4" w:space="0" w:color="auto"/>
              <w:bottom w:val="single" w:sz="4" w:space="0" w:color="auto"/>
              <w:right w:val="single" w:sz="4" w:space="0" w:color="auto"/>
            </w:tcBorders>
          </w:tcPr>
          <w:p w:rsidR="002A6606" w:rsidRPr="00DF40DB" w:rsidRDefault="002A6606" w:rsidP="00347877">
            <w:pPr>
              <w:jc w:val="both"/>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2A6606" w:rsidRDefault="002A6606" w:rsidP="00347877">
            <w:pPr>
              <w:jc w:val="right"/>
              <w:rPr>
                <w:rFonts w:ascii="Times New Roman" w:eastAsia="Times New Roman" w:hAnsi="Times New Roman" w:cs="Times New Roman"/>
                <w:lang w:eastAsia="ru-RU"/>
              </w:rPr>
            </w:pPr>
            <w:r>
              <w:rPr>
                <w:rFonts w:ascii="Times New Roman" w:eastAsia="Times New Roman" w:hAnsi="Times New Roman" w:cs="Times New Roman"/>
                <w:lang w:eastAsia="ru-RU"/>
              </w:rPr>
              <w:t>18 358 чел/час</w:t>
            </w:r>
          </w:p>
        </w:tc>
        <w:tc>
          <w:tcPr>
            <w:tcW w:w="1985" w:type="dxa"/>
            <w:vMerge/>
            <w:tcBorders>
              <w:left w:val="single" w:sz="4" w:space="0" w:color="auto"/>
              <w:bottom w:val="single" w:sz="4" w:space="0" w:color="auto"/>
              <w:right w:val="single" w:sz="4" w:space="0" w:color="auto"/>
            </w:tcBorders>
          </w:tcPr>
          <w:p w:rsidR="002A6606" w:rsidRPr="00DF40DB" w:rsidRDefault="002A6606" w:rsidP="00347877">
            <w:pPr>
              <w:jc w:val="right"/>
              <w:rPr>
                <w:rFonts w:ascii="Times New Roman" w:eastAsia="Times New Roman" w:hAnsi="Times New Roman" w:cs="Times New Roman"/>
                <w:lang w:eastAsia="ru-RU"/>
              </w:rPr>
            </w:pPr>
          </w:p>
        </w:tc>
        <w:tc>
          <w:tcPr>
            <w:tcW w:w="1701" w:type="dxa"/>
            <w:vMerge/>
            <w:tcBorders>
              <w:left w:val="single" w:sz="4" w:space="0" w:color="auto"/>
              <w:bottom w:val="single" w:sz="4" w:space="0" w:color="auto"/>
              <w:right w:val="single" w:sz="4" w:space="0" w:color="auto"/>
            </w:tcBorders>
          </w:tcPr>
          <w:p w:rsidR="002A6606" w:rsidRPr="00DF40DB" w:rsidRDefault="002A6606" w:rsidP="00347877">
            <w:pPr>
              <w:jc w:val="right"/>
              <w:rPr>
                <w:rFonts w:ascii="Times New Roman" w:eastAsia="Times New Roman" w:hAnsi="Times New Roman" w:cs="Times New Roman"/>
                <w:lang w:eastAsia="ru-RU"/>
              </w:rPr>
            </w:pPr>
          </w:p>
        </w:tc>
        <w:tc>
          <w:tcPr>
            <w:tcW w:w="1559" w:type="dxa"/>
            <w:vMerge/>
            <w:tcBorders>
              <w:left w:val="single" w:sz="4" w:space="0" w:color="auto"/>
              <w:bottom w:val="single" w:sz="4" w:space="0" w:color="auto"/>
              <w:right w:val="single" w:sz="4" w:space="0" w:color="auto"/>
            </w:tcBorders>
          </w:tcPr>
          <w:p w:rsidR="002A6606" w:rsidRPr="00DF40DB" w:rsidRDefault="002A6606" w:rsidP="00347877">
            <w:pPr>
              <w:jc w:val="right"/>
              <w:rPr>
                <w:rFonts w:ascii="Times New Roman" w:eastAsia="Times New Roman" w:hAnsi="Times New Roman" w:cs="Times New Roman"/>
                <w:lang w:eastAsia="ru-RU"/>
              </w:rPr>
            </w:pPr>
          </w:p>
        </w:tc>
      </w:tr>
      <w:tr w:rsidR="002A6606" w:rsidRPr="00DF40DB" w:rsidTr="002A6606">
        <w:trPr>
          <w:trHeight w:val="139"/>
        </w:trPr>
        <w:tc>
          <w:tcPr>
            <w:tcW w:w="2235" w:type="dxa"/>
            <w:vMerge w:val="restart"/>
            <w:tcBorders>
              <w:top w:val="single" w:sz="4" w:space="0" w:color="auto"/>
              <w:left w:val="single" w:sz="4" w:space="0" w:color="auto"/>
              <w:right w:val="single" w:sz="4" w:space="0" w:color="auto"/>
            </w:tcBorders>
            <w:vAlign w:val="center"/>
          </w:tcPr>
          <w:p w:rsidR="002A6606" w:rsidRPr="00DF40DB" w:rsidRDefault="002A6606" w:rsidP="002A6606">
            <w:pPr>
              <w:jc w:val="center"/>
              <w:rPr>
                <w:rFonts w:ascii="Times New Roman" w:eastAsia="Times New Roman" w:hAnsi="Times New Roman" w:cs="Times New Roman"/>
                <w:lang w:eastAsia="ru-RU"/>
              </w:rPr>
            </w:pPr>
            <w:r w:rsidRPr="00DF40DB">
              <w:rPr>
                <w:rFonts w:ascii="Times New Roman" w:eastAsia="Times New Roman" w:hAnsi="Times New Roman" w:cs="Times New Roman"/>
                <w:lang w:eastAsia="ru-RU"/>
              </w:rPr>
              <w:t>На начало 2018 года</w:t>
            </w:r>
          </w:p>
        </w:tc>
        <w:tc>
          <w:tcPr>
            <w:tcW w:w="1984" w:type="dxa"/>
            <w:tcBorders>
              <w:top w:val="single" w:sz="4" w:space="0" w:color="auto"/>
              <w:left w:val="single" w:sz="4" w:space="0" w:color="auto"/>
              <w:bottom w:val="single" w:sz="4" w:space="0" w:color="auto"/>
              <w:right w:val="single" w:sz="4" w:space="0" w:color="auto"/>
            </w:tcBorders>
          </w:tcPr>
          <w:p w:rsidR="002A6606" w:rsidRPr="00DF40DB" w:rsidRDefault="002A6606" w:rsidP="00347877">
            <w:pPr>
              <w:jc w:val="right"/>
              <w:rPr>
                <w:rFonts w:ascii="Times New Roman" w:eastAsia="Times New Roman" w:hAnsi="Times New Roman" w:cs="Times New Roman"/>
                <w:lang w:eastAsia="ru-RU"/>
              </w:rPr>
            </w:pPr>
            <w:r>
              <w:rPr>
                <w:rFonts w:ascii="Times New Roman" w:eastAsia="Times New Roman" w:hAnsi="Times New Roman" w:cs="Times New Roman"/>
                <w:lang w:eastAsia="ru-RU"/>
              </w:rPr>
              <w:t>119 чел</w:t>
            </w:r>
          </w:p>
        </w:tc>
        <w:tc>
          <w:tcPr>
            <w:tcW w:w="1985" w:type="dxa"/>
            <w:vMerge w:val="restart"/>
            <w:tcBorders>
              <w:top w:val="single" w:sz="4" w:space="0" w:color="auto"/>
              <w:left w:val="single" w:sz="4" w:space="0" w:color="auto"/>
              <w:right w:val="single" w:sz="4" w:space="0" w:color="auto"/>
            </w:tcBorders>
            <w:vAlign w:val="center"/>
          </w:tcPr>
          <w:p w:rsidR="002A6606" w:rsidRPr="00DF40DB" w:rsidRDefault="00DB20F7" w:rsidP="002A660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14 336,2</w:t>
            </w:r>
          </w:p>
        </w:tc>
        <w:tc>
          <w:tcPr>
            <w:tcW w:w="1701" w:type="dxa"/>
            <w:vMerge w:val="restart"/>
            <w:tcBorders>
              <w:top w:val="single" w:sz="4" w:space="0" w:color="auto"/>
              <w:left w:val="single" w:sz="4" w:space="0" w:color="auto"/>
              <w:right w:val="single" w:sz="4" w:space="0" w:color="auto"/>
            </w:tcBorders>
            <w:vAlign w:val="center"/>
          </w:tcPr>
          <w:p w:rsidR="002A6606" w:rsidRPr="00DF40DB" w:rsidRDefault="00DB20F7" w:rsidP="002A660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13 883,7</w:t>
            </w:r>
          </w:p>
        </w:tc>
        <w:tc>
          <w:tcPr>
            <w:tcW w:w="1559" w:type="dxa"/>
            <w:vMerge w:val="restart"/>
            <w:tcBorders>
              <w:top w:val="single" w:sz="4" w:space="0" w:color="auto"/>
              <w:left w:val="single" w:sz="4" w:space="0" w:color="auto"/>
              <w:right w:val="single" w:sz="4" w:space="0" w:color="auto"/>
            </w:tcBorders>
            <w:vAlign w:val="center"/>
          </w:tcPr>
          <w:p w:rsidR="002A6606" w:rsidRPr="00DF40DB" w:rsidRDefault="002A6606" w:rsidP="00DB20F7">
            <w:pPr>
              <w:jc w:val="center"/>
              <w:rPr>
                <w:rFonts w:ascii="Times New Roman" w:eastAsia="Times New Roman" w:hAnsi="Times New Roman" w:cs="Times New Roman"/>
                <w:lang w:eastAsia="ru-RU"/>
              </w:rPr>
            </w:pPr>
            <w:r w:rsidRPr="00DF40DB">
              <w:rPr>
                <w:rFonts w:ascii="Times New Roman" w:eastAsia="Times New Roman" w:hAnsi="Times New Roman" w:cs="Times New Roman"/>
                <w:lang w:eastAsia="ru-RU"/>
              </w:rPr>
              <w:t>-</w:t>
            </w:r>
            <w:r w:rsidR="00DB20F7">
              <w:rPr>
                <w:rFonts w:ascii="Times New Roman" w:eastAsia="Times New Roman" w:hAnsi="Times New Roman" w:cs="Times New Roman"/>
                <w:lang w:eastAsia="ru-RU"/>
              </w:rPr>
              <w:t>452,5</w:t>
            </w:r>
          </w:p>
        </w:tc>
      </w:tr>
      <w:tr w:rsidR="002A6606" w:rsidRPr="00DF40DB" w:rsidTr="002A6606">
        <w:trPr>
          <w:trHeight w:val="307"/>
        </w:trPr>
        <w:tc>
          <w:tcPr>
            <w:tcW w:w="2235" w:type="dxa"/>
            <w:vMerge/>
            <w:tcBorders>
              <w:left w:val="single" w:sz="4" w:space="0" w:color="auto"/>
              <w:right w:val="single" w:sz="4" w:space="0" w:color="auto"/>
            </w:tcBorders>
            <w:vAlign w:val="center"/>
          </w:tcPr>
          <w:p w:rsidR="002A6606" w:rsidRPr="00DF40DB" w:rsidRDefault="002A6606" w:rsidP="002A6606">
            <w:pPr>
              <w:jc w:val="center"/>
              <w:rPr>
                <w:rFonts w:ascii="Times New Roman" w:eastAsia="Times New Roman" w:hAnsi="Times New Roman" w:cs="Times New Roman"/>
                <w:lang w:eastAsia="ru-RU"/>
              </w:rPr>
            </w:pPr>
          </w:p>
        </w:tc>
        <w:tc>
          <w:tcPr>
            <w:tcW w:w="1984" w:type="dxa"/>
            <w:tcBorders>
              <w:top w:val="single" w:sz="4" w:space="0" w:color="auto"/>
              <w:left w:val="single" w:sz="4" w:space="0" w:color="auto"/>
              <w:right w:val="single" w:sz="4" w:space="0" w:color="auto"/>
            </w:tcBorders>
          </w:tcPr>
          <w:p w:rsidR="002A6606" w:rsidRDefault="002A6606" w:rsidP="00347877">
            <w:pPr>
              <w:jc w:val="right"/>
              <w:rPr>
                <w:rFonts w:ascii="Times New Roman" w:eastAsia="Times New Roman" w:hAnsi="Times New Roman" w:cs="Times New Roman"/>
                <w:lang w:eastAsia="ru-RU"/>
              </w:rPr>
            </w:pPr>
            <w:r>
              <w:rPr>
                <w:rFonts w:ascii="Times New Roman" w:eastAsia="Times New Roman" w:hAnsi="Times New Roman" w:cs="Times New Roman"/>
                <w:lang w:eastAsia="ru-RU"/>
              </w:rPr>
              <w:t>31 355 чел/час</w:t>
            </w:r>
          </w:p>
        </w:tc>
        <w:tc>
          <w:tcPr>
            <w:tcW w:w="1985" w:type="dxa"/>
            <w:vMerge/>
            <w:tcBorders>
              <w:left w:val="single" w:sz="4" w:space="0" w:color="auto"/>
              <w:right w:val="single" w:sz="4" w:space="0" w:color="auto"/>
            </w:tcBorders>
            <w:vAlign w:val="center"/>
          </w:tcPr>
          <w:p w:rsidR="002A6606" w:rsidRPr="00DF40DB" w:rsidRDefault="002A6606" w:rsidP="002A6606">
            <w:pPr>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vAlign w:val="center"/>
          </w:tcPr>
          <w:p w:rsidR="002A6606" w:rsidRPr="00DF40DB" w:rsidRDefault="002A6606" w:rsidP="002A6606">
            <w:pPr>
              <w:jc w:val="center"/>
              <w:rPr>
                <w:rFonts w:ascii="Times New Roman" w:eastAsia="Times New Roman" w:hAnsi="Times New Roman" w:cs="Times New Roman"/>
                <w:lang w:eastAsia="ru-RU"/>
              </w:rPr>
            </w:pPr>
          </w:p>
        </w:tc>
        <w:tc>
          <w:tcPr>
            <w:tcW w:w="1559" w:type="dxa"/>
            <w:vMerge/>
            <w:tcBorders>
              <w:left w:val="single" w:sz="4" w:space="0" w:color="auto"/>
              <w:right w:val="single" w:sz="4" w:space="0" w:color="auto"/>
            </w:tcBorders>
            <w:vAlign w:val="center"/>
          </w:tcPr>
          <w:p w:rsidR="002A6606" w:rsidRPr="00DF40DB" w:rsidRDefault="002A6606" w:rsidP="002A6606">
            <w:pPr>
              <w:jc w:val="center"/>
              <w:rPr>
                <w:rFonts w:ascii="Times New Roman" w:eastAsia="Times New Roman" w:hAnsi="Times New Roman" w:cs="Times New Roman"/>
                <w:lang w:eastAsia="ru-RU"/>
              </w:rPr>
            </w:pPr>
          </w:p>
        </w:tc>
      </w:tr>
      <w:tr w:rsidR="002A6606" w:rsidRPr="00DF40DB" w:rsidTr="002A6606">
        <w:trPr>
          <w:trHeight w:val="307"/>
        </w:trPr>
        <w:tc>
          <w:tcPr>
            <w:tcW w:w="2235" w:type="dxa"/>
            <w:vMerge w:val="restart"/>
            <w:tcBorders>
              <w:top w:val="single" w:sz="4" w:space="0" w:color="auto"/>
              <w:left w:val="single" w:sz="4" w:space="0" w:color="auto"/>
              <w:right w:val="single" w:sz="4" w:space="0" w:color="auto"/>
            </w:tcBorders>
            <w:vAlign w:val="center"/>
          </w:tcPr>
          <w:p w:rsidR="002A6606" w:rsidRPr="00DF40DB" w:rsidRDefault="002A6606" w:rsidP="002A6606">
            <w:pPr>
              <w:jc w:val="center"/>
              <w:rPr>
                <w:rFonts w:ascii="Times New Roman" w:eastAsia="Times New Roman" w:hAnsi="Times New Roman" w:cs="Times New Roman"/>
                <w:lang w:eastAsia="ru-RU"/>
              </w:rPr>
            </w:pPr>
            <w:proofErr w:type="gramStart"/>
            <w:r w:rsidRPr="00DF40DB">
              <w:rPr>
                <w:rFonts w:ascii="Times New Roman" w:eastAsia="Times New Roman" w:hAnsi="Times New Roman" w:cs="Times New Roman"/>
                <w:lang w:eastAsia="ru-RU"/>
              </w:rPr>
              <w:lastRenderedPageBreak/>
              <w:t>На конец</w:t>
            </w:r>
            <w:proofErr w:type="gramEnd"/>
            <w:r w:rsidRPr="00DF40DB">
              <w:rPr>
                <w:rFonts w:ascii="Times New Roman" w:eastAsia="Times New Roman" w:hAnsi="Times New Roman" w:cs="Times New Roman"/>
                <w:lang w:eastAsia="ru-RU"/>
              </w:rPr>
              <w:t xml:space="preserve"> 2018 года</w:t>
            </w:r>
          </w:p>
        </w:tc>
        <w:tc>
          <w:tcPr>
            <w:tcW w:w="1984" w:type="dxa"/>
            <w:tcBorders>
              <w:top w:val="single" w:sz="4" w:space="0" w:color="auto"/>
              <w:left w:val="single" w:sz="4" w:space="0" w:color="auto"/>
              <w:bottom w:val="single" w:sz="4" w:space="0" w:color="auto"/>
              <w:right w:val="single" w:sz="4" w:space="0" w:color="auto"/>
            </w:tcBorders>
          </w:tcPr>
          <w:p w:rsidR="002A6606" w:rsidRPr="00DF40DB" w:rsidRDefault="002A6606" w:rsidP="00347877">
            <w:pPr>
              <w:jc w:val="right"/>
              <w:rPr>
                <w:rFonts w:ascii="Times New Roman" w:eastAsia="Times New Roman" w:hAnsi="Times New Roman" w:cs="Times New Roman"/>
                <w:lang w:eastAsia="ru-RU"/>
              </w:rPr>
            </w:pPr>
            <w:r>
              <w:rPr>
                <w:rFonts w:ascii="Times New Roman" w:eastAsia="Times New Roman" w:hAnsi="Times New Roman" w:cs="Times New Roman"/>
                <w:lang w:eastAsia="ru-RU"/>
              </w:rPr>
              <w:t>119 чел</w:t>
            </w:r>
          </w:p>
        </w:tc>
        <w:tc>
          <w:tcPr>
            <w:tcW w:w="1985" w:type="dxa"/>
            <w:vMerge w:val="restart"/>
            <w:tcBorders>
              <w:top w:val="single" w:sz="4" w:space="0" w:color="auto"/>
              <w:left w:val="single" w:sz="4" w:space="0" w:color="auto"/>
              <w:right w:val="single" w:sz="4" w:space="0" w:color="auto"/>
            </w:tcBorders>
            <w:vAlign w:val="center"/>
          </w:tcPr>
          <w:p w:rsidR="002A6606" w:rsidRPr="00DF40DB" w:rsidRDefault="00DB20F7" w:rsidP="002A660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15 203,5</w:t>
            </w:r>
          </w:p>
        </w:tc>
        <w:tc>
          <w:tcPr>
            <w:tcW w:w="1701" w:type="dxa"/>
            <w:vMerge w:val="restart"/>
            <w:tcBorders>
              <w:top w:val="single" w:sz="4" w:space="0" w:color="auto"/>
              <w:left w:val="single" w:sz="4" w:space="0" w:color="auto"/>
              <w:right w:val="single" w:sz="4" w:space="0" w:color="auto"/>
            </w:tcBorders>
            <w:vAlign w:val="center"/>
          </w:tcPr>
          <w:p w:rsidR="002A6606" w:rsidRPr="00DF40DB" w:rsidRDefault="00DB20F7" w:rsidP="002A660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15 203,5</w:t>
            </w:r>
          </w:p>
        </w:tc>
        <w:tc>
          <w:tcPr>
            <w:tcW w:w="1559" w:type="dxa"/>
            <w:vMerge w:val="restart"/>
            <w:tcBorders>
              <w:top w:val="single" w:sz="4" w:space="0" w:color="auto"/>
              <w:left w:val="single" w:sz="4" w:space="0" w:color="auto"/>
              <w:right w:val="single" w:sz="4" w:space="0" w:color="auto"/>
            </w:tcBorders>
            <w:vAlign w:val="center"/>
          </w:tcPr>
          <w:p w:rsidR="002A6606" w:rsidRPr="00DF40DB" w:rsidRDefault="002A6606" w:rsidP="002A6606">
            <w:pPr>
              <w:jc w:val="center"/>
              <w:rPr>
                <w:rFonts w:ascii="Times New Roman" w:eastAsia="Times New Roman" w:hAnsi="Times New Roman" w:cs="Times New Roman"/>
                <w:lang w:eastAsia="ru-RU"/>
              </w:rPr>
            </w:pPr>
            <w:r w:rsidRPr="00DF40DB">
              <w:rPr>
                <w:rFonts w:ascii="Times New Roman" w:eastAsia="Times New Roman" w:hAnsi="Times New Roman" w:cs="Times New Roman"/>
                <w:lang w:eastAsia="ru-RU"/>
              </w:rPr>
              <w:t>-</w:t>
            </w:r>
          </w:p>
        </w:tc>
      </w:tr>
      <w:tr w:rsidR="002A6606" w:rsidRPr="00DF40DB" w:rsidTr="00347877">
        <w:trPr>
          <w:trHeight w:val="307"/>
        </w:trPr>
        <w:tc>
          <w:tcPr>
            <w:tcW w:w="2235" w:type="dxa"/>
            <w:vMerge/>
            <w:tcBorders>
              <w:left w:val="single" w:sz="4" w:space="0" w:color="auto"/>
              <w:right w:val="single" w:sz="4" w:space="0" w:color="auto"/>
            </w:tcBorders>
          </w:tcPr>
          <w:p w:rsidR="002A6606" w:rsidRPr="00DF40DB" w:rsidRDefault="002A6606" w:rsidP="00347877">
            <w:pPr>
              <w:jc w:val="both"/>
              <w:rPr>
                <w:rFonts w:ascii="Times New Roman" w:eastAsia="Times New Roman" w:hAnsi="Times New Roman" w:cs="Times New Roman"/>
                <w:lang w:eastAsia="ru-RU"/>
              </w:rPr>
            </w:pPr>
          </w:p>
        </w:tc>
        <w:tc>
          <w:tcPr>
            <w:tcW w:w="1984" w:type="dxa"/>
            <w:tcBorders>
              <w:top w:val="single" w:sz="4" w:space="0" w:color="auto"/>
              <w:left w:val="single" w:sz="4" w:space="0" w:color="auto"/>
              <w:right w:val="single" w:sz="4" w:space="0" w:color="auto"/>
            </w:tcBorders>
          </w:tcPr>
          <w:p w:rsidR="002A6606" w:rsidRDefault="002A6606" w:rsidP="00347877">
            <w:pPr>
              <w:jc w:val="right"/>
              <w:rPr>
                <w:rFonts w:ascii="Times New Roman" w:eastAsia="Times New Roman" w:hAnsi="Times New Roman" w:cs="Times New Roman"/>
                <w:lang w:eastAsia="ru-RU"/>
              </w:rPr>
            </w:pPr>
            <w:r>
              <w:rPr>
                <w:rFonts w:ascii="Times New Roman" w:eastAsia="Times New Roman" w:hAnsi="Times New Roman" w:cs="Times New Roman"/>
                <w:lang w:eastAsia="ru-RU"/>
              </w:rPr>
              <w:t>31 355 чел/час</w:t>
            </w:r>
          </w:p>
        </w:tc>
        <w:tc>
          <w:tcPr>
            <w:tcW w:w="1985" w:type="dxa"/>
            <w:vMerge/>
            <w:tcBorders>
              <w:left w:val="single" w:sz="4" w:space="0" w:color="auto"/>
              <w:right w:val="single" w:sz="4" w:space="0" w:color="auto"/>
            </w:tcBorders>
          </w:tcPr>
          <w:p w:rsidR="002A6606" w:rsidRPr="00DF40DB" w:rsidRDefault="002A6606" w:rsidP="00347877">
            <w:pPr>
              <w:jc w:val="right"/>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tcPr>
          <w:p w:rsidR="002A6606" w:rsidRPr="00DF40DB" w:rsidRDefault="002A6606" w:rsidP="00347877">
            <w:pPr>
              <w:jc w:val="right"/>
              <w:rPr>
                <w:rFonts w:ascii="Times New Roman" w:eastAsia="Times New Roman" w:hAnsi="Times New Roman" w:cs="Times New Roman"/>
                <w:lang w:eastAsia="ru-RU"/>
              </w:rPr>
            </w:pPr>
          </w:p>
        </w:tc>
        <w:tc>
          <w:tcPr>
            <w:tcW w:w="1559" w:type="dxa"/>
            <w:vMerge/>
            <w:tcBorders>
              <w:left w:val="single" w:sz="4" w:space="0" w:color="auto"/>
              <w:right w:val="single" w:sz="4" w:space="0" w:color="auto"/>
            </w:tcBorders>
          </w:tcPr>
          <w:p w:rsidR="002A6606" w:rsidRPr="00DF40DB" w:rsidRDefault="002A6606" w:rsidP="00347877">
            <w:pPr>
              <w:jc w:val="right"/>
              <w:rPr>
                <w:rFonts w:ascii="Times New Roman" w:eastAsia="Times New Roman" w:hAnsi="Times New Roman" w:cs="Times New Roman"/>
                <w:lang w:eastAsia="ru-RU"/>
              </w:rPr>
            </w:pPr>
          </w:p>
        </w:tc>
      </w:tr>
    </w:tbl>
    <w:p w:rsidR="004401F0" w:rsidRPr="004401F0" w:rsidRDefault="004401F0" w:rsidP="004401F0">
      <w:pPr>
        <w:spacing w:after="0" w:line="240" w:lineRule="auto"/>
        <w:jc w:val="both"/>
        <w:rPr>
          <w:rFonts w:ascii="Times New Roman" w:eastAsia="Times New Roman" w:hAnsi="Times New Roman" w:cs="Times New Roman"/>
          <w:sz w:val="24"/>
          <w:szCs w:val="24"/>
          <w:lang w:eastAsia="ru-RU"/>
        </w:rPr>
      </w:pPr>
    </w:p>
    <w:p w:rsidR="004401F0" w:rsidRDefault="00DB20F7" w:rsidP="006B070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пояснениям Комитета социальной политики города Тулуна  (исх.№ 454 от 19.08.2019г)  расхождение объема субсидии от расчетной величины затрат по состоянию на 01.01.2016г и 01.01.2018 обусловлено неполным выделением средств местного бюджета на начало года.  При утверждении базовых нормативов затрат  по состоянию на 01.01.2017г при расчете использовано значение показателя муниципальной услуги равное 27 371 чел/час (следовало 18 358 чел/час). Согласно пояснениям Комитета  при утверждении муниципального задания на оказание муниципальных услуг на 2017г  были учтены фактические </w:t>
      </w:r>
      <w:proofErr w:type="gramStart"/>
      <w:r>
        <w:rPr>
          <w:rFonts w:ascii="Times New Roman" w:eastAsia="Times New Roman" w:hAnsi="Times New Roman" w:cs="Times New Roman"/>
          <w:sz w:val="24"/>
          <w:szCs w:val="24"/>
          <w:lang w:eastAsia="ru-RU"/>
        </w:rPr>
        <w:t>показатели</w:t>
      </w:r>
      <w:proofErr w:type="gramEnd"/>
      <w:r>
        <w:rPr>
          <w:rFonts w:ascii="Times New Roman" w:eastAsia="Times New Roman" w:hAnsi="Times New Roman" w:cs="Times New Roman"/>
          <w:sz w:val="24"/>
          <w:szCs w:val="24"/>
          <w:lang w:eastAsia="ru-RU"/>
        </w:rPr>
        <w:t xml:space="preserve"> рассчитанные и предоставленные учреждением.</w:t>
      </w:r>
      <w:r w:rsidR="00F045A4" w:rsidRPr="00F045A4">
        <w:t xml:space="preserve"> </w:t>
      </w:r>
      <w:r w:rsidR="00F045A4" w:rsidRPr="00F045A4">
        <w:rPr>
          <w:rFonts w:ascii="Times New Roman" w:eastAsia="Times New Roman" w:hAnsi="Times New Roman" w:cs="Times New Roman"/>
          <w:sz w:val="24"/>
          <w:szCs w:val="24"/>
          <w:lang w:eastAsia="ru-RU"/>
        </w:rPr>
        <w:t>В связи с чем расхождение объема субсидии от расчетной величины затрат по состоянию на 01.01.2017  с</w:t>
      </w:r>
      <w:r w:rsidR="00F045A4">
        <w:rPr>
          <w:rFonts w:ascii="Times New Roman" w:eastAsia="Times New Roman" w:hAnsi="Times New Roman" w:cs="Times New Roman"/>
          <w:sz w:val="24"/>
          <w:szCs w:val="24"/>
          <w:lang w:eastAsia="ru-RU"/>
        </w:rPr>
        <w:t xml:space="preserve">оставляет фактически 807,0 </w:t>
      </w:r>
      <w:proofErr w:type="spellStart"/>
      <w:proofErr w:type="gramStart"/>
      <w:r w:rsidR="00F045A4">
        <w:rPr>
          <w:rFonts w:ascii="Times New Roman" w:eastAsia="Times New Roman" w:hAnsi="Times New Roman" w:cs="Times New Roman"/>
          <w:sz w:val="24"/>
          <w:szCs w:val="24"/>
          <w:lang w:eastAsia="ru-RU"/>
        </w:rPr>
        <w:t>тыс</w:t>
      </w:r>
      <w:proofErr w:type="spellEnd"/>
      <w:proofErr w:type="gramEnd"/>
      <w:r w:rsidR="00F045A4">
        <w:rPr>
          <w:rFonts w:ascii="Times New Roman" w:eastAsia="Times New Roman" w:hAnsi="Times New Roman" w:cs="Times New Roman"/>
          <w:sz w:val="24"/>
          <w:szCs w:val="24"/>
          <w:lang w:eastAsia="ru-RU"/>
        </w:rPr>
        <w:t xml:space="preserve"> </w:t>
      </w:r>
      <w:proofErr w:type="spellStart"/>
      <w:r w:rsidR="00F045A4" w:rsidRPr="00F045A4">
        <w:rPr>
          <w:rFonts w:ascii="Times New Roman" w:eastAsia="Times New Roman" w:hAnsi="Times New Roman" w:cs="Times New Roman"/>
          <w:sz w:val="24"/>
          <w:szCs w:val="24"/>
          <w:lang w:eastAsia="ru-RU"/>
        </w:rPr>
        <w:t>руб</w:t>
      </w:r>
      <w:proofErr w:type="spellEnd"/>
      <w:r w:rsidR="00F045A4" w:rsidRPr="00F045A4">
        <w:rPr>
          <w:rFonts w:ascii="Times New Roman" w:eastAsia="Times New Roman" w:hAnsi="Times New Roman" w:cs="Times New Roman"/>
          <w:sz w:val="24"/>
          <w:szCs w:val="24"/>
          <w:lang w:eastAsia="ru-RU"/>
        </w:rPr>
        <w:t xml:space="preserve"> и обусловлено неполным выделением средств местного бюджета на начало года.</w:t>
      </w:r>
    </w:p>
    <w:p w:rsidR="003E1E8D" w:rsidRPr="003E1E8D" w:rsidRDefault="00EB4174" w:rsidP="003E1E8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3E1E8D" w:rsidRPr="003E1E8D">
        <w:rPr>
          <w:rFonts w:ascii="Times New Roman" w:eastAsia="Times New Roman" w:hAnsi="Times New Roman" w:cs="Times New Roman"/>
          <w:b/>
          <w:sz w:val="24"/>
          <w:szCs w:val="24"/>
          <w:lang w:eastAsia="ru-RU"/>
        </w:rPr>
        <w:t xml:space="preserve">В нарушение </w:t>
      </w:r>
      <w:r w:rsidR="003E1E8D">
        <w:rPr>
          <w:rFonts w:ascii="Times New Roman" w:eastAsia="Times New Roman" w:hAnsi="Times New Roman" w:cs="Times New Roman"/>
          <w:sz w:val="24"/>
          <w:szCs w:val="24"/>
          <w:lang w:eastAsia="ru-RU"/>
        </w:rPr>
        <w:t xml:space="preserve">статьи 69.2 </w:t>
      </w:r>
      <w:r w:rsidR="003E1E8D" w:rsidRPr="003E1E8D">
        <w:rPr>
          <w:rFonts w:ascii="Times New Roman" w:eastAsia="Times New Roman" w:hAnsi="Times New Roman" w:cs="Times New Roman"/>
          <w:sz w:val="24"/>
          <w:szCs w:val="24"/>
          <w:lang w:eastAsia="ru-RU"/>
        </w:rPr>
        <w:t>Бюджетн</w:t>
      </w:r>
      <w:r w:rsidR="003E1E8D">
        <w:rPr>
          <w:rFonts w:ascii="Times New Roman" w:eastAsia="Times New Roman" w:hAnsi="Times New Roman" w:cs="Times New Roman"/>
          <w:sz w:val="24"/>
          <w:szCs w:val="24"/>
          <w:lang w:eastAsia="ru-RU"/>
        </w:rPr>
        <w:t>ого кодекса</w:t>
      </w:r>
      <w:r w:rsidR="003E1E8D" w:rsidRPr="003E1E8D">
        <w:rPr>
          <w:rFonts w:ascii="Times New Roman" w:eastAsia="Times New Roman" w:hAnsi="Times New Roman" w:cs="Times New Roman"/>
          <w:sz w:val="24"/>
          <w:szCs w:val="24"/>
          <w:lang w:eastAsia="ru-RU"/>
        </w:rPr>
        <w:t xml:space="preserve"> РФ, п.2.4 постановления администрации городск</w:t>
      </w:r>
      <w:r w:rsidR="003E1E8D">
        <w:rPr>
          <w:rFonts w:ascii="Times New Roman" w:eastAsia="Times New Roman" w:hAnsi="Times New Roman" w:cs="Times New Roman"/>
          <w:sz w:val="24"/>
          <w:szCs w:val="24"/>
          <w:lang w:eastAsia="ru-RU"/>
        </w:rPr>
        <w:t xml:space="preserve">ого округа от 27.11.2015 № 1651 </w:t>
      </w:r>
      <w:r w:rsidR="003E1E8D" w:rsidRPr="003E1E8D">
        <w:rPr>
          <w:rFonts w:ascii="Times New Roman" w:eastAsia="Times New Roman" w:hAnsi="Times New Roman" w:cs="Times New Roman"/>
          <w:b/>
          <w:sz w:val="24"/>
          <w:szCs w:val="24"/>
          <w:lang w:eastAsia="ru-RU"/>
        </w:rPr>
        <w:t>изменения</w:t>
      </w:r>
      <w:r w:rsidR="003E1E8D">
        <w:rPr>
          <w:rFonts w:ascii="Times New Roman" w:eastAsia="Times New Roman" w:hAnsi="Times New Roman" w:cs="Times New Roman"/>
          <w:sz w:val="24"/>
          <w:szCs w:val="24"/>
          <w:lang w:eastAsia="ru-RU"/>
        </w:rPr>
        <w:t xml:space="preserve"> в муниципальные задания учреждения  в связи с изменением </w:t>
      </w:r>
      <w:r w:rsidR="003E1E8D" w:rsidRPr="003E1E8D">
        <w:rPr>
          <w:rFonts w:ascii="Times New Roman" w:eastAsia="Times New Roman" w:hAnsi="Times New Roman" w:cs="Times New Roman"/>
          <w:sz w:val="24"/>
          <w:szCs w:val="24"/>
          <w:lang w:eastAsia="ru-RU"/>
        </w:rPr>
        <w:t xml:space="preserve">нормативных затрат на оказание муниципальных услуг (выполнение работ) и нормативных затрат на содержание имущества </w:t>
      </w:r>
      <w:r w:rsidR="003E1E8D" w:rsidRPr="003E1E8D">
        <w:rPr>
          <w:rFonts w:ascii="Times New Roman" w:eastAsia="Times New Roman" w:hAnsi="Times New Roman" w:cs="Times New Roman"/>
          <w:b/>
          <w:sz w:val="24"/>
          <w:szCs w:val="24"/>
          <w:lang w:eastAsia="ru-RU"/>
        </w:rPr>
        <w:t>не вносились.</w:t>
      </w:r>
    </w:p>
    <w:p w:rsidR="009E48F4" w:rsidRDefault="00655AE1" w:rsidP="0058238F">
      <w:pPr>
        <w:pStyle w:val="a5"/>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EF4EA4">
        <w:rPr>
          <w:rFonts w:ascii="Times New Roman" w:eastAsia="Times New Roman" w:hAnsi="Times New Roman" w:cs="Times New Roman"/>
          <w:sz w:val="24"/>
          <w:szCs w:val="24"/>
          <w:lang w:eastAsia="ru-RU"/>
        </w:rPr>
        <w:t xml:space="preserve">Субсидия </w:t>
      </w:r>
      <w:r w:rsidR="00EF4EA4" w:rsidRPr="00EF4EA4">
        <w:rPr>
          <w:rFonts w:ascii="Times New Roman" w:eastAsia="Times New Roman" w:hAnsi="Times New Roman" w:cs="Times New Roman"/>
          <w:sz w:val="24"/>
          <w:szCs w:val="24"/>
          <w:lang w:eastAsia="ru-RU"/>
        </w:rPr>
        <w:t>на финансовое обеспечение выполнения муниципального задания на оказание  муниципальных услуг (выполнение работ)</w:t>
      </w:r>
      <w:r w:rsidR="00EF4EA4">
        <w:rPr>
          <w:rFonts w:ascii="Times New Roman" w:eastAsia="Times New Roman" w:hAnsi="Times New Roman" w:cs="Times New Roman"/>
          <w:sz w:val="24"/>
          <w:szCs w:val="24"/>
          <w:lang w:eastAsia="ru-RU"/>
        </w:rPr>
        <w:t xml:space="preserve"> предоставляется учреждению в соответствии с заключенными с Комитетом социальной политики города Тулуна соглашениями.</w:t>
      </w:r>
    </w:p>
    <w:p w:rsidR="009E48F4" w:rsidRDefault="009E48F4" w:rsidP="000533CD">
      <w:pPr>
        <w:spacing w:after="0" w:line="240" w:lineRule="auto"/>
        <w:jc w:val="both"/>
        <w:rPr>
          <w:rFonts w:ascii="Times New Roman" w:eastAsia="Times New Roman" w:hAnsi="Times New Roman" w:cs="Times New Roman"/>
          <w:sz w:val="24"/>
          <w:szCs w:val="24"/>
          <w:lang w:eastAsia="ru-RU"/>
        </w:rPr>
      </w:pPr>
    </w:p>
    <w:p w:rsidR="000533CD" w:rsidRPr="00183299" w:rsidRDefault="000533CD" w:rsidP="000533CD">
      <w:pPr>
        <w:pStyle w:val="a5"/>
        <w:numPr>
          <w:ilvl w:val="0"/>
          <w:numId w:val="41"/>
        </w:numPr>
        <w:spacing w:after="0" w:line="240" w:lineRule="auto"/>
        <w:jc w:val="center"/>
        <w:rPr>
          <w:rFonts w:ascii="Times New Roman" w:eastAsia="Times New Roman" w:hAnsi="Times New Roman" w:cs="Times New Roman"/>
          <w:b/>
          <w:sz w:val="24"/>
          <w:szCs w:val="24"/>
          <w:lang w:eastAsia="ru-RU"/>
        </w:rPr>
      </w:pPr>
      <w:r w:rsidRPr="00183299">
        <w:rPr>
          <w:rFonts w:ascii="Times New Roman" w:eastAsia="Times New Roman" w:hAnsi="Times New Roman" w:cs="Times New Roman"/>
          <w:b/>
          <w:sz w:val="24"/>
          <w:szCs w:val="24"/>
          <w:lang w:eastAsia="ru-RU"/>
        </w:rPr>
        <w:t>Законность и эффективность использования муниципальным учреждением субсидий на выполнение муниципального задания; субсидий на иные цели; поступлений от платной и иной приносящей доход деятельности</w:t>
      </w:r>
    </w:p>
    <w:p w:rsidR="000533CD" w:rsidRDefault="000533CD" w:rsidP="00183299">
      <w:pPr>
        <w:spacing w:after="0" w:line="240" w:lineRule="auto"/>
        <w:jc w:val="center"/>
        <w:rPr>
          <w:rFonts w:ascii="Times New Roman" w:eastAsia="Times New Roman" w:hAnsi="Times New Roman" w:cs="Times New Roman"/>
          <w:sz w:val="24"/>
          <w:szCs w:val="24"/>
          <w:lang w:eastAsia="ru-RU"/>
        </w:rPr>
      </w:pPr>
    </w:p>
    <w:p w:rsidR="00293075" w:rsidRPr="00183299" w:rsidRDefault="00293075" w:rsidP="0029307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293075">
        <w:rPr>
          <w:rFonts w:ascii="Times New Roman" w:eastAsia="Times New Roman" w:hAnsi="Times New Roman" w:cs="Times New Roman"/>
          <w:sz w:val="24"/>
          <w:szCs w:val="24"/>
          <w:lang w:eastAsia="ru-RU"/>
        </w:rPr>
        <w:t xml:space="preserve"> </w:t>
      </w:r>
      <w:r w:rsidR="00724CF6">
        <w:rPr>
          <w:rFonts w:ascii="Times New Roman" w:eastAsia="Times New Roman" w:hAnsi="Times New Roman" w:cs="Times New Roman"/>
          <w:sz w:val="24"/>
          <w:szCs w:val="24"/>
          <w:lang w:eastAsia="ru-RU"/>
        </w:rPr>
        <w:t>Р</w:t>
      </w:r>
      <w:r w:rsidR="00724CF6" w:rsidRPr="00724CF6">
        <w:rPr>
          <w:rFonts w:ascii="Times New Roman" w:eastAsia="Times New Roman" w:hAnsi="Times New Roman" w:cs="Times New Roman"/>
          <w:sz w:val="24"/>
          <w:szCs w:val="24"/>
          <w:lang w:eastAsia="ru-RU"/>
        </w:rPr>
        <w:t>асходы за счет субсидии на выполнение муниципального задания составили</w:t>
      </w:r>
      <w:r w:rsidR="00724CF6">
        <w:rPr>
          <w:rFonts w:ascii="Times New Roman" w:eastAsia="Times New Roman" w:hAnsi="Times New Roman" w:cs="Times New Roman"/>
          <w:sz w:val="24"/>
          <w:szCs w:val="24"/>
          <w:lang w:eastAsia="ru-RU"/>
        </w:rPr>
        <w:t xml:space="preserve"> за 201</w:t>
      </w:r>
      <w:r w:rsidR="000455A7">
        <w:rPr>
          <w:rFonts w:ascii="Times New Roman" w:eastAsia="Times New Roman" w:hAnsi="Times New Roman" w:cs="Times New Roman"/>
          <w:sz w:val="24"/>
          <w:szCs w:val="24"/>
          <w:lang w:eastAsia="ru-RU"/>
        </w:rPr>
        <w:t>6</w:t>
      </w:r>
      <w:r w:rsidR="00724CF6">
        <w:rPr>
          <w:rFonts w:ascii="Times New Roman" w:eastAsia="Times New Roman" w:hAnsi="Times New Roman" w:cs="Times New Roman"/>
          <w:sz w:val="24"/>
          <w:szCs w:val="24"/>
          <w:lang w:eastAsia="ru-RU"/>
        </w:rPr>
        <w:t xml:space="preserve"> год </w:t>
      </w:r>
      <w:r w:rsidR="00724CF6" w:rsidRPr="00724CF6">
        <w:rPr>
          <w:rFonts w:ascii="Times New Roman" w:eastAsia="Times New Roman" w:hAnsi="Times New Roman" w:cs="Times New Roman"/>
          <w:sz w:val="24"/>
          <w:szCs w:val="24"/>
          <w:lang w:eastAsia="ru-RU"/>
        </w:rPr>
        <w:t xml:space="preserve"> </w:t>
      </w:r>
      <w:r w:rsidR="000455A7">
        <w:rPr>
          <w:rFonts w:ascii="Times New Roman" w:eastAsia="Times New Roman" w:hAnsi="Times New Roman" w:cs="Times New Roman"/>
          <w:sz w:val="24"/>
          <w:szCs w:val="24"/>
          <w:lang w:eastAsia="ru-RU"/>
        </w:rPr>
        <w:t>в размере 15 146,8</w:t>
      </w:r>
      <w:r w:rsidR="00724CF6" w:rsidRPr="00724CF6">
        <w:rPr>
          <w:rFonts w:ascii="Times New Roman" w:eastAsia="Times New Roman" w:hAnsi="Times New Roman" w:cs="Times New Roman"/>
          <w:sz w:val="24"/>
          <w:szCs w:val="24"/>
          <w:lang w:eastAsia="ru-RU"/>
        </w:rPr>
        <w:t xml:space="preserve"> </w:t>
      </w:r>
      <w:proofErr w:type="spellStart"/>
      <w:r w:rsidR="00724CF6" w:rsidRPr="00724CF6">
        <w:rPr>
          <w:rFonts w:ascii="Times New Roman" w:eastAsia="Times New Roman" w:hAnsi="Times New Roman" w:cs="Times New Roman"/>
          <w:sz w:val="24"/>
          <w:szCs w:val="24"/>
          <w:lang w:eastAsia="ru-RU"/>
        </w:rPr>
        <w:t>тыс</w:t>
      </w:r>
      <w:proofErr w:type="gramStart"/>
      <w:r w:rsidR="00724CF6" w:rsidRPr="00724CF6">
        <w:rPr>
          <w:rFonts w:ascii="Times New Roman" w:eastAsia="Times New Roman" w:hAnsi="Times New Roman" w:cs="Times New Roman"/>
          <w:sz w:val="24"/>
          <w:szCs w:val="24"/>
          <w:lang w:eastAsia="ru-RU"/>
        </w:rPr>
        <w:t>.р</w:t>
      </w:r>
      <w:proofErr w:type="gramEnd"/>
      <w:r w:rsidR="00724CF6" w:rsidRPr="00724CF6">
        <w:rPr>
          <w:rFonts w:ascii="Times New Roman" w:eastAsia="Times New Roman" w:hAnsi="Times New Roman" w:cs="Times New Roman"/>
          <w:sz w:val="24"/>
          <w:szCs w:val="24"/>
          <w:lang w:eastAsia="ru-RU"/>
        </w:rPr>
        <w:t>уб</w:t>
      </w:r>
      <w:proofErr w:type="spellEnd"/>
      <w:r w:rsidR="00724CF6">
        <w:rPr>
          <w:rFonts w:ascii="Times New Roman" w:eastAsia="Times New Roman" w:hAnsi="Times New Roman" w:cs="Times New Roman"/>
          <w:sz w:val="24"/>
          <w:szCs w:val="24"/>
          <w:lang w:eastAsia="ru-RU"/>
        </w:rPr>
        <w:t>.</w:t>
      </w:r>
      <w:r w:rsidR="000455A7">
        <w:rPr>
          <w:rFonts w:ascii="Times New Roman" w:eastAsia="Times New Roman" w:hAnsi="Times New Roman" w:cs="Times New Roman"/>
          <w:sz w:val="24"/>
          <w:szCs w:val="24"/>
          <w:lang w:eastAsia="ru-RU"/>
        </w:rPr>
        <w:t>, за 2017</w:t>
      </w:r>
      <w:r w:rsidR="00183299">
        <w:rPr>
          <w:rFonts w:ascii="Times New Roman" w:eastAsia="Times New Roman" w:hAnsi="Times New Roman" w:cs="Times New Roman"/>
          <w:sz w:val="24"/>
          <w:szCs w:val="24"/>
          <w:lang w:eastAsia="ru-RU"/>
        </w:rPr>
        <w:t xml:space="preserve"> год</w:t>
      </w:r>
      <w:r w:rsidR="000455A7">
        <w:rPr>
          <w:rFonts w:ascii="Times New Roman" w:eastAsia="Times New Roman" w:hAnsi="Times New Roman" w:cs="Times New Roman"/>
          <w:sz w:val="24"/>
          <w:szCs w:val="24"/>
          <w:lang w:eastAsia="ru-RU"/>
        </w:rPr>
        <w:t xml:space="preserve"> – 12 185,9 </w:t>
      </w:r>
      <w:proofErr w:type="spellStart"/>
      <w:r w:rsidR="000455A7">
        <w:rPr>
          <w:rFonts w:ascii="Times New Roman" w:eastAsia="Times New Roman" w:hAnsi="Times New Roman" w:cs="Times New Roman"/>
          <w:sz w:val="24"/>
          <w:szCs w:val="24"/>
          <w:lang w:eastAsia="ru-RU"/>
        </w:rPr>
        <w:t>тыс.руб</w:t>
      </w:r>
      <w:proofErr w:type="spellEnd"/>
      <w:r w:rsidR="000455A7">
        <w:rPr>
          <w:rFonts w:ascii="Times New Roman" w:eastAsia="Times New Roman" w:hAnsi="Times New Roman" w:cs="Times New Roman"/>
          <w:sz w:val="24"/>
          <w:szCs w:val="24"/>
          <w:lang w:eastAsia="ru-RU"/>
        </w:rPr>
        <w:t>,</w:t>
      </w:r>
      <w:r w:rsidR="000455A7" w:rsidRPr="000455A7">
        <w:rPr>
          <w:rFonts w:ascii="Times New Roman" w:eastAsia="Times New Roman" w:hAnsi="Times New Roman" w:cs="Times New Roman"/>
          <w:sz w:val="24"/>
          <w:szCs w:val="24"/>
          <w:lang w:eastAsia="ru-RU"/>
        </w:rPr>
        <w:t xml:space="preserve"> </w:t>
      </w:r>
      <w:r w:rsidR="000455A7">
        <w:rPr>
          <w:rFonts w:ascii="Times New Roman" w:eastAsia="Times New Roman" w:hAnsi="Times New Roman" w:cs="Times New Roman"/>
          <w:sz w:val="24"/>
          <w:szCs w:val="24"/>
          <w:lang w:eastAsia="ru-RU"/>
        </w:rPr>
        <w:t xml:space="preserve">за 2018 год – </w:t>
      </w:r>
      <w:r w:rsidR="00897609">
        <w:rPr>
          <w:rFonts w:ascii="Times New Roman" w:eastAsia="Times New Roman" w:hAnsi="Times New Roman" w:cs="Times New Roman"/>
          <w:sz w:val="24"/>
          <w:szCs w:val="24"/>
          <w:lang w:eastAsia="ru-RU"/>
        </w:rPr>
        <w:t>11 817,4</w:t>
      </w:r>
      <w:r w:rsidR="000455A7">
        <w:rPr>
          <w:rFonts w:ascii="Times New Roman" w:eastAsia="Times New Roman" w:hAnsi="Times New Roman" w:cs="Times New Roman"/>
          <w:sz w:val="24"/>
          <w:szCs w:val="24"/>
          <w:lang w:eastAsia="ru-RU"/>
        </w:rPr>
        <w:t xml:space="preserve"> </w:t>
      </w:r>
      <w:proofErr w:type="spellStart"/>
      <w:r w:rsidR="000455A7">
        <w:rPr>
          <w:rFonts w:ascii="Times New Roman" w:eastAsia="Times New Roman" w:hAnsi="Times New Roman" w:cs="Times New Roman"/>
          <w:sz w:val="24"/>
          <w:szCs w:val="24"/>
          <w:lang w:eastAsia="ru-RU"/>
        </w:rPr>
        <w:t>тыс.руб</w:t>
      </w:r>
      <w:proofErr w:type="spellEnd"/>
      <w:r w:rsidR="00183299">
        <w:rPr>
          <w:rFonts w:ascii="Times New Roman" w:eastAsia="Times New Roman" w:hAnsi="Times New Roman" w:cs="Times New Roman"/>
          <w:sz w:val="24"/>
          <w:szCs w:val="24"/>
          <w:lang w:eastAsia="ru-RU"/>
        </w:rPr>
        <w:t>.</w:t>
      </w:r>
    </w:p>
    <w:p w:rsidR="00293075" w:rsidRPr="00293075" w:rsidRDefault="00293075" w:rsidP="00293075">
      <w:pPr>
        <w:spacing w:after="0" w:line="240" w:lineRule="auto"/>
        <w:jc w:val="both"/>
        <w:rPr>
          <w:rFonts w:ascii="Times New Roman" w:eastAsia="Times New Roman" w:hAnsi="Times New Roman" w:cs="Times New Roman"/>
          <w:sz w:val="24"/>
          <w:szCs w:val="24"/>
          <w:lang w:eastAsia="ru-RU"/>
        </w:rPr>
      </w:pPr>
      <w:r w:rsidRPr="00293075">
        <w:rPr>
          <w:rFonts w:ascii="Times New Roman" w:eastAsia="Times New Roman" w:hAnsi="Times New Roman" w:cs="Times New Roman"/>
          <w:sz w:val="24"/>
          <w:szCs w:val="24"/>
          <w:lang w:eastAsia="ru-RU"/>
        </w:rPr>
        <w:tab/>
        <w:t>Сведения о расходах учреждения за счет средств субсидии на выполнение муниципального задания  за 201</w:t>
      </w:r>
      <w:r w:rsidR="00897609">
        <w:rPr>
          <w:rFonts w:ascii="Times New Roman" w:eastAsia="Times New Roman" w:hAnsi="Times New Roman" w:cs="Times New Roman"/>
          <w:sz w:val="24"/>
          <w:szCs w:val="24"/>
          <w:lang w:eastAsia="ru-RU"/>
        </w:rPr>
        <w:t>6</w:t>
      </w:r>
      <w:r w:rsidR="00FD34C5">
        <w:rPr>
          <w:rFonts w:ascii="Times New Roman" w:eastAsia="Times New Roman" w:hAnsi="Times New Roman" w:cs="Times New Roman"/>
          <w:sz w:val="24"/>
          <w:szCs w:val="24"/>
          <w:lang w:eastAsia="ru-RU"/>
        </w:rPr>
        <w:t>-2018</w:t>
      </w:r>
      <w:r w:rsidR="001949D7">
        <w:rPr>
          <w:rFonts w:ascii="Times New Roman" w:eastAsia="Times New Roman" w:hAnsi="Times New Roman" w:cs="Times New Roman"/>
          <w:sz w:val="24"/>
          <w:szCs w:val="24"/>
          <w:lang w:eastAsia="ru-RU"/>
        </w:rPr>
        <w:t xml:space="preserve"> год</w:t>
      </w:r>
      <w:r w:rsidR="00FD34C5">
        <w:rPr>
          <w:rFonts w:ascii="Times New Roman" w:eastAsia="Times New Roman" w:hAnsi="Times New Roman" w:cs="Times New Roman"/>
          <w:sz w:val="24"/>
          <w:szCs w:val="24"/>
          <w:lang w:eastAsia="ru-RU"/>
        </w:rPr>
        <w:t xml:space="preserve">ы </w:t>
      </w:r>
      <w:r w:rsidRPr="00293075">
        <w:rPr>
          <w:rFonts w:ascii="Times New Roman" w:eastAsia="Times New Roman" w:hAnsi="Times New Roman" w:cs="Times New Roman"/>
          <w:sz w:val="24"/>
          <w:szCs w:val="24"/>
          <w:lang w:eastAsia="ru-RU"/>
        </w:rPr>
        <w:t xml:space="preserve"> (</w:t>
      </w:r>
      <w:proofErr w:type="spellStart"/>
      <w:r w:rsidR="00724CF6">
        <w:rPr>
          <w:rFonts w:ascii="Times New Roman" w:eastAsia="Times New Roman" w:hAnsi="Times New Roman" w:cs="Times New Roman"/>
          <w:sz w:val="24"/>
          <w:szCs w:val="24"/>
          <w:lang w:eastAsia="ru-RU"/>
        </w:rPr>
        <w:t>тыс</w:t>
      </w:r>
      <w:proofErr w:type="gramStart"/>
      <w:r w:rsidR="00724CF6">
        <w:rPr>
          <w:rFonts w:ascii="Times New Roman" w:eastAsia="Times New Roman" w:hAnsi="Times New Roman" w:cs="Times New Roman"/>
          <w:sz w:val="24"/>
          <w:szCs w:val="24"/>
          <w:lang w:eastAsia="ru-RU"/>
        </w:rPr>
        <w:t>.</w:t>
      </w:r>
      <w:r w:rsidRPr="00293075">
        <w:rPr>
          <w:rFonts w:ascii="Times New Roman" w:eastAsia="Times New Roman" w:hAnsi="Times New Roman" w:cs="Times New Roman"/>
          <w:sz w:val="24"/>
          <w:szCs w:val="24"/>
          <w:lang w:eastAsia="ru-RU"/>
        </w:rPr>
        <w:t>р</w:t>
      </w:r>
      <w:proofErr w:type="gramEnd"/>
      <w:r w:rsidRPr="00293075">
        <w:rPr>
          <w:rFonts w:ascii="Times New Roman" w:eastAsia="Times New Roman" w:hAnsi="Times New Roman" w:cs="Times New Roman"/>
          <w:sz w:val="24"/>
          <w:szCs w:val="24"/>
          <w:lang w:eastAsia="ru-RU"/>
        </w:rPr>
        <w:t>уб</w:t>
      </w:r>
      <w:proofErr w:type="spellEnd"/>
      <w:r w:rsidRPr="00293075">
        <w:rPr>
          <w:rFonts w:ascii="Times New Roman" w:eastAsia="Times New Roman" w:hAnsi="Times New Roman" w:cs="Times New Roman"/>
          <w:sz w:val="24"/>
          <w:szCs w:val="24"/>
          <w:lang w:eastAsia="ru-RU"/>
        </w:rPr>
        <w:t>.):</w:t>
      </w:r>
    </w:p>
    <w:tbl>
      <w:tblPr>
        <w:tblStyle w:val="aa"/>
        <w:tblW w:w="9924" w:type="dxa"/>
        <w:tblInd w:w="108" w:type="dxa"/>
        <w:tblLayout w:type="fixed"/>
        <w:tblLook w:val="04A0" w:firstRow="1" w:lastRow="0" w:firstColumn="1" w:lastColumn="0" w:noHBand="0" w:noVBand="1"/>
      </w:tblPr>
      <w:tblGrid>
        <w:gridCol w:w="567"/>
        <w:gridCol w:w="2552"/>
        <w:gridCol w:w="1276"/>
        <w:gridCol w:w="1134"/>
        <w:gridCol w:w="1134"/>
        <w:gridCol w:w="1276"/>
        <w:gridCol w:w="1134"/>
        <w:gridCol w:w="851"/>
      </w:tblGrid>
      <w:tr w:rsidR="00897609" w:rsidRPr="00293075" w:rsidTr="00897609">
        <w:tc>
          <w:tcPr>
            <w:tcW w:w="567" w:type="dxa"/>
          </w:tcPr>
          <w:p w:rsidR="00897609" w:rsidRPr="00724CF6" w:rsidRDefault="00897609" w:rsidP="00293075">
            <w:pPr>
              <w:jc w:val="both"/>
              <w:rPr>
                <w:rFonts w:ascii="Times New Roman" w:eastAsia="Times New Roman" w:hAnsi="Times New Roman" w:cs="Times New Roman"/>
                <w:lang w:eastAsia="ru-RU"/>
              </w:rPr>
            </w:pPr>
            <w:r w:rsidRPr="00724CF6">
              <w:rPr>
                <w:rFonts w:ascii="Times New Roman" w:eastAsia="Times New Roman" w:hAnsi="Times New Roman" w:cs="Times New Roman"/>
                <w:lang w:eastAsia="ru-RU"/>
              </w:rPr>
              <w:t xml:space="preserve">№ </w:t>
            </w:r>
            <w:proofErr w:type="gramStart"/>
            <w:r w:rsidRPr="00724CF6">
              <w:rPr>
                <w:rFonts w:ascii="Times New Roman" w:eastAsia="Times New Roman" w:hAnsi="Times New Roman" w:cs="Times New Roman"/>
                <w:lang w:eastAsia="ru-RU"/>
              </w:rPr>
              <w:t>п</w:t>
            </w:r>
            <w:proofErr w:type="gramEnd"/>
            <w:r w:rsidRPr="00724CF6">
              <w:rPr>
                <w:rFonts w:ascii="Times New Roman" w:eastAsia="Times New Roman" w:hAnsi="Times New Roman" w:cs="Times New Roman"/>
                <w:lang w:eastAsia="ru-RU"/>
              </w:rPr>
              <w:t>/п</w:t>
            </w:r>
          </w:p>
        </w:tc>
        <w:tc>
          <w:tcPr>
            <w:tcW w:w="2552" w:type="dxa"/>
          </w:tcPr>
          <w:p w:rsidR="00897609" w:rsidRPr="00724CF6" w:rsidRDefault="00897609" w:rsidP="00293075">
            <w:pPr>
              <w:jc w:val="both"/>
              <w:rPr>
                <w:rFonts w:ascii="Times New Roman" w:eastAsia="Times New Roman" w:hAnsi="Times New Roman" w:cs="Times New Roman"/>
                <w:lang w:eastAsia="ru-RU"/>
              </w:rPr>
            </w:pPr>
            <w:r w:rsidRPr="00724CF6">
              <w:rPr>
                <w:rFonts w:ascii="Times New Roman" w:eastAsia="Times New Roman" w:hAnsi="Times New Roman" w:cs="Times New Roman"/>
                <w:lang w:eastAsia="ru-RU"/>
              </w:rPr>
              <w:t>Наименование показателя</w:t>
            </w:r>
          </w:p>
        </w:tc>
        <w:tc>
          <w:tcPr>
            <w:tcW w:w="1276" w:type="dxa"/>
          </w:tcPr>
          <w:p w:rsidR="00897609" w:rsidRPr="00724CF6" w:rsidRDefault="00897609" w:rsidP="00293075">
            <w:pPr>
              <w:jc w:val="both"/>
              <w:rPr>
                <w:rFonts w:ascii="Times New Roman" w:eastAsia="Times New Roman" w:hAnsi="Times New Roman" w:cs="Times New Roman"/>
                <w:lang w:eastAsia="ru-RU"/>
              </w:rPr>
            </w:pPr>
            <w:r w:rsidRPr="00724CF6">
              <w:rPr>
                <w:rFonts w:ascii="Times New Roman" w:eastAsia="Times New Roman" w:hAnsi="Times New Roman" w:cs="Times New Roman"/>
                <w:lang w:eastAsia="ru-RU"/>
              </w:rPr>
              <w:t>Код</w:t>
            </w:r>
            <w:r>
              <w:rPr>
                <w:rFonts w:ascii="Times New Roman" w:eastAsia="Times New Roman" w:hAnsi="Times New Roman" w:cs="Times New Roman"/>
                <w:lang w:eastAsia="ru-RU"/>
              </w:rPr>
              <w:t xml:space="preserve"> аналитики</w:t>
            </w:r>
          </w:p>
        </w:tc>
        <w:tc>
          <w:tcPr>
            <w:tcW w:w="1134" w:type="dxa"/>
          </w:tcPr>
          <w:p w:rsidR="00897609" w:rsidRDefault="00897609" w:rsidP="0029307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2016 год</w:t>
            </w:r>
          </w:p>
        </w:tc>
        <w:tc>
          <w:tcPr>
            <w:tcW w:w="1134" w:type="dxa"/>
          </w:tcPr>
          <w:p w:rsidR="00897609" w:rsidRPr="00724CF6" w:rsidRDefault="00897609" w:rsidP="0029307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2017 год</w:t>
            </w:r>
          </w:p>
        </w:tc>
        <w:tc>
          <w:tcPr>
            <w:tcW w:w="1276" w:type="dxa"/>
          </w:tcPr>
          <w:p w:rsidR="00897609" w:rsidRPr="00724CF6" w:rsidRDefault="00897609" w:rsidP="0029307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2018 год</w:t>
            </w:r>
          </w:p>
        </w:tc>
        <w:tc>
          <w:tcPr>
            <w:tcW w:w="1134" w:type="dxa"/>
          </w:tcPr>
          <w:p w:rsidR="00897609" w:rsidRPr="00724CF6" w:rsidRDefault="00897609" w:rsidP="0029307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tc>
        <w:tc>
          <w:tcPr>
            <w:tcW w:w="851" w:type="dxa"/>
          </w:tcPr>
          <w:p w:rsidR="00897609" w:rsidRPr="00724CF6" w:rsidRDefault="00897609" w:rsidP="00293075">
            <w:pPr>
              <w:jc w:val="both"/>
              <w:rPr>
                <w:rFonts w:ascii="Times New Roman" w:eastAsia="Times New Roman" w:hAnsi="Times New Roman" w:cs="Times New Roman"/>
                <w:lang w:eastAsia="ru-RU"/>
              </w:rPr>
            </w:pPr>
            <w:proofErr w:type="spellStart"/>
            <w:r w:rsidRPr="00724CF6">
              <w:rPr>
                <w:rFonts w:ascii="Times New Roman" w:eastAsia="Times New Roman" w:hAnsi="Times New Roman" w:cs="Times New Roman"/>
                <w:lang w:eastAsia="ru-RU"/>
              </w:rPr>
              <w:t>Уд</w:t>
            </w:r>
            <w:proofErr w:type="gramStart"/>
            <w:r w:rsidRPr="00724CF6">
              <w:rPr>
                <w:rFonts w:ascii="Times New Roman" w:eastAsia="Times New Roman" w:hAnsi="Times New Roman" w:cs="Times New Roman"/>
                <w:lang w:eastAsia="ru-RU"/>
              </w:rPr>
              <w:t>.в</w:t>
            </w:r>
            <w:proofErr w:type="gramEnd"/>
            <w:r w:rsidRPr="00724CF6">
              <w:rPr>
                <w:rFonts w:ascii="Times New Roman" w:eastAsia="Times New Roman" w:hAnsi="Times New Roman" w:cs="Times New Roman"/>
                <w:lang w:eastAsia="ru-RU"/>
              </w:rPr>
              <w:t>ес</w:t>
            </w:r>
            <w:proofErr w:type="spellEnd"/>
            <w:r w:rsidRPr="00724CF6">
              <w:rPr>
                <w:rFonts w:ascii="Times New Roman" w:eastAsia="Times New Roman" w:hAnsi="Times New Roman" w:cs="Times New Roman"/>
                <w:lang w:eastAsia="ru-RU"/>
              </w:rPr>
              <w:t xml:space="preserve"> в общ. объеме (%)</w:t>
            </w:r>
          </w:p>
        </w:tc>
      </w:tr>
      <w:tr w:rsidR="00897609" w:rsidRPr="00293075" w:rsidTr="00897609">
        <w:tc>
          <w:tcPr>
            <w:tcW w:w="567" w:type="dxa"/>
          </w:tcPr>
          <w:p w:rsidR="00897609" w:rsidRPr="00724CF6" w:rsidRDefault="00897609" w:rsidP="00293075">
            <w:pPr>
              <w:jc w:val="both"/>
              <w:rPr>
                <w:rFonts w:ascii="Times New Roman" w:eastAsia="Times New Roman" w:hAnsi="Times New Roman" w:cs="Times New Roman"/>
                <w:lang w:eastAsia="ru-RU"/>
              </w:rPr>
            </w:pPr>
            <w:r w:rsidRPr="00724CF6">
              <w:rPr>
                <w:rFonts w:ascii="Times New Roman" w:eastAsia="Times New Roman" w:hAnsi="Times New Roman" w:cs="Times New Roman"/>
                <w:lang w:eastAsia="ru-RU"/>
              </w:rPr>
              <w:t>1.</w:t>
            </w:r>
          </w:p>
        </w:tc>
        <w:tc>
          <w:tcPr>
            <w:tcW w:w="2552" w:type="dxa"/>
          </w:tcPr>
          <w:p w:rsidR="00897609" w:rsidRPr="00724CF6" w:rsidRDefault="00897609" w:rsidP="00293075">
            <w:pPr>
              <w:jc w:val="both"/>
              <w:rPr>
                <w:rFonts w:ascii="Times New Roman" w:eastAsia="Times New Roman" w:hAnsi="Times New Roman" w:cs="Times New Roman"/>
                <w:lang w:eastAsia="ru-RU"/>
              </w:rPr>
            </w:pPr>
            <w:r w:rsidRPr="00724CF6">
              <w:rPr>
                <w:rFonts w:ascii="Times New Roman" w:eastAsia="Times New Roman" w:hAnsi="Times New Roman" w:cs="Times New Roman"/>
                <w:lang w:eastAsia="ru-RU"/>
              </w:rPr>
              <w:t>Фонд оплаты труда учреждений</w:t>
            </w:r>
          </w:p>
        </w:tc>
        <w:tc>
          <w:tcPr>
            <w:tcW w:w="1276" w:type="dxa"/>
          </w:tcPr>
          <w:p w:rsidR="00897609" w:rsidRPr="00724CF6" w:rsidRDefault="00897609" w:rsidP="00897609">
            <w:pPr>
              <w:jc w:val="center"/>
              <w:rPr>
                <w:rFonts w:ascii="Times New Roman" w:eastAsia="Times New Roman" w:hAnsi="Times New Roman" w:cs="Times New Roman"/>
                <w:lang w:eastAsia="ru-RU"/>
              </w:rPr>
            </w:pPr>
            <w:r w:rsidRPr="00724CF6">
              <w:rPr>
                <w:rFonts w:ascii="Times New Roman" w:eastAsia="Times New Roman" w:hAnsi="Times New Roman" w:cs="Times New Roman"/>
                <w:lang w:eastAsia="ru-RU"/>
              </w:rPr>
              <w:t>111</w:t>
            </w:r>
          </w:p>
        </w:tc>
        <w:tc>
          <w:tcPr>
            <w:tcW w:w="1134" w:type="dxa"/>
          </w:tcPr>
          <w:p w:rsidR="00897609" w:rsidRDefault="00897609" w:rsidP="00FD34C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11 030,7</w:t>
            </w:r>
          </w:p>
        </w:tc>
        <w:tc>
          <w:tcPr>
            <w:tcW w:w="1134" w:type="dxa"/>
          </w:tcPr>
          <w:p w:rsidR="00897609" w:rsidRPr="00724CF6" w:rsidRDefault="00897609" w:rsidP="00FD34C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8 778,1</w:t>
            </w:r>
          </w:p>
        </w:tc>
        <w:tc>
          <w:tcPr>
            <w:tcW w:w="1276" w:type="dxa"/>
          </w:tcPr>
          <w:p w:rsidR="00897609" w:rsidRPr="00724CF6" w:rsidRDefault="009E1F02" w:rsidP="00FD34C5">
            <w:pPr>
              <w:jc w:val="center"/>
              <w:rPr>
                <w:rFonts w:ascii="Times New Roman" w:hAnsi="Times New Roman" w:cs="Times New Roman"/>
              </w:rPr>
            </w:pPr>
            <w:r>
              <w:rPr>
                <w:rFonts w:ascii="Times New Roman" w:hAnsi="Times New Roman" w:cs="Times New Roman"/>
              </w:rPr>
              <w:t>8 370,2</w:t>
            </w:r>
          </w:p>
        </w:tc>
        <w:tc>
          <w:tcPr>
            <w:tcW w:w="1134" w:type="dxa"/>
          </w:tcPr>
          <w:p w:rsidR="00897609" w:rsidRPr="003E01D8" w:rsidRDefault="009E1F02" w:rsidP="003E01D8">
            <w:pPr>
              <w:jc w:val="center"/>
              <w:rPr>
                <w:rFonts w:ascii="Times New Roman" w:hAnsi="Times New Roman" w:cs="Times New Roman"/>
              </w:rPr>
            </w:pPr>
            <w:r>
              <w:rPr>
                <w:rFonts w:ascii="Times New Roman" w:hAnsi="Times New Roman" w:cs="Times New Roman"/>
              </w:rPr>
              <w:t>28 179,0</w:t>
            </w:r>
          </w:p>
        </w:tc>
        <w:tc>
          <w:tcPr>
            <w:tcW w:w="851" w:type="dxa"/>
          </w:tcPr>
          <w:p w:rsidR="00897609" w:rsidRPr="005B5B98" w:rsidRDefault="00176A02" w:rsidP="005B5B98">
            <w:pPr>
              <w:jc w:val="center"/>
              <w:rPr>
                <w:rFonts w:ascii="Times New Roman" w:hAnsi="Times New Roman" w:cs="Times New Roman"/>
              </w:rPr>
            </w:pPr>
            <w:r>
              <w:rPr>
                <w:rFonts w:ascii="Times New Roman" w:hAnsi="Times New Roman" w:cs="Times New Roman"/>
              </w:rPr>
              <w:t>7</w:t>
            </w:r>
            <w:r w:rsidR="00F54F96">
              <w:rPr>
                <w:rFonts w:ascii="Times New Roman" w:hAnsi="Times New Roman" w:cs="Times New Roman"/>
              </w:rPr>
              <w:t>1,97</w:t>
            </w:r>
          </w:p>
        </w:tc>
      </w:tr>
      <w:tr w:rsidR="00897609" w:rsidRPr="00293075" w:rsidTr="00897609">
        <w:tc>
          <w:tcPr>
            <w:tcW w:w="567" w:type="dxa"/>
          </w:tcPr>
          <w:p w:rsidR="00897609" w:rsidRPr="00724CF6" w:rsidRDefault="00897609" w:rsidP="0029307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52" w:type="dxa"/>
          </w:tcPr>
          <w:p w:rsidR="00897609" w:rsidRPr="00724CF6" w:rsidRDefault="00897609" w:rsidP="0029307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Иные выплаты персоналу учреждений за исключением ФОТ</w:t>
            </w:r>
          </w:p>
        </w:tc>
        <w:tc>
          <w:tcPr>
            <w:tcW w:w="1276" w:type="dxa"/>
          </w:tcPr>
          <w:p w:rsidR="00897609" w:rsidRPr="00724CF6" w:rsidRDefault="00897609" w:rsidP="0089760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112</w:t>
            </w:r>
          </w:p>
        </w:tc>
        <w:tc>
          <w:tcPr>
            <w:tcW w:w="1134" w:type="dxa"/>
          </w:tcPr>
          <w:p w:rsidR="00897609" w:rsidRDefault="00897609" w:rsidP="00FD34C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0,9</w:t>
            </w:r>
          </w:p>
        </w:tc>
        <w:tc>
          <w:tcPr>
            <w:tcW w:w="1134" w:type="dxa"/>
          </w:tcPr>
          <w:p w:rsidR="00897609" w:rsidRDefault="00897609" w:rsidP="00FD34C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1276" w:type="dxa"/>
          </w:tcPr>
          <w:p w:rsidR="00897609" w:rsidRDefault="009E1F02" w:rsidP="00FD34C5">
            <w:pPr>
              <w:jc w:val="center"/>
              <w:rPr>
                <w:rFonts w:ascii="Times New Roman" w:hAnsi="Times New Roman" w:cs="Times New Roman"/>
              </w:rPr>
            </w:pPr>
            <w:r>
              <w:rPr>
                <w:rFonts w:ascii="Times New Roman" w:hAnsi="Times New Roman" w:cs="Times New Roman"/>
              </w:rPr>
              <w:t>3,2</w:t>
            </w:r>
          </w:p>
        </w:tc>
        <w:tc>
          <w:tcPr>
            <w:tcW w:w="1134" w:type="dxa"/>
          </w:tcPr>
          <w:p w:rsidR="00897609" w:rsidRPr="003E01D8" w:rsidRDefault="009E1F02" w:rsidP="003E01D8">
            <w:pPr>
              <w:jc w:val="center"/>
              <w:rPr>
                <w:rFonts w:ascii="Times New Roman" w:hAnsi="Times New Roman" w:cs="Times New Roman"/>
              </w:rPr>
            </w:pPr>
            <w:r>
              <w:rPr>
                <w:rFonts w:ascii="Times New Roman" w:hAnsi="Times New Roman" w:cs="Times New Roman"/>
              </w:rPr>
              <w:t>5,6</w:t>
            </w:r>
          </w:p>
        </w:tc>
        <w:tc>
          <w:tcPr>
            <w:tcW w:w="851" w:type="dxa"/>
          </w:tcPr>
          <w:p w:rsidR="00897609" w:rsidRPr="005B5B98" w:rsidRDefault="00176A02" w:rsidP="005B5B98">
            <w:pPr>
              <w:jc w:val="center"/>
              <w:rPr>
                <w:rFonts w:ascii="Times New Roman" w:hAnsi="Times New Roman" w:cs="Times New Roman"/>
              </w:rPr>
            </w:pPr>
            <w:r>
              <w:rPr>
                <w:rFonts w:ascii="Times New Roman" w:hAnsi="Times New Roman" w:cs="Times New Roman"/>
              </w:rPr>
              <w:t>0,01</w:t>
            </w:r>
          </w:p>
        </w:tc>
      </w:tr>
      <w:tr w:rsidR="00897609" w:rsidRPr="00293075" w:rsidTr="00897609">
        <w:tc>
          <w:tcPr>
            <w:tcW w:w="567" w:type="dxa"/>
          </w:tcPr>
          <w:p w:rsidR="00897609" w:rsidRPr="00724CF6" w:rsidRDefault="00897609" w:rsidP="0029307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724CF6">
              <w:rPr>
                <w:rFonts w:ascii="Times New Roman" w:eastAsia="Times New Roman" w:hAnsi="Times New Roman" w:cs="Times New Roman"/>
                <w:lang w:eastAsia="ru-RU"/>
              </w:rPr>
              <w:t>.</w:t>
            </w:r>
          </w:p>
        </w:tc>
        <w:tc>
          <w:tcPr>
            <w:tcW w:w="2552" w:type="dxa"/>
          </w:tcPr>
          <w:p w:rsidR="00897609" w:rsidRPr="00724CF6" w:rsidRDefault="00897609" w:rsidP="00293075">
            <w:pPr>
              <w:jc w:val="both"/>
              <w:rPr>
                <w:rFonts w:ascii="Times New Roman" w:eastAsia="Times New Roman" w:hAnsi="Times New Roman" w:cs="Times New Roman"/>
                <w:lang w:eastAsia="ru-RU"/>
              </w:rPr>
            </w:pPr>
            <w:r w:rsidRPr="00724CF6">
              <w:rPr>
                <w:rFonts w:ascii="Times New Roman" w:eastAsia="Times New Roman" w:hAnsi="Times New Roman" w:cs="Times New Roman"/>
                <w:lang w:eastAsia="ru-RU"/>
              </w:rPr>
              <w:t xml:space="preserve">Взносы по обязательному социальному страхованию на выплаты по оплате труда работников и иные  </w:t>
            </w:r>
            <w:proofErr w:type="gramStart"/>
            <w:r w:rsidRPr="00724CF6">
              <w:rPr>
                <w:rFonts w:ascii="Times New Roman" w:eastAsia="Times New Roman" w:hAnsi="Times New Roman" w:cs="Times New Roman"/>
                <w:lang w:eastAsia="ru-RU"/>
              </w:rPr>
              <w:t>выплаты работников</w:t>
            </w:r>
            <w:proofErr w:type="gramEnd"/>
            <w:r w:rsidRPr="00724CF6">
              <w:rPr>
                <w:rFonts w:ascii="Times New Roman" w:eastAsia="Times New Roman" w:hAnsi="Times New Roman" w:cs="Times New Roman"/>
                <w:lang w:eastAsia="ru-RU"/>
              </w:rPr>
              <w:t xml:space="preserve"> учреждений</w:t>
            </w:r>
          </w:p>
        </w:tc>
        <w:tc>
          <w:tcPr>
            <w:tcW w:w="1276" w:type="dxa"/>
          </w:tcPr>
          <w:p w:rsidR="00897609" w:rsidRPr="00724CF6" w:rsidRDefault="00897609" w:rsidP="00897609">
            <w:pPr>
              <w:jc w:val="center"/>
              <w:rPr>
                <w:rFonts w:ascii="Times New Roman" w:eastAsia="Times New Roman" w:hAnsi="Times New Roman" w:cs="Times New Roman"/>
                <w:lang w:eastAsia="ru-RU"/>
              </w:rPr>
            </w:pPr>
            <w:r w:rsidRPr="00724CF6">
              <w:rPr>
                <w:rFonts w:ascii="Times New Roman" w:eastAsia="Times New Roman" w:hAnsi="Times New Roman" w:cs="Times New Roman"/>
                <w:lang w:eastAsia="ru-RU"/>
              </w:rPr>
              <w:t>119</w:t>
            </w:r>
          </w:p>
        </w:tc>
        <w:tc>
          <w:tcPr>
            <w:tcW w:w="1134" w:type="dxa"/>
          </w:tcPr>
          <w:p w:rsidR="00897609" w:rsidRDefault="00897609" w:rsidP="00FD34C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3 359,6</w:t>
            </w:r>
          </w:p>
        </w:tc>
        <w:tc>
          <w:tcPr>
            <w:tcW w:w="1134" w:type="dxa"/>
          </w:tcPr>
          <w:p w:rsidR="00897609" w:rsidRPr="00724CF6" w:rsidRDefault="00897609" w:rsidP="00FD34C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2 638,3</w:t>
            </w:r>
          </w:p>
        </w:tc>
        <w:tc>
          <w:tcPr>
            <w:tcW w:w="1276" w:type="dxa"/>
          </w:tcPr>
          <w:p w:rsidR="00897609" w:rsidRPr="00724CF6" w:rsidRDefault="009E1F02" w:rsidP="00FD34C5">
            <w:pPr>
              <w:jc w:val="center"/>
              <w:rPr>
                <w:rFonts w:ascii="Times New Roman" w:hAnsi="Times New Roman" w:cs="Times New Roman"/>
              </w:rPr>
            </w:pPr>
            <w:r>
              <w:rPr>
                <w:rFonts w:ascii="Times New Roman" w:hAnsi="Times New Roman" w:cs="Times New Roman"/>
              </w:rPr>
              <w:t>2 657,1</w:t>
            </w:r>
          </w:p>
        </w:tc>
        <w:tc>
          <w:tcPr>
            <w:tcW w:w="1134" w:type="dxa"/>
          </w:tcPr>
          <w:p w:rsidR="00897609" w:rsidRPr="003E01D8" w:rsidRDefault="009E1F02" w:rsidP="003E01D8">
            <w:pPr>
              <w:jc w:val="center"/>
              <w:rPr>
                <w:rFonts w:ascii="Times New Roman" w:hAnsi="Times New Roman" w:cs="Times New Roman"/>
              </w:rPr>
            </w:pPr>
            <w:r>
              <w:rPr>
                <w:rFonts w:ascii="Times New Roman" w:hAnsi="Times New Roman" w:cs="Times New Roman"/>
              </w:rPr>
              <w:t>8 655,0</w:t>
            </w:r>
          </w:p>
        </w:tc>
        <w:tc>
          <w:tcPr>
            <w:tcW w:w="851" w:type="dxa"/>
          </w:tcPr>
          <w:p w:rsidR="00897609" w:rsidRPr="005B5B98" w:rsidRDefault="00176A02" w:rsidP="005B5B98">
            <w:pPr>
              <w:jc w:val="center"/>
              <w:rPr>
                <w:rFonts w:ascii="Times New Roman" w:hAnsi="Times New Roman" w:cs="Times New Roman"/>
              </w:rPr>
            </w:pPr>
            <w:r>
              <w:rPr>
                <w:rFonts w:ascii="Times New Roman" w:hAnsi="Times New Roman" w:cs="Times New Roman"/>
              </w:rPr>
              <w:t>22,1</w:t>
            </w:r>
          </w:p>
        </w:tc>
      </w:tr>
      <w:tr w:rsidR="00897609" w:rsidRPr="00293075" w:rsidTr="00897609">
        <w:tc>
          <w:tcPr>
            <w:tcW w:w="567" w:type="dxa"/>
          </w:tcPr>
          <w:p w:rsidR="00897609" w:rsidRPr="00724CF6" w:rsidRDefault="00897609" w:rsidP="0029307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724CF6">
              <w:rPr>
                <w:rFonts w:ascii="Times New Roman" w:eastAsia="Times New Roman" w:hAnsi="Times New Roman" w:cs="Times New Roman"/>
                <w:lang w:eastAsia="ru-RU"/>
              </w:rPr>
              <w:t>.</w:t>
            </w:r>
          </w:p>
        </w:tc>
        <w:tc>
          <w:tcPr>
            <w:tcW w:w="2552" w:type="dxa"/>
          </w:tcPr>
          <w:p w:rsidR="00897609" w:rsidRPr="00724CF6" w:rsidRDefault="00897609" w:rsidP="00293075">
            <w:pPr>
              <w:jc w:val="both"/>
              <w:rPr>
                <w:rFonts w:ascii="Times New Roman" w:eastAsia="Times New Roman" w:hAnsi="Times New Roman" w:cs="Times New Roman"/>
                <w:lang w:eastAsia="ru-RU"/>
              </w:rPr>
            </w:pPr>
            <w:r w:rsidRPr="00724CF6">
              <w:rPr>
                <w:rFonts w:ascii="Times New Roman" w:eastAsia="Times New Roman" w:hAnsi="Times New Roman" w:cs="Times New Roman"/>
                <w:lang w:eastAsia="ru-RU"/>
              </w:rPr>
              <w:t>Прочая закупка товаров, работ и услуг для обеспечения государственных (муниципальных) нужд</w:t>
            </w:r>
          </w:p>
        </w:tc>
        <w:tc>
          <w:tcPr>
            <w:tcW w:w="1276" w:type="dxa"/>
          </w:tcPr>
          <w:p w:rsidR="00897609" w:rsidRPr="00724CF6" w:rsidRDefault="00897609" w:rsidP="00897609">
            <w:pPr>
              <w:jc w:val="center"/>
              <w:rPr>
                <w:rFonts w:ascii="Times New Roman" w:eastAsia="Times New Roman" w:hAnsi="Times New Roman" w:cs="Times New Roman"/>
                <w:lang w:eastAsia="ru-RU"/>
              </w:rPr>
            </w:pPr>
            <w:r w:rsidRPr="00724CF6">
              <w:rPr>
                <w:rFonts w:ascii="Times New Roman" w:eastAsia="Times New Roman" w:hAnsi="Times New Roman" w:cs="Times New Roman"/>
                <w:lang w:eastAsia="ru-RU"/>
              </w:rPr>
              <w:t>244</w:t>
            </w:r>
          </w:p>
        </w:tc>
        <w:tc>
          <w:tcPr>
            <w:tcW w:w="1134" w:type="dxa"/>
          </w:tcPr>
          <w:p w:rsidR="00897609" w:rsidRDefault="00897609" w:rsidP="00FD34C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755,6</w:t>
            </w:r>
          </w:p>
        </w:tc>
        <w:tc>
          <w:tcPr>
            <w:tcW w:w="1134" w:type="dxa"/>
          </w:tcPr>
          <w:p w:rsidR="00897609" w:rsidRPr="00724CF6" w:rsidRDefault="009E1F02" w:rsidP="00FD34C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767,2</w:t>
            </w:r>
          </w:p>
        </w:tc>
        <w:tc>
          <w:tcPr>
            <w:tcW w:w="1276" w:type="dxa"/>
          </w:tcPr>
          <w:p w:rsidR="00897609" w:rsidRPr="00724CF6" w:rsidRDefault="009E1F02" w:rsidP="00FD34C5">
            <w:pPr>
              <w:jc w:val="center"/>
              <w:rPr>
                <w:rFonts w:ascii="Times New Roman" w:hAnsi="Times New Roman" w:cs="Times New Roman"/>
              </w:rPr>
            </w:pPr>
            <w:r>
              <w:rPr>
                <w:rFonts w:ascii="Times New Roman" w:hAnsi="Times New Roman" w:cs="Times New Roman"/>
              </w:rPr>
              <w:t>781,6</w:t>
            </w:r>
          </w:p>
        </w:tc>
        <w:tc>
          <w:tcPr>
            <w:tcW w:w="1134" w:type="dxa"/>
          </w:tcPr>
          <w:p w:rsidR="00897609" w:rsidRPr="003E01D8" w:rsidRDefault="009E1F02" w:rsidP="003E01D8">
            <w:pPr>
              <w:jc w:val="center"/>
              <w:rPr>
                <w:rFonts w:ascii="Times New Roman" w:hAnsi="Times New Roman" w:cs="Times New Roman"/>
              </w:rPr>
            </w:pPr>
            <w:r>
              <w:rPr>
                <w:rFonts w:ascii="Times New Roman" w:hAnsi="Times New Roman" w:cs="Times New Roman"/>
              </w:rPr>
              <w:t>2 304,4</w:t>
            </w:r>
          </w:p>
        </w:tc>
        <w:tc>
          <w:tcPr>
            <w:tcW w:w="851" w:type="dxa"/>
          </w:tcPr>
          <w:p w:rsidR="00897609" w:rsidRPr="005B5B98" w:rsidRDefault="00F54F96" w:rsidP="005B5B98">
            <w:pPr>
              <w:jc w:val="center"/>
              <w:rPr>
                <w:rFonts w:ascii="Times New Roman" w:hAnsi="Times New Roman" w:cs="Times New Roman"/>
              </w:rPr>
            </w:pPr>
            <w:r>
              <w:rPr>
                <w:rFonts w:ascii="Times New Roman" w:hAnsi="Times New Roman" w:cs="Times New Roman"/>
              </w:rPr>
              <w:t>5,88</w:t>
            </w:r>
          </w:p>
        </w:tc>
      </w:tr>
      <w:tr w:rsidR="009E1F02" w:rsidRPr="00293075" w:rsidTr="00897609">
        <w:tc>
          <w:tcPr>
            <w:tcW w:w="567" w:type="dxa"/>
          </w:tcPr>
          <w:p w:rsidR="009E1F02" w:rsidRPr="00724CF6" w:rsidRDefault="009E1F02" w:rsidP="0029307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w:t>
            </w:r>
          </w:p>
        </w:tc>
        <w:tc>
          <w:tcPr>
            <w:tcW w:w="2552" w:type="dxa"/>
          </w:tcPr>
          <w:p w:rsidR="009E1F02" w:rsidRPr="009E1F02" w:rsidRDefault="009E1F02" w:rsidP="00293075">
            <w:pPr>
              <w:jc w:val="both"/>
              <w:rPr>
                <w:rFonts w:ascii="Times New Roman" w:eastAsia="Times New Roman" w:hAnsi="Times New Roman" w:cs="Times New Roman"/>
                <w:lang w:eastAsia="ru-RU"/>
              </w:rPr>
            </w:pPr>
            <w:r w:rsidRPr="009E1F02">
              <w:rPr>
                <w:rFonts w:ascii="Times New Roman" w:eastAsia="Times New Roman" w:hAnsi="Times New Roman" w:cs="Times New Roman"/>
                <w:lang w:eastAsia="ru-RU"/>
              </w:rPr>
              <w:t>Уплата прочих налогов, сборов</w:t>
            </w:r>
          </w:p>
        </w:tc>
        <w:tc>
          <w:tcPr>
            <w:tcW w:w="1276" w:type="dxa"/>
          </w:tcPr>
          <w:p w:rsidR="009E1F02" w:rsidRPr="009E1F02" w:rsidRDefault="009E1F02" w:rsidP="009E1F02">
            <w:pPr>
              <w:jc w:val="center"/>
              <w:rPr>
                <w:rFonts w:ascii="Times New Roman" w:eastAsia="Times New Roman" w:hAnsi="Times New Roman" w:cs="Times New Roman"/>
                <w:lang w:eastAsia="ru-RU"/>
              </w:rPr>
            </w:pPr>
            <w:r w:rsidRPr="009E1F02">
              <w:rPr>
                <w:rFonts w:ascii="Times New Roman" w:eastAsia="Times New Roman" w:hAnsi="Times New Roman" w:cs="Times New Roman"/>
                <w:lang w:eastAsia="ru-RU"/>
              </w:rPr>
              <w:t>852</w:t>
            </w:r>
          </w:p>
        </w:tc>
        <w:tc>
          <w:tcPr>
            <w:tcW w:w="1134" w:type="dxa"/>
          </w:tcPr>
          <w:p w:rsidR="009E1F02" w:rsidRDefault="009E1F02" w:rsidP="00FD34C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w:t>
            </w:r>
          </w:p>
        </w:tc>
        <w:tc>
          <w:tcPr>
            <w:tcW w:w="1134" w:type="dxa"/>
          </w:tcPr>
          <w:p w:rsidR="009E1F02" w:rsidRPr="009E1F02" w:rsidRDefault="009E1F02" w:rsidP="00FD34C5">
            <w:pPr>
              <w:jc w:val="center"/>
              <w:rPr>
                <w:rFonts w:ascii="Times New Roman" w:eastAsia="Times New Roman" w:hAnsi="Times New Roman" w:cs="Times New Roman"/>
                <w:lang w:eastAsia="ru-RU"/>
              </w:rPr>
            </w:pPr>
            <w:r w:rsidRPr="009E1F02">
              <w:rPr>
                <w:rFonts w:ascii="Times New Roman" w:eastAsia="Times New Roman" w:hAnsi="Times New Roman" w:cs="Times New Roman"/>
                <w:lang w:eastAsia="ru-RU"/>
              </w:rPr>
              <w:t>0,8</w:t>
            </w:r>
          </w:p>
        </w:tc>
        <w:tc>
          <w:tcPr>
            <w:tcW w:w="1276" w:type="dxa"/>
          </w:tcPr>
          <w:p w:rsidR="009E1F02" w:rsidRPr="009E1F02" w:rsidRDefault="009E1F02" w:rsidP="00FD34C5">
            <w:pPr>
              <w:jc w:val="center"/>
              <w:rPr>
                <w:rFonts w:ascii="Times New Roman" w:eastAsia="Times New Roman" w:hAnsi="Times New Roman" w:cs="Times New Roman"/>
                <w:lang w:eastAsia="ru-RU"/>
              </w:rPr>
            </w:pPr>
            <w:r w:rsidRPr="009E1F02">
              <w:rPr>
                <w:rFonts w:ascii="Times New Roman" w:eastAsia="Times New Roman" w:hAnsi="Times New Roman" w:cs="Times New Roman"/>
                <w:lang w:eastAsia="ru-RU"/>
              </w:rPr>
              <w:t>2,0</w:t>
            </w:r>
          </w:p>
        </w:tc>
        <w:tc>
          <w:tcPr>
            <w:tcW w:w="1134" w:type="dxa"/>
          </w:tcPr>
          <w:p w:rsidR="009E1F02" w:rsidRPr="009E1F02" w:rsidRDefault="009E1F02" w:rsidP="003E01D8">
            <w:pPr>
              <w:jc w:val="center"/>
              <w:rPr>
                <w:rFonts w:ascii="Times New Roman" w:hAnsi="Times New Roman" w:cs="Times New Roman"/>
              </w:rPr>
            </w:pPr>
            <w:r>
              <w:rPr>
                <w:rFonts w:ascii="Times New Roman" w:hAnsi="Times New Roman" w:cs="Times New Roman"/>
              </w:rPr>
              <w:t>2,8</w:t>
            </w:r>
          </w:p>
        </w:tc>
        <w:tc>
          <w:tcPr>
            <w:tcW w:w="851" w:type="dxa"/>
          </w:tcPr>
          <w:p w:rsidR="009E1F02" w:rsidRPr="009E1F02" w:rsidRDefault="00176A02" w:rsidP="005B5B98">
            <w:pPr>
              <w:jc w:val="center"/>
              <w:rPr>
                <w:rFonts w:ascii="Times New Roman" w:hAnsi="Times New Roman" w:cs="Times New Roman"/>
              </w:rPr>
            </w:pPr>
            <w:r>
              <w:rPr>
                <w:rFonts w:ascii="Times New Roman" w:hAnsi="Times New Roman" w:cs="Times New Roman"/>
              </w:rPr>
              <w:t>0,007</w:t>
            </w:r>
          </w:p>
        </w:tc>
      </w:tr>
      <w:tr w:rsidR="009E1F02" w:rsidRPr="00293075" w:rsidTr="00897609">
        <w:tc>
          <w:tcPr>
            <w:tcW w:w="567" w:type="dxa"/>
          </w:tcPr>
          <w:p w:rsidR="009E1F02" w:rsidRDefault="009E1F02" w:rsidP="0029307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552" w:type="dxa"/>
          </w:tcPr>
          <w:p w:rsidR="009E1F02" w:rsidRPr="009E1F02" w:rsidRDefault="009E1F02" w:rsidP="0029307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Уплата иных платежей</w:t>
            </w:r>
          </w:p>
        </w:tc>
        <w:tc>
          <w:tcPr>
            <w:tcW w:w="1276" w:type="dxa"/>
          </w:tcPr>
          <w:p w:rsidR="009E1F02" w:rsidRPr="009E1F02" w:rsidRDefault="009E1F02" w:rsidP="009E1F0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853</w:t>
            </w:r>
          </w:p>
        </w:tc>
        <w:tc>
          <w:tcPr>
            <w:tcW w:w="1134" w:type="dxa"/>
          </w:tcPr>
          <w:p w:rsidR="009E1F02" w:rsidRDefault="009E1F02" w:rsidP="00FD34C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w:t>
            </w:r>
          </w:p>
        </w:tc>
        <w:tc>
          <w:tcPr>
            <w:tcW w:w="1134" w:type="dxa"/>
          </w:tcPr>
          <w:p w:rsidR="009E1F02" w:rsidRPr="009E1F02" w:rsidRDefault="009E1F02" w:rsidP="00FD34C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76" w:type="dxa"/>
          </w:tcPr>
          <w:p w:rsidR="009E1F02" w:rsidRPr="009E1F02" w:rsidRDefault="009E1F02" w:rsidP="00FD34C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w:t>
            </w:r>
          </w:p>
        </w:tc>
        <w:tc>
          <w:tcPr>
            <w:tcW w:w="1134" w:type="dxa"/>
          </w:tcPr>
          <w:p w:rsidR="009E1F02" w:rsidRPr="009E1F02" w:rsidRDefault="009E1F02" w:rsidP="003E01D8">
            <w:pPr>
              <w:jc w:val="center"/>
              <w:rPr>
                <w:rFonts w:ascii="Times New Roman" w:hAnsi="Times New Roman" w:cs="Times New Roman"/>
              </w:rPr>
            </w:pPr>
            <w:r>
              <w:rPr>
                <w:rFonts w:ascii="Times New Roman" w:hAnsi="Times New Roman" w:cs="Times New Roman"/>
              </w:rPr>
              <w:t>3,3</w:t>
            </w:r>
          </w:p>
        </w:tc>
        <w:tc>
          <w:tcPr>
            <w:tcW w:w="851" w:type="dxa"/>
          </w:tcPr>
          <w:p w:rsidR="009E1F02" w:rsidRPr="009E1F02" w:rsidRDefault="00176A02" w:rsidP="005B5B98">
            <w:pPr>
              <w:jc w:val="center"/>
              <w:rPr>
                <w:rFonts w:ascii="Times New Roman" w:hAnsi="Times New Roman" w:cs="Times New Roman"/>
              </w:rPr>
            </w:pPr>
            <w:r>
              <w:rPr>
                <w:rFonts w:ascii="Times New Roman" w:hAnsi="Times New Roman" w:cs="Times New Roman"/>
              </w:rPr>
              <w:t>0,008</w:t>
            </w:r>
          </w:p>
        </w:tc>
      </w:tr>
      <w:tr w:rsidR="00897609" w:rsidRPr="00293075" w:rsidTr="00897609">
        <w:tc>
          <w:tcPr>
            <w:tcW w:w="567" w:type="dxa"/>
          </w:tcPr>
          <w:p w:rsidR="00897609" w:rsidRPr="00724CF6" w:rsidRDefault="00897609" w:rsidP="00293075">
            <w:pPr>
              <w:jc w:val="both"/>
              <w:rPr>
                <w:rFonts w:ascii="Times New Roman" w:eastAsia="Times New Roman" w:hAnsi="Times New Roman" w:cs="Times New Roman"/>
                <w:lang w:eastAsia="ru-RU"/>
              </w:rPr>
            </w:pPr>
          </w:p>
        </w:tc>
        <w:tc>
          <w:tcPr>
            <w:tcW w:w="2552" w:type="dxa"/>
          </w:tcPr>
          <w:p w:rsidR="00897609" w:rsidRPr="003E01D8" w:rsidRDefault="00897609" w:rsidP="00293075">
            <w:pPr>
              <w:jc w:val="both"/>
              <w:rPr>
                <w:rFonts w:ascii="Times New Roman" w:eastAsia="Times New Roman" w:hAnsi="Times New Roman" w:cs="Times New Roman"/>
                <w:b/>
                <w:lang w:eastAsia="ru-RU"/>
              </w:rPr>
            </w:pPr>
            <w:r w:rsidRPr="003E01D8">
              <w:rPr>
                <w:rFonts w:ascii="Times New Roman" w:eastAsia="Times New Roman" w:hAnsi="Times New Roman" w:cs="Times New Roman"/>
                <w:b/>
                <w:lang w:eastAsia="ru-RU"/>
              </w:rPr>
              <w:t>Итого</w:t>
            </w:r>
          </w:p>
        </w:tc>
        <w:tc>
          <w:tcPr>
            <w:tcW w:w="1276" w:type="dxa"/>
          </w:tcPr>
          <w:p w:rsidR="00897609" w:rsidRPr="003E01D8" w:rsidRDefault="00897609" w:rsidP="00293075">
            <w:pPr>
              <w:jc w:val="both"/>
              <w:rPr>
                <w:rFonts w:ascii="Times New Roman" w:eastAsia="Times New Roman" w:hAnsi="Times New Roman" w:cs="Times New Roman"/>
                <w:b/>
                <w:lang w:eastAsia="ru-RU"/>
              </w:rPr>
            </w:pPr>
          </w:p>
        </w:tc>
        <w:tc>
          <w:tcPr>
            <w:tcW w:w="1134" w:type="dxa"/>
          </w:tcPr>
          <w:p w:rsidR="00897609" w:rsidRPr="003E01D8" w:rsidRDefault="00897609" w:rsidP="00FD34C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15 146,8</w:t>
            </w:r>
          </w:p>
        </w:tc>
        <w:tc>
          <w:tcPr>
            <w:tcW w:w="1134" w:type="dxa"/>
          </w:tcPr>
          <w:p w:rsidR="00897609" w:rsidRPr="003E01D8" w:rsidRDefault="009E1F02" w:rsidP="00FD34C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12 185,9</w:t>
            </w:r>
          </w:p>
        </w:tc>
        <w:tc>
          <w:tcPr>
            <w:tcW w:w="1276" w:type="dxa"/>
          </w:tcPr>
          <w:p w:rsidR="00897609" w:rsidRPr="003E01D8" w:rsidRDefault="009E1F02" w:rsidP="00FD34C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11 817,4</w:t>
            </w:r>
          </w:p>
        </w:tc>
        <w:tc>
          <w:tcPr>
            <w:tcW w:w="1134" w:type="dxa"/>
          </w:tcPr>
          <w:p w:rsidR="00897609" w:rsidRPr="003E01D8" w:rsidRDefault="009E1F02" w:rsidP="003E01D8">
            <w:pPr>
              <w:jc w:val="center"/>
              <w:rPr>
                <w:rFonts w:ascii="Times New Roman" w:hAnsi="Times New Roman" w:cs="Times New Roman"/>
                <w:b/>
              </w:rPr>
            </w:pPr>
            <w:r>
              <w:rPr>
                <w:rFonts w:ascii="Times New Roman" w:hAnsi="Times New Roman" w:cs="Times New Roman"/>
                <w:b/>
              </w:rPr>
              <w:t>39 150,1</w:t>
            </w:r>
          </w:p>
        </w:tc>
        <w:tc>
          <w:tcPr>
            <w:tcW w:w="851" w:type="dxa"/>
          </w:tcPr>
          <w:p w:rsidR="00897609" w:rsidRPr="00223916" w:rsidRDefault="00897609" w:rsidP="005B5B98">
            <w:pPr>
              <w:jc w:val="center"/>
              <w:rPr>
                <w:rFonts w:ascii="Times New Roman" w:hAnsi="Times New Roman" w:cs="Times New Roman"/>
                <w:b/>
              </w:rPr>
            </w:pPr>
            <w:r w:rsidRPr="00223916">
              <w:rPr>
                <w:rFonts w:ascii="Times New Roman" w:hAnsi="Times New Roman" w:cs="Times New Roman"/>
                <w:b/>
              </w:rPr>
              <w:t>100,0</w:t>
            </w:r>
          </w:p>
        </w:tc>
      </w:tr>
    </w:tbl>
    <w:p w:rsidR="00724CF6" w:rsidRDefault="00293075" w:rsidP="00293075">
      <w:pPr>
        <w:spacing w:after="0" w:line="240" w:lineRule="auto"/>
        <w:jc w:val="both"/>
        <w:rPr>
          <w:rFonts w:ascii="Times New Roman" w:eastAsia="Times New Roman" w:hAnsi="Times New Roman" w:cs="Times New Roman"/>
          <w:sz w:val="24"/>
          <w:szCs w:val="24"/>
          <w:lang w:eastAsia="ru-RU"/>
        </w:rPr>
      </w:pPr>
      <w:r w:rsidRPr="00293075">
        <w:rPr>
          <w:rFonts w:ascii="Times New Roman" w:eastAsia="Times New Roman" w:hAnsi="Times New Roman" w:cs="Times New Roman"/>
          <w:sz w:val="24"/>
          <w:szCs w:val="24"/>
          <w:lang w:eastAsia="ru-RU"/>
        </w:rPr>
        <w:tab/>
      </w:r>
    </w:p>
    <w:p w:rsidR="00293075" w:rsidRPr="00293075" w:rsidRDefault="00724CF6" w:rsidP="0029307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293075" w:rsidRPr="00293075">
        <w:rPr>
          <w:rFonts w:ascii="Times New Roman" w:eastAsia="Times New Roman" w:hAnsi="Times New Roman" w:cs="Times New Roman"/>
          <w:sz w:val="24"/>
          <w:szCs w:val="24"/>
          <w:lang w:eastAsia="ru-RU"/>
        </w:rPr>
        <w:t xml:space="preserve">Основной объем средств субсидии на выполнение муниципального задания направлен учреждением </w:t>
      </w:r>
      <w:r w:rsidR="00655AE1">
        <w:rPr>
          <w:rFonts w:ascii="Times New Roman" w:eastAsia="Times New Roman" w:hAnsi="Times New Roman" w:cs="Times New Roman"/>
          <w:sz w:val="24"/>
          <w:szCs w:val="24"/>
          <w:lang w:eastAsia="ru-RU"/>
        </w:rPr>
        <w:t>в 201</w:t>
      </w:r>
      <w:r w:rsidR="00F54F96">
        <w:rPr>
          <w:rFonts w:ascii="Times New Roman" w:eastAsia="Times New Roman" w:hAnsi="Times New Roman" w:cs="Times New Roman"/>
          <w:sz w:val="24"/>
          <w:szCs w:val="24"/>
          <w:lang w:eastAsia="ru-RU"/>
        </w:rPr>
        <w:t>6</w:t>
      </w:r>
      <w:r w:rsidR="00655AE1">
        <w:rPr>
          <w:rFonts w:ascii="Times New Roman" w:eastAsia="Times New Roman" w:hAnsi="Times New Roman" w:cs="Times New Roman"/>
          <w:sz w:val="24"/>
          <w:szCs w:val="24"/>
          <w:lang w:eastAsia="ru-RU"/>
        </w:rPr>
        <w:t>-2018 годах</w:t>
      </w:r>
      <w:r w:rsidR="00293075" w:rsidRPr="00293075">
        <w:rPr>
          <w:rFonts w:ascii="Times New Roman" w:eastAsia="Times New Roman" w:hAnsi="Times New Roman" w:cs="Times New Roman"/>
          <w:sz w:val="24"/>
          <w:szCs w:val="24"/>
          <w:lang w:eastAsia="ru-RU"/>
        </w:rPr>
        <w:t xml:space="preserve"> на выплату заработной платы работников и отчисления с ФОТ –</w:t>
      </w:r>
      <w:r w:rsidR="00F54F96">
        <w:rPr>
          <w:rFonts w:ascii="Times New Roman" w:eastAsia="Times New Roman" w:hAnsi="Times New Roman" w:cs="Times New Roman"/>
          <w:sz w:val="24"/>
          <w:szCs w:val="24"/>
          <w:lang w:eastAsia="ru-RU"/>
        </w:rPr>
        <w:t xml:space="preserve"> 94</w:t>
      </w:r>
      <w:r w:rsidR="00813D3E">
        <w:rPr>
          <w:rFonts w:ascii="Times New Roman" w:eastAsia="Times New Roman" w:hAnsi="Times New Roman" w:cs="Times New Roman"/>
          <w:sz w:val="24"/>
          <w:szCs w:val="24"/>
          <w:lang w:eastAsia="ru-RU"/>
        </w:rPr>
        <w:t xml:space="preserve"> </w:t>
      </w:r>
      <w:r w:rsidR="00293075" w:rsidRPr="00293075">
        <w:rPr>
          <w:rFonts w:ascii="Times New Roman" w:eastAsia="Times New Roman" w:hAnsi="Times New Roman" w:cs="Times New Roman"/>
          <w:sz w:val="24"/>
          <w:szCs w:val="24"/>
          <w:lang w:eastAsia="ru-RU"/>
        </w:rPr>
        <w:t xml:space="preserve">% или </w:t>
      </w:r>
      <w:r w:rsidR="00F54F96">
        <w:rPr>
          <w:rFonts w:ascii="Times New Roman" w:eastAsia="Times New Roman" w:hAnsi="Times New Roman" w:cs="Times New Roman"/>
          <w:sz w:val="24"/>
          <w:szCs w:val="24"/>
          <w:lang w:eastAsia="ru-RU"/>
        </w:rPr>
        <w:t>36 834,0</w:t>
      </w:r>
      <w:r w:rsidR="00813D3E">
        <w:rPr>
          <w:rFonts w:ascii="Times New Roman" w:eastAsia="Times New Roman" w:hAnsi="Times New Roman" w:cs="Times New Roman"/>
          <w:sz w:val="24"/>
          <w:szCs w:val="24"/>
          <w:lang w:eastAsia="ru-RU"/>
        </w:rPr>
        <w:t xml:space="preserve"> </w:t>
      </w:r>
      <w:r w:rsidR="00293075" w:rsidRPr="00293075">
        <w:rPr>
          <w:rFonts w:ascii="Times New Roman" w:eastAsia="Times New Roman" w:hAnsi="Times New Roman" w:cs="Times New Roman"/>
          <w:sz w:val="24"/>
          <w:szCs w:val="24"/>
          <w:lang w:eastAsia="ru-RU"/>
        </w:rPr>
        <w:t xml:space="preserve"> </w:t>
      </w:r>
      <w:proofErr w:type="spellStart"/>
      <w:r w:rsidR="00813D3E">
        <w:rPr>
          <w:rFonts w:ascii="Times New Roman" w:eastAsia="Times New Roman" w:hAnsi="Times New Roman" w:cs="Times New Roman"/>
          <w:sz w:val="24"/>
          <w:szCs w:val="24"/>
          <w:lang w:eastAsia="ru-RU"/>
        </w:rPr>
        <w:t>тыс</w:t>
      </w:r>
      <w:proofErr w:type="gramStart"/>
      <w:r w:rsidR="00813D3E">
        <w:rPr>
          <w:rFonts w:ascii="Times New Roman" w:eastAsia="Times New Roman" w:hAnsi="Times New Roman" w:cs="Times New Roman"/>
          <w:sz w:val="24"/>
          <w:szCs w:val="24"/>
          <w:lang w:eastAsia="ru-RU"/>
        </w:rPr>
        <w:t>.</w:t>
      </w:r>
      <w:r w:rsidR="00293075" w:rsidRPr="00293075">
        <w:rPr>
          <w:rFonts w:ascii="Times New Roman" w:eastAsia="Times New Roman" w:hAnsi="Times New Roman" w:cs="Times New Roman"/>
          <w:sz w:val="24"/>
          <w:szCs w:val="24"/>
          <w:lang w:eastAsia="ru-RU"/>
        </w:rPr>
        <w:t>р</w:t>
      </w:r>
      <w:proofErr w:type="gramEnd"/>
      <w:r w:rsidR="00293075" w:rsidRPr="00293075">
        <w:rPr>
          <w:rFonts w:ascii="Times New Roman" w:eastAsia="Times New Roman" w:hAnsi="Times New Roman" w:cs="Times New Roman"/>
          <w:sz w:val="24"/>
          <w:szCs w:val="24"/>
          <w:lang w:eastAsia="ru-RU"/>
        </w:rPr>
        <w:t>ублей</w:t>
      </w:r>
      <w:proofErr w:type="spellEnd"/>
      <w:r w:rsidR="00293075" w:rsidRPr="00293075">
        <w:rPr>
          <w:rFonts w:ascii="Times New Roman" w:eastAsia="Times New Roman" w:hAnsi="Times New Roman" w:cs="Times New Roman"/>
          <w:sz w:val="24"/>
          <w:szCs w:val="24"/>
          <w:lang w:eastAsia="ru-RU"/>
        </w:rPr>
        <w:t>.</w:t>
      </w:r>
    </w:p>
    <w:p w:rsidR="00813D3E" w:rsidRDefault="00293075" w:rsidP="00293075">
      <w:pPr>
        <w:spacing w:after="0" w:line="240" w:lineRule="auto"/>
        <w:jc w:val="both"/>
        <w:rPr>
          <w:rFonts w:ascii="Times New Roman" w:eastAsia="Times New Roman" w:hAnsi="Times New Roman" w:cs="Times New Roman"/>
          <w:sz w:val="24"/>
          <w:szCs w:val="24"/>
          <w:lang w:eastAsia="ru-RU"/>
        </w:rPr>
      </w:pPr>
      <w:r w:rsidRPr="00293075">
        <w:rPr>
          <w:rFonts w:ascii="Times New Roman" w:eastAsia="Times New Roman" w:hAnsi="Times New Roman" w:cs="Times New Roman"/>
          <w:sz w:val="24"/>
          <w:szCs w:val="24"/>
          <w:lang w:eastAsia="ru-RU"/>
        </w:rPr>
        <w:tab/>
        <w:t xml:space="preserve">На оплату товаров, работ, услуг направлено </w:t>
      </w:r>
      <w:r w:rsidR="00F54F96">
        <w:rPr>
          <w:rFonts w:ascii="Times New Roman" w:eastAsia="Times New Roman" w:hAnsi="Times New Roman" w:cs="Times New Roman"/>
          <w:sz w:val="24"/>
          <w:szCs w:val="24"/>
          <w:lang w:eastAsia="ru-RU"/>
        </w:rPr>
        <w:t>6</w:t>
      </w:r>
      <w:r w:rsidRPr="00293075">
        <w:rPr>
          <w:rFonts w:ascii="Times New Roman" w:eastAsia="Times New Roman" w:hAnsi="Times New Roman" w:cs="Times New Roman"/>
          <w:sz w:val="24"/>
          <w:szCs w:val="24"/>
          <w:lang w:eastAsia="ru-RU"/>
        </w:rPr>
        <w:t xml:space="preserve">% или </w:t>
      </w:r>
      <w:r w:rsidR="00F54F96">
        <w:rPr>
          <w:rFonts w:ascii="Times New Roman" w:eastAsia="Times New Roman" w:hAnsi="Times New Roman" w:cs="Times New Roman"/>
          <w:sz w:val="24"/>
          <w:szCs w:val="24"/>
          <w:lang w:eastAsia="ru-RU"/>
        </w:rPr>
        <w:t>2 304,4</w:t>
      </w:r>
      <w:r w:rsidR="00813D3E">
        <w:rPr>
          <w:rFonts w:ascii="Times New Roman" w:eastAsia="Times New Roman" w:hAnsi="Times New Roman" w:cs="Times New Roman"/>
          <w:sz w:val="24"/>
          <w:szCs w:val="24"/>
          <w:lang w:eastAsia="ru-RU"/>
        </w:rPr>
        <w:t xml:space="preserve"> </w:t>
      </w:r>
      <w:proofErr w:type="spellStart"/>
      <w:r w:rsidR="00813D3E">
        <w:rPr>
          <w:rFonts w:ascii="Times New Roman" w:eastAsia="Times New Roman" w:hAnsi="Times New Roman" w:cs="Times New Roman"/>
          <w:sz w:val="24"/>
          <w:szCs w:val="24"/>
          <w:lang w:eastAsia="ru-RU"/>
        </w:rPr>
        <w:t>тыс</w:t>
      </w:r>
      <w:proofErr w:type="gramStart"/>
      <w:r w:rsidR="00813D3E">
        <w:rPr>
          <w:rFonts w:ascii="Times New Roman" w:eastAsia="Times New Roman" w:hAnsi="Times New Roman" w:cs="Times New Roman"/>
          <w:sz w:val="24"/>
          <w:szCs w:val="24"/>
          <w:lang w:eastAsia="ru-RU"/>
        </w:rPr>
        <w:t>.</w:t>
      </w:r>
      <w:r w:rsidRPr="00293075">
        <w:rPr>
          <w:rFonts w:ascii="Times New Roman" w:eastAsia="Times New Roman" w:hAnsi="Times New Roman" w:cs="Times New Roman"/>
          <w:sz w:val="24"/>
          <w:szCs w:val="24"/>
          <w:lang w:eastAsia="ru-RU"/>
        </w:rPr>
        <w:t>р</w:t>
      </w:r>
      <w:proofErr w:type="gramEnd"/>
      <w:r w:rsidRPr="00293075">
        <w:rPr>
          <w:rFonts w:ascii="Times New Roman" w:eastAsia="Times New Roman" w:hAnsi="Times New Roman" w:cs="Times New Roman"/>
          <w:sz w:val="24"/>
          <w:szCs w:val="24"/>
          <w:lang w:eastAsia="ru-RU"/>
        </w:rPr>
        <w:t>ублей</w:t>
      </w:r>
      <w:proofErr w:type="spellEnd"/>
      <w:r w:rsidRPr="00293075">
        <w:rPr>
          <w:rFonts w:ascii="Times New Roman" w:eastAsia="Times New Roman" w:hAnsi="Times New Roman" w:cs="Times New Roman"/>
          <w:sz w:val="24"/>
          <w:szCs w:val="24"/>
          <w:lang w:eastAsia="ru-RU"/>
        </w:rPr>
        <w:t xml:space="preserve">. </w:t>
      </w:r>
    </w:p>
    <w:p w:rsidR="00293075" w:rsidRDefault="00813D3E" w:rsidP="0029307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293075" w:rsidRPr="00293075">
        <w:rPr>
          <w:rFonts w:ascii="Times New Roman" w:eastAsia="Times New Roman" w:hAnsi="Times New Roman" w:cs="Times New Roman"/>
          <w:sz w:val="24"/>
          <w:szCs w:val="24"/>
          <w:lang w:eastAsia="ru-RU"/>
        </w:rPr>
        <w:t>За счет средств суб</w:t>
      </w:r>
      <w:r>
        <w:rPr>
          <w:rFonts w:ascii="Times New Roman" w:eastAsia="Times New Roman" w:hAnsi="Times New Roman" w:cs="Times New Roman"/>
          <w:sz w:val="24"/>
          <w:szCs w:val="24"/>
          <w:lang w:eastAsia="ru-RU"/>
        </w:rPr>
        <w:t xml:space="preserve">сидии </w:t>
      </w:r>
      <w:r w:rsidR="00293075" w:rsidRPr="00293075">
        <w:rPr>
          <w:rFonts w:ascii="Times New Roman" w:eastAsia="Times New Roman" w:hAnsi="Times New Roman" w:cs="Times New Roman"/>
          <w:sz w:val="24"/>
          <w:szCs w:val="24"/>
          <w:lang w:eastAsia="ru-RU"/>
        </w:rPr>
        <w:t xml:space="preserve">произведена оплата услуг связи, услуг энергоснабжения, </w:t>
      </w:r>
      <w:r w:rsidR="008261B0">
        <w:rPr>
          <w:rFonts w:ascii="Times New Roman" w:eastAsia="Times New Roman" w:hAnsi="Times New Roman" w:cs="Times New Roman"/>
          <w:sz w:val="24"/>
          <w:szCs w:val="24"/>
          <w:lang w:eastAsia="ru-RU"/>
        </w:rPr>
        <w:t>услуг охраны, услуг</w:t>
      </w:r>
      <w:r w:rsidR="00480189">
        <w:rPr>
          <w:rFonts w:ascii="Times New Roman" w:eastAsia="Times New Roman" w:hAnsi="Times New Roman" w:cs="Times New Roman"/>
          <w:sz w:val="24"/>
          <w:szCs w:val="24"/>
          <w:lang w:eastAsia="ru-RU"/>
        </w:rPr>
        <w:t xml:space="preserve"> по вывозу и утилизации мусора, обслуживанию охранно-пожарной сигнализации, </w:t>
      </w:r>
      <w:r w:rsidR="00F54F96">
        <w:rPr>
          <w:rFonts w:ascii="Times New Roman" w:eastAsia="Times New Roman" w:hAnsi="Times New Roman" w:cs="Times New Roman"/>
          <w:sz w:val="24"/>
          <w:szCs w:val="24"/>
          <w:lang w:eastAsia="ru-RU"/>
        </w:rPr>
        <w:t>коммунальные услуги</w:t>
      </w:r>
      <w:r w:rsidR="00FC6CF4">
        <w:rPr>
          <w:rFonts w:ascii="Times New Roman" w:eastAsia="Times New Roman" w:hAnsi="Times New Roman" w:cs="Times New Roman"/>
          <w:sz w:val="24"/>
          <w:szCs w:val="24"/>
          <w:lang w:eastAsia="ru-RU"/>
        </w:rPr>
        <w:t>.</w:t>
      </w:r>
    </w:p>
    <w:p w:rsidR="00F32D9F" w:rsidRDefault="00F32D9F" w:rsidP="0029307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 ходе прове</w:t>
      </w:r>
      <w:r w:rsidR="00492D93">
        <w:rPr>
          <w:rFonts w:ascii="Times New Roman" w:eastAsia="Times New Roman" w:hAnsi="Times New Roman" w:cs="Times New Roman"/>
          <w:sz w:val="24"/>
          <w:szCs w:val="24"/>
          <w:lang w:eastAsia="ru-RU"/>
        </w:rPr>
        <w:t>рки</w:t>
      </w:r>
      <w:r w:rsidR="00FF69FD">
        <w:rPr>
          <w:rFonts w:ascii="Times New Roman" w:eastAsia="Times New Roman" w:hAnsi="Times New Roman" w:cs="Times New Roman"/>
          <w:sz w:val="24"/>
          <w:szCs w:val="24"/>
          <w:lang w:eastAsia="ru-RU"/>
        </w:rPr>
        <w:t xml:space="preserve"> заключения договоров на оказание услуг и выполнения работ с поставщиками и подрядчиками  и исполнения обязательств по ним</w:t>
      </w:r>
      <w:r w:rsidR="00492D93">
        <w:rPr>
          <w:rFonts w:ascii="Times New Roman" w:eastAsia="Times New Roman" w:hAnsi="Times New Roman" w:cs="Times New Roman"/>
          <w:sz w:val="24"/>
          <w:szCs w:val="24"/>
          <w:lang w:eastAsia="ru-RU"/>
        </w:rPr>
        <w:t xml:space="preserve"> установлен</w:t>
      </w:r>
      <w:r w:rsidR="00FF28F1">
        <w:rPr>
          <w:rFonts w:ascii="Times New Roman" w:eastAsia="Times New Roman" w:hAnsi="Times New Roman" w:cs="Times New Roman"/>
          <w:sz w:val="24"/>
          <w:szCs w:val="24"/>
          <w:lang w:eastAsia="ru-RU"/>
        </w:rPr>
        <w:t xml:space="preserve">о </w:t>
      </w:r>
      <w:r w:rsidR="00FF69FD">
        <w:rPr>
          <w:rFonts w:ascii="Times New Roman" w:eastAsia="Times New Roman" w:hAnsi="Times New Roman" w:cs="Times New Roman"/>
          <w:sz w:val="24"/>
          <w:szCs w:val="24"/>
          <w:lang w:eastAsia="ru-RU"/>
        </w:rPr>
        <w:t xml:space="preserve"> следующее:</w:t>
      </w:r>
    </w:p>
    <w:p w:rsidR="00F54F96" w:rsidRPr="006B0709" w:rsidRDefault="0016736E" w:rsidP="009E48F4">
      <w:pPr>
        <w:spacing w:after="0" w:line="240" w:lineRule="auto"/>
        <w:ind w:firstLine="708"/>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В ходе проведения проверки установлено, что учреждением заключены договора </w:t>
      </w:r>
      <w:r w:rsidRPr="0016736E">
        <w:rPr>
          <w:rFonts w:ascii="Times New Roman" w:eastAsia="Times New Roman" w:hAnsi="Times New Roman" w:cs="Times New Roman"/>
          <w:sz w:val="24"/>
          <w:szCs w:val="24"/>
          <w:lang w:eastAsia="ru-RU"/>
        </w:rPr>
        <w:t>ТРО ВДПО</w:t>
      </w:r>
      <w:r>
        <w:rPr>
          <w:rFonts w:ascii="Times New Roman" w:eastAsia="Times New Roman" w:hAnsi="Times New Roman" w:cs="Times New Roman"/>
          <w:sz w:val="24"/>
          <w:szCs w:val="24"/>
          <w:lang w:eastAsia="ru-RU"/>
        </w:rPr>
        <w:t xml:space="preserve"> (договор </w:t>
      </w:r>
      <w:r w:rsidRPr="0016736E">
        <w:rPr>
          <w:rFonts w:ascii="Times New Roman" w:eastAsia="Times New Roman" w:hAnsi="Times New Roman" w:cs="Times New Roman"/>
          <w:sz w:val="24"/>
          <w:szCs w:val="24"/>
          <w:lang w:eastAsia="ru-RU"/>
        </w:rPr>
        <w:t>№8/2017 от 30.01.2017г</w:t>
      </w:r>
      <w:r>
        <w:rPr>
          <w:rFonts w:ascii="Times New Roman" w:eastAsia="Times New Roman" w:hAnsi="Times New Roman" w:cs="Times New Roman"/>
          <w:sz w:val="24"/>
          <w:szCs w:val="24"/>
          <w:lang w:eastAsia="ru-RU"/>
        </w:rPr>
        <w:t xml:space="preserve">), </w:t>
      </w:r>
      <w:r w:rsidRPr="0016736E">
        <w:rPr>
          <w:rFonts w:ascii="Times New Roman" w:eastAsia="Times New Roman" w:hAnsi="Times New Roman" w:cs="Times New Roman"/>
          <w:sz w:val="24"/>
          <w:szCs w:val="24"/>
          <w:lang w:eastAsia="ru-RU"/>
        </w:rPr>
        <w:t>ООО Охранное агентство «Ратибор»</w:t>
      </w:r>
      <w:r w:rsidRPr="0016736E">
        <w:t xml:space="preserve"> </w:t>
      </w:r>
      <w:proofErr w:type="gramStart"/>
      <w:r w:rsidRPr="00174FB9">
        <w:rPr>
          <w:rFonts w:ascii="Times New Roman" w:hAnsi="Times New Roman" w:cs="Times New Roman"/>
        </w:rPr>
        <w:t xml:space="preserve">( </w:t>
      </w:r>
      <w:proofErr w:type="gramEnd"/>
      <w:r w:rsidRPr="00174FB9">
        <w:rPr>
          <w:rFonts w:ascii="Times New Roman" w:hAnsi="Times New Roman" w:cs="Times New Roman"/>
        </w:rPr>
        <w:t>договор</w:t>
      </w:r>
      <w:r>
        <w:t xml:space="preserve"> </w:t>
      </w:r>
      <w:r w:rsidRPr="0016736E">
        <w:rPr>
          <w:rFonts w:ascii="Times New Roman" w:eastAsia="Times New Roman" w:hAnsi="Times New Roman" w:cs="Times New Roman"/>
          <w:sz w:val="24"/>
          <w:szCs w:val="24"/>
          <w:lang w:eastAsia="ru-RU"/>
        </w:rPr>
        <w:t>№94 от 30.01.2017г</w:t>
      </w:r>
      <w:r>
        <w:rPr>
          <w:rFonts w:ascii="Times New Roman" w:eastAsia="Times New Roman" w:hAnsi="Times New Roman" w:cs="Times New Roman"/>
          <w:sz w:val="24"/>
          <w:szCs w:val="24"/>
          <w:lang w:eastAsia="ru-RU"/>
        </w:rPr>
        <w:t>,</w:t>
      </w:r>
      <w:r w:rsidR="00174FB9" w:rsidRPr="00174FB9">
        <w:t xml:space="preserve"> </w:t>
      </w:r>
      <w:r w:rsidR="00174FB9" w:rsidRPr="00174FB9">
        <w:rPr>
          <w:rFonts w:ascii="Times New Roman" w:eastAsia="Times New Roman" w:hAnsi="Times New Roman" w:cs="Times New Roman"/>
          <w:sz w:val="24"/>
          <w:szCs w:val="24"/>
          <w:lang w:eastAsia="ru-RU"/>
        </w:rPr>
        <w:t>№95 от 30.01.2017г</w:t>
      </w:r>
      <w:r w:rsidR="00174FB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на оказание услуг, </w:t>
      </w:r>
      <w:r w:rsidRPr="0016736E">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а вступают</w:t>
      </w:r>
      <w:r w:rsidRPr="0016736E">
        <w:rPr>
          <w:rFonts w:ascii="Times New Roman" w:eastAsia="Times New Roman" w:hAnsi="Times New Roman" w:cs="Times New Roman"/>
          <w:sz w:val="24"/>
          <w:szCs w:val="24"/>
          <w:lang w:eastAsia="ru-RU"/>
        </w:rPr>
        <w:t xml:space="preserve"> в силу с момента его подписания, т.е.  с 30.01.2017г</w:t>
      </w:r>
      <w:r>
        <w:rPr>
          <w:rFonts w:ascii="Times New Roman" w:eastAsia="Times New Roman" w:hAnsi="Times New Roman" w:cs="Times New Roman"/>
          <w:sz w:val="24"/>
          <w:szCs w:val="24"/>
          <w:lang w:eastAsia="ru-RU"/>
        </w:rPr>
        <w:t xml:space="preserve">, однако услуги </w:t>
      </w:r>
      <w:r w:rsidRPr="0016736E">
        <w:rPr>
          <w:rFonts w:ascii="Times New Roman" w:eastAsia="Times New Roman" w:hAnsi="Times New Roman" w:cs="Times New Roman"/>
          <w:sz w:val="24"/>
          <w:szCs w:val="24"/>
          <w:lang w:eastAsia="ru-RU"/>
        </w:rPr>
        <w:t>за январь месяц 2017г</w:t>
      </w:r>
      <w:r>
        <w:rPr>
          <w:rFonts w:ascii="Times New Roman" w:eastAsia="Times New Roman" w:hAnsi="Times New Roman" w:cs="Times New Roman"/>
          <w:sz w:val="24"/>
          <w:szCs w:val="24"/>
          <w:lang w:eastAsia="ru-RU"/>
        </w:rPr>
        <w:t>, по данным договорам</w:t>
      </w:r>
      <w:r w:rsidRPr="0016736E">
        <w:rPr>
          <w:rFonts w:ascii="Times New Roman" w:eastAsia="Times New Roman" w:hAnsi="Times New Roman" w:cs="Times New Roman"/>
          <w:sz w:val="24"/>
          <w:szCs w:val="24"/>
          <w:lang w:eastAsia="ru-RU"/>
        </w:rPr>
        <w:t xml:space="preserve">  принят</w:t>
      </w:r>
      <w:r>
        <w:rPr>
          <w:rFonts w:ascii="Times New Roman" w:eastAsia="Times New Roman" w:hAnsi="Times New Roman" w:cs="Times New Roman"/>
          <w:sz w:val="24"/>
          <w:szCs w:val="24"/>
          <w:lang w:eastAsia="ru-RU"/>
        </w:rPr>
        <w:t>ы</w:t>
      </w:r>
      <w:r w:rsidRPr="0016736E">
        <w:rPr>
          <w:rFonts w:ascii="Times New Roman" w:eastAsia="Times New Roman" w:hAnsi="Times New Roman" w:cs="Times New Roman"/>
          <w:sz w:val="24"/>
          <w:szCs w:val="24"/>
          <w:lang w:eastAsia="ru-RU"/>
        </w:rPr>
        <w:t xml:space="preserve"> к  бухгалтерскому учету</w:t>
      </w:r>
      <w:r>
        <w:rPr>
          <w:rFonts w:ascii="Times New Roman" w:eastAsia="Times New Roman" w:hAnsi="Times New Roman" w:cs="Times New Roman"/>
          <w:sz w:val="24"/>
          <w:szCs w:val="24"/>
          <w:lang w:eastAsia="ru-RU"/>
        </w:rPr>
        <w:t xml:space="preserve"> и оплачены, </w:t>
      </w:r>
      <w:r w:rsidRPr="0016736E">
        <w:rPr>
          <w:rFonts w:ascii="Times New Roman" w:eastAsia="Times New Roman" w:hAnsi="Times New Roman" w:cs="Times New Roman"/>
          <w:b/>
          <w:i/>
          <w:sz w:val="24"/>
          <w:szCs w:val="24"/>
          <w:lang w:eastAsia="ru-RU"/>
        </w:rPr>
        <w:t xml:space="preserve">в результате чего необоснованные расходы составили в размере </w:t>
      </w:r>
      <w:r w:rsidR="00174FB9">
        <w:rPr>
          <w:rFonts w:ascii="Times New Roman" w:eastAsia="Times New Roman" w:hAnsi="Times New Roman" w:cs="Times New Roman"/>
          <w:b/>
          <w:i/>
          <w:sz w:val="24"/>
          <w:szCs w:val="24"/>
          <w:lang w:eastAsia="ru-RU"/>
        </w:rPr>
        <w:t>16 432,76</w:t>
      </w:r>
      <w:r w:rsidRPr="0016736E">
        <w:rPr>
          <w:rFonts w:ascii="Times New Roman" w:eastAsia="Times New Roman" w:hAnsi="Times New Roman" w:cs="Times New Roman"/>
          <w:b/>
          <w:i/>
          <w:sz w:val="24"/>
          <w:szCs w:val="24"/>
          <w:lang w:eastAsia="ru-RU"/>
        </w:rPr>
        <w:t>руб</w:t>
      </w:r>
      <w:r>
        <w:rPr>
          <w:rFonts w:ascii="Times New Roman" w:eastAsia="Times New Roman" w:hAnsi="Times New Roman" w:cs="Times New Roman"/>
          <w:b/>
          <w:i/>
          <w:sz w:val="24"/>
          <w:szCs w:val="24"/>
          <w:lang w:eastAsia="ru-RU"/>
        </w:rPr>
        <w:t>.</w:t>
      </w:r>
    </w:p>
    <w:p w:rsidR="00174FB9" w:rsidRPr="006B0709" w:rsidRDefault="00B41115" w:rsidP="006B0709">
      <w:pPr>
        <w:spacing w:after="0" w:line="240" w:lineRule="auto"/>
        <w:ind w:firstLine="708"/>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 ООО «Центральное Управление сбыта» в счете на оплату услуг №01-000299 от 02.02.2016г  необоснованно предъявлен</w:t>
      </w:r>
      <w:r w:rsidR="00174FB9">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учреждению сумма  за водоотведение (канализацию) в размере 107,64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за</w:t>
      </w:r>
      <w:r w:rsidR="00174FB9">
        <w:rPr>
          <w:rFonts w:ascii="Times New Roman" w:eastAsia="Times New Roman" w:hAnsi="Times New Roman" w:cs="Times New Roman"/>
          <w:sz w:val="24"/>
          <w:szCs w:val="24"/>
          <w:lang w:eastAsia="ru-RU"/>
        </w:rPr>
        <w:t xml:space="preserve"> здание по ул. Степана Разина,5, при том что в </w:t>
      </w:r>
      <w:r>
        <w:rPr>
          <w:rFonts w:ascii="Times New Roman" w:eastAsia="Times New Roman" w:hAnsi="Times New Roman" w:cs="Times New Roman"/>
          <w:sz w:val="24"/>
          <w:szCs w:val="24"/>
          <w:lang w:eastAsia="ru-RU"/>
        </w:rPr>
        <w:t xml:space="preserve"> </w:t>
      </w:r>
      <w:r w:rsidR="00174FB9" w:rsidRPr="00174FB9">
        <w:rPr>
          <w:rFonts w:ascii="Times New Roman" w:eastAsia="Times New Roman" w:hAnsi="Times New Roman" w:cs="Times New Roman"/>
          <w:sz w:val="24"/>
          <w:szCs w:val="24"/>
          <w:lang w:eastAsia="ru-RU"/>
        </w:rPr>
        <w:t xml:space="preserve">здании по </w:t>
      </w:r>
      <w:proofErr w:type="spellStart"/>
      <w:r w:rsidR="00174FB9" w:rsidRPr="00174FB9">
        <w:rPr>
          <w:rFonts w:ascii="Times New Roman" w:eastAsia="Times New Roman" w:hAnsi="Times New Roman" w:cs="Times New Roman"/>
          <w:sz w:val="24"/>
          <w:szCs w:val="24"/>
          <w:lang w:eastAsia="ru-RU"/>
        </w:rPr>
        <w:t>ул</w:t>
      </w:r>
      <w:proofErr w:type="gramStart"/>
      <w:r w:rsidR="00174FB9" w:rsidRPr="00174FB9">
        <w:rPr>
          <w:rFonts w:ascii="Times New Roman" w:eastAsia="Times New Roman" w:hAnsi="Times New Roman" w:cs="Times New Roman"/>
          <w:sz w:val="24"/>
          <w:szCs w:val="24"/>
          <w:lang w:eastAsia="ru-RU"/>
        </w:rPr>
        <w:t>.С</w:t>
      </w:r>
      <w:proofErr w:type="gramEnd"/>
      <w:r w:rsidR="00174FB9" w:rsidRPr="00174FB9">
        <w:rPr>
          <w:rFonts w:ascii="Times New Roman" w:eastAsia="Times New Roman" w:hAnsi="Times New Roman" w:cs="Times New Roman"/>
          <w:sz w:val="24"/>
          <w:szCs w:val="24"/>
          <w:lang w:eastAsia="ru-RU"/>
        </w:rPr>
        <w:t>тепана</w:t>
      </w:r>
      <w:proofErr w:type="spellEnd"/>
      <w:r w:rsidR="00174FB9" w:rsidRPr="00174FB9">
        <w:rPr>
          <w:rFonts w:ascii="Times New Roman" w:eastAsia="Times New Roman" w:hAnsi="Times New Roman" w:cs="Times New Roman"/>
          <w:sz w:val="24"/>
          <w:szCs w:val="24"/>
          <w:lang w:eastAsia="ru-RU"/>
        </w:rPr>
        <w:t xml:space="preserve"> Разина,5   </w:t>
      </w:r>
      <w:r w:rsidR="00174FB9">
        <w:rPr>
          <w:rFonts w:ascii="Times New Roman" w:eastAsia="Times New Roman" w:hAnsi="Times New Roman" w:cs="Times New Roman"/>
          <w:sz w:val="24"/>
          <w:szCs w:val="24"/>
          <w:lang w:eastAsia="ru-RU"/>
        </w:rPr>
        <w:t xml:space="preserve">отсутствует </w:t>
      </w:r>
      <w:r w:rsidR="00174FB9" w:rsidRPr="00174FB9">
        <w:rPr>
          <w:rFonts w:ascii="Times New Roman" w:eastAsia="Times New Roman" w:hAnsi="Times New Roman" w:cs="Times New Roman"/>
          <w:sz w:val="24"/>
          <w:szCs w:val="24"/>
          <w:lang w:eastAsia="ru-RU"/>
        </w:rPr>
        <w:t>центральн</w:t>
      </w:r>
      <w:r w:rsidR="00174FB9">
        <w:rPr>
          <w:rFonts w:ascii="Times New Roman" w:eastAsia="Times New Roman" w:hAnsi="Times New Roman" w:cs="Times New Roman"/>
          <w:sz w:val="24"/>
          <w:szCs w:val="24"/>
          <w:lang w:eastAsia="ru-RU"/>
        </w:rPr>
        <w:t>ая</w:t>
      </w:r>
      <w:r w:rsidR="00174FB9" w:rsidRPr="00174FB9">
        <w:rPr>
          <w:rFonts w:ascii="Times New Roman" w:eastAsia="Times New Roman" w:hAnsi="Times New Roman" w:cs="Times New Roman"/>
          <w:sz w:val="24"/>
          <w:szCs w:val="24"/>
          <w:lang w:eastAsia="ru-RU"/>
        </w:rPr>
        <w:t xml:space="preserve"> канализационн</w:t>
      </w:r>
      <w:r w:rsidR="00174FB9">
        <w:rPr>
          <w:rFonts w:ascii="Times New Roman" w:eastAsia="Times New Roman" w:hAnsi="Times New Roman" w:cs="Times New Roman"/>
          <w:sz w:val="24"/>
          <w:szCs w:val="24"/>
          <w:lang w:eastAsia="ru-RU"/>
        </w:rPr>
        <w:t>ая</w:t>
      </w:r>
      <w:r w:rsidR="00174FB9" w:rsidRPr="00174FB9">
        <w:rPr>
          <w:rFonts w:ascii="Times New Roman" w:eastAsia="Times New Roman" w:hAnsi="Times New Roman" w:cs="Times New Roman"/>
          <w:sz w:val="24"/>
          <w:szCs w:val="24"/>
          <w:lang w:eastAsia="ru-RU"/>
        </w:rPr>
        <w:t xml:space="preserve"> систем</w:t>
      </w:r>
      <w:r w:rsidR="00174FB9">
        <w:rPr>
          <w:rFonts w:ascii="Times New Roman" w:eastAsia="Times New Roman" w:hAnsi="Times New Roman" w:cs="Times New Roman"/>
          <w:sz w:val="24"/>
          <w:szCs w:val="24"/>
          <w:lang w:eastAsia="ru-RU"/>
        </w:rPr>
        <w:t xml:space="preserve">а и </w:t>
      </w:r>
      <w:r w:rsidR="00174FB9" w:rsidRPr="00174FB9">
        <w:rPr>
          <w:rFonts w:ascii="Times New Roman" w:eastAsia="Times New Roman" w:hAnsi="Times New Roman" w:cs="Times New Roman"/>
          <w:sz w:val="24"/>
          <w:szCs w:val="24"/>
          <w:lang w:eastAsia="ru-RU"/>
        </w:rPr>
        <w:t xml:space="preserve"> учреждением</w:t>
      </w:r>
      <w:r w:rsidR="00174FB9" w:rsidRPr="00174FB9">
        <w:t xml:space="preserve"> </w:t>
      </w:r>
      <w:r w:rsidR="00174FB9" w:rsidRPr="00174FB9">
        <w:rPr>
          <w:rFonts w:ascii="Times New Roman" w:eastAsia="Times New Roman" w:hAnsi="Times New Roman" w:cs="Times New Roman"/>
          <w:sz w:val="24"/>
          <w:szCs w:val="24"/>
          <w:lang w:eastAsia="ru-RU"/>
        </w:rPr>
        <w:t>заключаются договоры с МКП МО «город Тулун» «Благоустройство» на оказание услуг по откачке нечистот</w:t>
      </w:r>
      <w:r w:rsidR="00174FB9">
        <w:rPr>
          <w:rFonts w:ascii="Times New Roman" w:eastAsia="Times New Roman" w:hAnsi="Times New Roman" w:cs="Times New Roman"/>
          <w:sz w:val="24"/>
          <w:szCs w:val="24"/>
          <w:lang w:eastAsia="ru-RU"/>
        </w:rPr>
        <w:t xml:space="preserve">, в результате чего </w:t>
      </w:r>
      <w:r w:rsidR="00174FB9" w:rsidRPr="00B41115">
        <w:rPr>
          <w:rFonts w:ascii="Times New Roman" w:eastAsia="Times New Roman" w:hAnsi="Times New Roman" w:cs="Times New Roman"/>
          <w:b/>
          <w:i/>
          <w:sz w:val="24"/>
          <w:szCs w:val="24"/>
          <w:lang w:eastAsia="ru-RU"/>
        </w:rPr>
        <w:t>необоснованно оплачено за услуги, которые фактически не оказывались учреждению  за 2016 год в размере 107,64 руб.</w:t>
      </w:r>
    </w:p>
    <w:p w:rsidR="004A7A97" w:rsidRDefault="00E25E52" w:rsidP="00F045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Кроме того, в ходе проверки установл</w:t>
      </w:r>
      <w:r w:rsidR="00375CE7">
        <w:rPr>
          <w:rFonts w:ascii="Times New Roman" w:eastAsia="Times New Roman" w:hAnsi="Times New Roman" w:cs="Times New Roman"/>
          <w:sz w:val="24"/>
          <w:szCs w:val="24"/>
          <w:lang w:eastAsia="ru-RU"/>
        </w:rPr>
        <w:t>ено,  что согласно счет-фактур</w:t>
      </w:r>
      <w:r>
        <w:rPr>
          <w:rFonts w:ascii="Times New Roman" w:eastAsia="Times New Roman" w:hAnsi="Times New Roman" w:cs="Times New Roman"/>
          <w:sz w:val="24"/>
          <w:szCs w:val="24"/>
          <w:lang w:eastAsia="ru-RU"/>
        </w:rPr>
        <w:t xml:space="preserve"> МКП МО «город Тулун</w:t>
      </w:r>
      <w:r w:rsidR="00375CE7">
        <w:rPr>
          <w:rFonts w:ascii="Times New Roman" w:eastAsia="Times New Roman" w:hAnsi="Times New Roman" w:cs="Times New Roman"/>
          <w:sz w:val="24"/>
          <w:szCs w:val="24"/>
          <w:lang w:eastAsia="ru-RU"/>
        </w:rPr>
        <w:t>» «Благоустройство» выставленных</w:t>
      </w:r>
      <w:r>
        <w:rPr>
          <w:rFonts w:ascii="Times New Roman" w:eastAsia="Times New Roman" w:hAnsi="Times New Roman" w:cs="Times New Roman"/>
          <w:sz w:val="24"/>
          <w:szCs w:val="24"/>
          <w:lang w:eastAsia="ru-RU"/>
        </w:rPr>
        <w:t xml:space="preserve"> учреждению за оказание услуг по откачке нечистот за 2016-2018г</w:t>
      </w:r>
      <w:r w:rsidR="00570B26">
        <w:rPr>
          <w:rFonts w:ascii="Times New Roman" w:eastAsia="Times New Roman" w:hAnsi="Times New Roman" w:cs="Times New Roman"/>
          <w:sz w:val="24"/>
          <w:szCs w:val="24"/>
          <w:lang w:eastAsia="ru-RU"/>
        </w:rPr>
        <w:t xml:space="preserve"> </w:t>
      </w:r>
      <w:r w:rsidR="00375CE7">
        <w:rPr>
          <w:rFonts w:ascii="Times New Roman" w:eastAsia="Times New Roman" w:hAnsi="Times New Roman" w:cs="Times New Roman"/>
          <w:sz w:val="24"/>
          <w:szCs w:val="24"/>
          <w:lang w:eastAsia="ru-RU"/>
        </w:rPr>
        <w:t xml:space="preserve"> </w:t>
      </w:r>
      <w:r w:rsidR="00375CE7" w:rsidRPr="00663701">
        <w:rPr>
          <w:rFonts w:ascii="Times New Roman" w:eastAsia="Times New Roman" w:hAnsi="Times New Roman" w:cs="Times New Roman"/>
          <w:b/>
          <w:i/>
          <w:sz w:val="24"/>
          <w:szCs w:val="24"/>
          <w:lang w:eastAsia="ru-RU"/>
        </w:rPr>
        <w:t xml:space="preserve">объем откаченных канализационных стоков не соответствует фактическим объемам потребления воды по зданию расположенному по адресу </w:t>
      </w:r>
      <w:proofErr w:type="spellStart"/>
      <w:r w:rsidR="00375CE7" w:rsidRPr="00663701">
        <w:rPr>
          <w:rFonts w:ascii="Times New Roman" w:eastAsia="Times New Roman" w:hAnsi="Times New Roman" w:cs="Times New Roman"/>
          <w:b/>
          <w:i/>
          <w:sz w:val="24"/>
          <w:szCs w:val="24"/>
          <w:lang w:eastAsia="ru-RU"/>
        </w:rPr>
        <w:t>у</w:t>
      </w:r>
      <w:r w:rsidR="00AA0E0E" w:rsidRPr="00663701">
        <w:rPr>
          <w:rFonts w:ascii="Times New Roman" w:eastAsia="Times New Roman" w:hAnsi="Times New Roman" w:cs="Times New Roman"/>
          <w:b/>
          <w:i/>
          <w:sz w:val="24"/>
          <w:szCs w:val="24"/>
          <w:lang w:eastAsia="ru-RU"/>
        </w:rPr>
        <w:t>л</w:t>
      </w:r>
      <w:proofErr w:type="gramStart"/>
      <w:r w:rsidR="00375CE7" w:rsidRPr="00663701">
        <w:rPr>
          <w:rFonts w:ascii="Times New Roman" w:eastAsia="Times New Roman" w:hAnsi="Times New Roman" w:cs="Times New Roman"/>
          <w:b/>
          <w:i/>
          <w:sz w:val="24"/>
          <w:szCs w:val="24"/>
          <w:lang w:eastAsia="ru-RU"/>
        </w:rPr>
        <w:t>.С</w:t>
      </w:r>
      <w:proofErr w:type="gramEnd"/>
      <w:r w:rsidR="00375CE7" w:rsidRPr="00663701">
        <w:rPr>
          <w:rFonts w:ascii="Times New Roman" w:eastAsia="Times New Roman" w:hAnsi="Times New Roman" w:cs="Times New Roman"/>
          <w:b/>
          <w:i/>
          <w:sz w:val="24"/>
          <w:szCs w:val="24"/>
          <w:lang w:eastAsia="ru-RU"/>
        </w:rPr>
        <w:t>тепана</w:t>
      </w:r>
      <w:proofErr w:type="spellEnd"/>
      <w:r w:rsidR="00375CE7" w:rsidRPr="00663701">
        <w:rPr>
          <w:rFonts w:ascii="Times New Roman" w:eastAsia="Times New Roman" w:hAnsi="Times New Roman" w:cs="Times New Roman"/>
          <w:b/>
          <w:i/>
          <w:sz w:val="24"/>
          <w:szCs w:val="24"/>
          <w:lang w:eastAsia="ru-RU"/>
        </w:rPr>
        <w:t xml:space="preserve"> Разина,5,</w:t>
      </w:r>
      <w:r w:rsidR="00663701" w:rsidRPr="00663701">
        <w:rPr>
          <w:rFonts w:ascii="Times New Roman" w:eastAsia="Times New Roman" w:hAnsi="Times New Roman" w:cs="Times New Roman"/>
          <w:b/>
          <w:i/>
          <w:sz w:val="24"/>
          <w:szCs w:val="24"/>
          <w:lang w:eastAsia="ru-RU"/>
        </w:rPr>
        <w:t xml:space="preserve"> что свидетельствует об отсутствии  должного контроля заказчика при подписании актов приема выполненных работ за фактически выполненными работами </w:t>
      </w:r>
      <w:proofErr w:type="gramStart"/>
      <w:r w:rsidR="00663701" w:rsidRPr="00663701">
        <w:rPr>
          <w:rFonts w:ascii="Times New Roman" w:eastAsia="Times New Roman" w:hAnsi="Times New Roman" w:cs="Times New Roman"/>
          <w:b/>
          <w:i/>
          <w:sz w:val="24"/>
          <w:szCs w:val="24"/>
          <w:lang w:eastAsia="ru-RU"/>
        </w:rPr>
        <w:t>исполнителями,</w:t>
      </w:r>
      <w:r w:rsidR="00663701">
        <w:rPr>
          <w:rFonts w:ascii="Times New Roman" w:eastAsia="Times New Roman" w:hAnsi="Times New Roman" w:cs="Times New Roman"/>
          <w:sz w:val="24"/>
          <w:szCs w:val="24"/>
          <w:lang w:eastAsia="ru-RU"/>
        </w:rPr>
        <w:t xml:space="preserve"> </w:t>
      </w:r>
      <w:r w:rsidR="00375CE7">
        <w:rPr>
          <w:rFonts w:ascii="Times New Roman" w:eastAsia="Times New Roman" w:hAnsi="Times New Roman" w:cs="Times New Roman"/>
          <w:sz w:val="24"/>
          <w:szCs w:val="24"/>
          <w:lang w:eastAsia="ru-RU"/>
        </w:rPr>
        <w:t xml:space="preserve"> так</w:t>
      </w:r>
      <w:r w:rsidR="004A7A97" w:rsidRPr="004A7A97">
        <w:rPr>
          <w:rFonts w:ascii="Times New Roman" w:eastAsia="Times New Roman" w:hAnsi="Times New Roman" w:cs="Times New Roman"/>
          <w:sz w:val="24"/>
          <w:szCs w:val="24"/>
          <w:lang w:eastAsia="ru-RU"/>
        </w:rPr>
        <w:t xml:space="preserve"> </w:t>
      </w:r>
      <w:r w:rsidR="004A7A97">
        <w:rPr>
          <w:rFonts w:ascii="Times New Roman" w:eastAsia="Times New Roman" w:hAnsi="Times New Roman" w:cs="Times New Roman"/>
          <w:sz w:val="24"/>
          <w:szCs w:val="24"/>
          <w:lang w:eastAsia="ru-RU"/>
        </w:rPr>
        <w:t>согласно представленных на проверку счет-фактур и актов выполненных работ ООО «Центральное Управление сбыта» и МКП МО «город Тулун» «Благоустройство»</w:t>
      </w:r>
      <w:r w:rsidR="00174FB9">
        <w:rPr>
          <w:rFonts w:ascii="Times New Roman" w:eastAsia="Times New Roman" w:hAnsi="Times New Roman" w:cs="Times New Roman"/>
          <w:sz w:val="24"/>
          <w:szCs w:val="24"/>
          <w:lang w:eastAsia="ru-RU"/>
        </w:rPr>
        <w:t xml:space="preserve"> </w:t>
      </w:r>
      <w:r w:rsidR="00F045A4">
        <w:rPr>
          <w:rFonts w:ascii="Times New Roman" w:eastAsia="Times New Roman" w:hAnsi="Times New Roman" w:cs="Times New Roman"/>
          <w:sz w:val="24"/>
          <w:szCs w:val="24"/>
          <w:lang w:eastAsia="ru-RU"/>
        </w:rPr>
        <w:t xml:space="preserve">за 2016-2018гг </w:t>
      </w:r>
      <w:r w:rsidR="004A7A97" w:rsidRPr="00174FB9">
        <w:rPr>
          <w:rFonts w:ascii="Times New Roman" w:eastAsia="Times New Roman" w:hAnsi="Times New Roman" w:cs="Times New Roman"/>
          <w:sz w:val="24"/>
          <w:szCs w:val="24"/>
          <w:u w:val="single"/>
          <w:lang w:eastAsia="ru-RU"/>
        </w:rPr>
        <w:t xml:space="preserve">фактический объем потребления горячей и холодной воды составил </w:t>
      </w:r>
      <w:r w:rsidR="00F045A4" w:rsidRPr="00174FB9">
        <w:rPr>
          <w:rFonts w:ascii="Times New Roman" w:eastAsia="Times New Roman" w:hAnsi="Times New Roman" w:cs="Times New Roman"/>
          <w:sz w:val="24"/>
          <w:szCs w:val="24"/>
          <w:u w:val="single"/>
          <w:lang w:eastAsia="ru-RU"/>
        </w:rPr>
        <w:t>203,55</w:t>
      </w:r>
      <w:r w:rsidR="004A7A97" w:rsidRPr="00174FB9">
        <w:rPr>
          <w:rFonts w:ascii="Times New Roman" w:eastAsia="Times New Roman" w:hAnsi="Times New Roman" w:cs="Times New Roman"/>
          <w:sz w:val="24"/>
          <w:szCs w:val="24"/>
          <w:u w:val="single"/>
          <w:lang w:eastAsia="ru-RU"/>
        </w:rPr>
        <w:t xml:space="preserve"> м3, </w:t>
      </w:r>
      <w:r w:rsidR="00AA0E0E" w:rsidRPr="00174FB9">
        <w:rPr>
          <w:rFonts w:ascii="Times New Roman" w:eastAsia="Times New Roman" w:hAnsi="Times New Roman" w:cs="Times New Roman"/>
          <w:sz w:val="24"/>
          <w:szCs w:val="24"/>
          <w:u w:val="single"/>
          <w:lang w:eastAsia="ru-RU"/>
        </w:rPr>
        <w:t xml:space="preserve">объем </w:t>
      </w:r>
      <w:r w:rsidR="004A7A97" w:rsidRPr="00174FB9">
        <w:rPr>
          <w:rFonts w:ascii="Times New Roman" w:eastAsia="Times New Roman" w:hAnsi="Times New Roman" w:cs="Times New Roman"/>
          <w:sz w:val="24"/>
          <w:szCs w:val="24"/>
          <w:u w:val="single"/>
          <w:lang w:eastAsia="ru-RU"/>
        </w:rPr>
        <w:t xml:space="preserve">фактически </w:t>
      </w:r>
      <w:r w:rsidR="00AA0E0E" w:rsidRPr="00174FB9">
        <w:rPr>
          <w:rFonts w:ascii="Times New Roman" w:eastAsia="Times New Roman" w:hAnsi="Times New Roman" w:cs="Times New Roman"/>
          <w:sz w:val="24"/>
          <w:szCs w:val="24"/>
          <w:u w:val="single"/>
          <w:lang w:eastAsia="ru-RU"/>
        </w:rPr>
        <w:t xml:space="preserve">откачанных канализационных стоков составил </w:t>
      </w:r>
      <w:r w:rsidR="00F045A4" w:rsidRPr="00174FB9">
        <w:rPr>
          <w:rFonts w:ascii="Times New Roman" w:eastAsia="Times New Roman" w:hAnsi="Times New Roman" w:cs="Times New Roman"/>
          <w:sz w:val="24"/>
          <w:szCs w:val="24"/>
          <w:u w:val="single"/>
          <w:lang w:eastAsia="ru-RU"/>
        </w:rPr>
        <w:t>199,2</w:t>
      </w:r>
      <w:r w:rsidR="00AA0E0E" w:rsidRPr="00174FB9">
        <w:rPr>
          <w:rFonts w:ascii="Times New Roman" w:eastAsia="Times New Roman" w:hAnsi="Times New Roman" w:cs="Times New Roman"/>
          <w:sz w:val="24"/>
          <w:szCs w:val="24"/>
          <w:u w:val="single"/>
          <w:lang w:eastAsia="ru-RU"/>
        </w:rPr>
        <w:t xml:space="preserve"> м3</w:t>
      </w:r>
      <w:r w:rsidR="004A7A97" w:rsidRPr="00174FB9">
        <w:rPr>
          <w:rFonts w:ascii="Times New Roman" w:eastAsia="Times New Roman" w:hAnsi="Times New Roman" w:cs="Times New Roman"/>
          <w:sz w:val="24"/>
          <w:szCs w:val="24"/>
          <w:u w:val="single"/>
          <w:lang w:eastAsia="ru-RU"/>
        </w:rPr>
        <w:t xml:space="preserve">,   </w:t>
      </w:r>
      <w:r w:rsidR="004A7A97">
        <w:rPr>
          <w:rFonts w:ascii="Times New Roman" w:eastAsia="Times New Roman" w:hAnsi="Times New Roman" w:cs="Times New Roman"/>
          <w:sz w:val="24"/>
          <w:szCs w:val="24"/>
          <w:lang w:eastAsia="ru-RU"/>
        </w:rPr>
        <w:t xml:space="preserve">что относительно меньше  фактического потребления воды на </w:t>
      </w:r>
      <w:r w:rsidR="00F045A4">
        <w:rPr>
          <w:rFonts w:ascii="Times New Roman" w:eastAsia="Times New Roman" w:hAnsi="Times New Roman" w:cs="Times New Roman"/>
          <w:sz w:val="24"/>
          <w:szCs w:val="24"/>
          <w:lang w:eastAsia="ru-RU"/>
        </w:rPr>
        <w:t>4,35</w:t>
      </w:r>
      <w:r w:rsidR="004A7A97">
        <w:rPr>
          <w:rFonts w:ascii="Times New Roman" w:eastAsia="Times New Roman" w:hAnsi="Times New Roman" w:cs="Times New Roman"/>
          <w:sz w:val="24"/>
          <w:szCs w:val="24"/>
          <w:lang w:eastAsia="ru-RU"/>
        </w:rPr>
        <w:t xml:space="preserve"> м3 или на сумму </w:t>
      </w:r>
      <w:r w:rsidR="00F045A4">
        <w:rPr>
          <w:rFonts w:ascii="Times New Roman" w:eastAsia="Times New Roman" w:hAnsi="Times New Roman" w:cs="Times New Roman"/>
          <w:sz w:val="24"/>
          <w:szCs w:val="24"/>
          <w:lang w:eastAsia="ru-RU"/>
        </w:rPr>
        <w:t>959,74</w:t>
      </w:r>
      <w:r w:rsidR="004A7A97">
        <w:rPr>
          <w:rFonts w:ascii="Times New Roman" w:eastAsia="Times New Roman" w:hAnsi="Times New Roman" w:cs="Times New Roman"/>
          <w:sz w:val="24"/>
          <w:szCs w:val="24"/>
          <w:lang w:eastAsia="ru-RU"/>
        </w:rPr>
        <w:t xml:space="preserve"> </w:t>
      </w:r>
      <w:proofErr w:type="spellStart"/>
      <w:r w:rsidR="004A7A97">
        <w:rPr>
          <w:rFonts w:ascii="Times New Roman" w:eastAsia="Times New Roman" w:hAnsi="Times New Roman" w:cs="Times New Roman"/>
          <w:sz w:val="24"/>
          <w:szCs w:val="24"/>
          <w:lang w:eastAsia="ru-RU"/>
        </w:rPr>
        <w:t>руб</w:t>
      </w:r>
      <w:proofErr w:type="spellEnd"/>
      <w:r w:rsidR="004A7A97">
        <w:rPr>
          <w:rFonts w:ascii="Times New Roman" w:eastAsia="Times New Roman" w:hAnsi="Times New Roman" w:cs="Times New Roman"/>
          <w:sz w:val="24"/>
          <w:szCs w:val="24"/>
          <w:lang w:eastAsia="ru-RU"/>
        </w:rPr>
        <w:t>;</w:t>
      </w:r>
      <w:proofErr w:type="gramEnd"/>
    </w:p>
    <w:p w:rsidR="0036032C" w:rsidRDefault="00663701" w:rsidP="004766F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gramStart"/>
      <w:r w:rsidR="00DD6EB6">
        <w:rPr>
          <w:rFonts w:ascii="Times New Roman" w:eastAsia="Times New Roman" w:hAnsi="Times New Roman" w:cs="Times New Roman"/>
          <w:sz w:val="24"/>
          <w:szCs w:val="24"/>
          <w:lang w:eastAsia="ru-RU"/>
        </w:rPr>
        <w:t xml:space="preserve">МБУ ДО «ДМШ»  для поддержания комфортных условий в процессе обучения заключены муниципальные контракты на отпуск тепловой энергии, горячей, холодной воды и водоотведение с ООО </w:t>
      </w:r>
      <w:r w:rsidR="004766F7">
        <w:rPr>
          <w:rFonts w:ascii="Times New Roman" w:eastAsia="Times New Roman" w:hAnsi="Times New Roman" w:cs="Times New Roman"/>
          <w:sz w:val="24"/>
          <w:szCs w:val="24"/>
          <w:lang w:eastAsia="ru-RU"/>
        </w:rPr>
        <w:t>«Центральное Управление сбыта», м</w:t>
      </w:r>
      <w:r w:rsidR="00CC5273">
        <w:rPr>
          <w:rFonts w:ascii="Times New Roman" w:eastAsia="Times New Roman" w:hAnsi="Times New Roman" w:cs="Times New Roman"/>
          <w:sz w:val="24"/>
          <w:szCs w:val="24"/>
          <w:lang w:eastAsia="ru-RU"/>
        </w:rPr>
        <w:t>униципальные контракты</w:t>
      </w:r>
      <w:r w:rsidR="009516D6">
        <w:rPr>
          <w:rFonts w:ascii="Times New Roman" w:eastAsia="Times New Roman" w:hAnsi="Times New Roman" w:cs="Times New Roman"/>
          <w:sz w:val="24"/>
          <w:szCs w:val="24"/>
          <w:lang w:eastAsia="ru-RU"/>
        </w:rPr>
        <w:t xml:space="preserve"> и акты разграничения эксплуатационной ответственности</w:t>
      </w:r>
      <w:r w:rsidR="00AB2F78">
        <w:rPr>
          <w:rFonts w:ascii="Times New Roman" w:eastAsia="Times New Roman" w:hAnsi="Times New Roman" w:cs="Times New Roman"/>
          <w:sz w:val="24"/>
          <w:szCs w:val="24"/>
          <w:lang w:eastAsia="ru-RU"/>
        </w:rPr>
        <w:t xml:space="preserve"> за</w:t>
      </w:r>
      <w:r w:rsidR="009516D6">
        <w:rPr>
          <w:rFonts w:ascii="Times New Roman" w:eastAsia="Times New Roman" w:hAnsi="Times New Roman" w:cs="Times New Roman"/>
          <w:sz w:val="24"/>
          <w:szCs w:val="24"/>
          <w:lang w:eastAsia="ru-RU"/>
        </w:rPr>
        <w:t xml:space="preserve"> </w:t>
      </w:r>
      <w:r w:rsidR="00CC5273">
        <w:rPr>
          <w:rFonts w:ascii="Times New Roman" w:eastAsia="Times New Roman" w:hAnsi="Times New Roman" w:cs="Times New Roman"/>
          <w:sz w:val="24"/>
          <w:szCs w:val="24"/>
          <w:lang w:eastAsia="ru-RU"/>
        </w:rPr>
        <w:t xml:space="preserve"> 2016г и 2017г под</w:t>
      </w:r>
      <w:r w:rsidR="00AB2F78">
        <w:rPr>
          <w:rFonts w:ascii="Times New Roman" w:eastAsia="Times New Roman" w:hAnsi="Times New Roman" w:cs="Times New Roman"/>
          <w:sz w:val="24"/>
          <w:szCs w:val="24"/>
          <w:lang w:eastAsia="ru-RU"/>
        </w:rPr>
        <w:t xml:space="preserve">писаны с протоколом разногласий, а именно  МБУ ДО «ДМШ» не согласно с предложенными </w:t>
      </w:r>
      <w:r w:rsidR="00AB2F78" w:rsidRPr="00AB2F78">
        <w:rPr>
          <w:rFonts w:ascii="Times New Roman" w:eastAsia="Times New Roman" w:hAnsi="Times New Roman" w:cs="Times New Roman"/>
          <w:sz w:val="24"/>
          <w:szCs w:val="24"/>
          <w:lang w:eastAsia="ru-RU"/>
        </w:rPr>
        <w:t>ООО «Центральное Управление сбыта»</w:t>
      </w:r>
      <w:r w:rsidR="00AB2F78">
        <w:rPr>
          <w:rFonts w:ascii="Times New Roman" w:eastAsia="Times New Roman" w:hAnsi="Times New Roman" w:cs="Times New Roman"/>
          <w:sz w:val="24"/>
          <w:szCs w:val="24"/>
          <w:lang w:eastAsia="ru-RU"/>
        </w:rPr>
        <w:t xml:space="preserve"> границами ответственности.</w:t>
      </w:r>
      <w:proofErr w:type="gramEnd"/>
    </w:p>
    <w:p w:rsidR="00EA64F1" w:rsidRPr="00194A04" w:rsidRDefault="00EA64F1" w:rsidP="00194A0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Согласно ст.544 Гражданского Кодекса Российской Федерации о</w:t>
      </w:r>
      <w:r>
        <w:rPr>
          <w:rFonts w:ascii="Times New Roman" w:hAnsi="Times New Roman" w:cs="Times New Roman"/>
          <w:sz w:val="24"/>
          <w:szCs w:val="24"/>
        </w:rPr>
        <w:t xml:space="preserve">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w:t>
      </w:r>
      <w:hyperlink r:id="rId9" w:history="1">
        <w:r>
          <w:rPr>
            <w:rFonts w:ascii="Times New Roman" w:hAnsi="Times New Roman" w:cs="Times New Roman"/>
            <w:color w:val="0000FF"/>
            <w:sz w:val="24"/>
            <w:szCs w:val="24"/>
          </w:rPr>
          <w:t>соглашением</w:t>
        </w:r>
      </w:hyperlink>
      <w:r>
        <w:rPr>
          <w:rFonts w:ascii="Times New Roman" w:hAnsi="Times New Roman" w:cs="Times New Roman"/>
          <w:sz w:val="24"/>
          <w:szCs w:val="24"/>
        </w:rPr>
        <w:t xml:space="preserve"> сторон.</w:t>
      </w:r>
    </w:p>
    <w:p w:rsidR="005F3CD7" w:rsidRDefault="005F3CD7" w:rsidP="009516D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Согласие МБУ ДО «ДМШ »</w:t>
      </w:r>
      <w:r w:rsidR="00EA64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2016г и 2017г на установление предложенных ООО «Центральное Управление сбыта» в проекте муниципального контракта  границ эксплуатационной ответственности не получено, в </w:t>
      </w:r>
      <w:proofErr w:type="gramStart"/>
      <w:r>
        <w:rPr>
          <w:rFonts w:ascii="Times New Roman" w:eastAsia="Times New Roman" w:hAnsi="Times New Roman" w:cs="Times New Roman"/>
          <w:sz w:val="24"/>
          <w:szCs w:val="24"/>
          <w:lang w:eastAsia="ru-RU"/>
        </w:rPr>
        <w:t>связи</w:t>
      </w:r>
      <w:proofErr w:type="gramEnd"/>
      <w:r>
        <w:rPr>
          <w:rFonts w:ascii="Times New Roman" w:eastAsia="Times New Roman" w:hAnsi="Times New Roman" w:cs="Times New Roman"/>
          <w:sz w:val="24"/>
          <w:szCs w:val="24"/>
          <w:lang w:eastAsia="ru-RU"/>
        </w:rPr>
        <w:t xml:space="preserve"> с чем разграничение </w:t>
      </w:r>
      <w:r>
        <w:rPr>
          <w:rFonts w:ascii="Times New Roman" w:eastAsia="Times New Roman" w:hAnsi="Times New Roman" w:cs="Times New Roman"/>
          <w:sz w:val="24"/>
          <w:szCs w:val="24"/>
          <w:lang w:eastAsia="ru-RU"/>
        </w:rPr>
        <w:lastRenderedPageBreak/>
        <w:t>ответственности сторон возможно только по границе балансовой принадлежности тепловых сетей</w:t>
      </w:r>
      <w:r w:rsidR="00EA64F1">
        <w:rPr>
          <w:rFonts w:ascii="Times New Roman" w:eastAsia="Times New Roman" w:hAnsi="Times New Roman" w:cs="Times New Roman"/>
          <w:sz w:val="24"/>
          <w:szCs w:val="24"/>
          <w:lang w:eastAsia="ru-RU"/>
        </w:rPr>
        <w:t>.</w:t>
      </w:r>
    </w:p>
    <w:p w:rsidR="00EA64F1" w:rsidRDefault="00EA64F1" w:rsidP="009516D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свидетельствующие о принадлежности МБУ ДО «ДМШ » тепловых сетей от указанных в акте централизованных сетей до границы стены здания по адресу </w:t>
      </w:r>
      <w:proofErr w:type="spellStart"/>
      <w:r>
        <w:rPr>
          <w:rFonts w:ascii="Times New Roman" w:eastAsia="Times New Roman" w:hAnsi="Times New Roman" w:cs="Times New Roman"/>
          <w:sz w:val="24"/>
          <w:szCs w:val="24"/>
          <w:lang w:eastAsia="ru-RU"/>
        </w:rPr>
        <w:t>ул</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тепана</w:t>
      </w:r>
      <w:proofErr w:type="spellEnd"/>
      <w:r>
        <w:rPr>
          <w:rFonts w:ascii="Times New Roman" w:eastAsia="Times New Roman" w:hAnsi="Times New Roman" w:cs="Times New Roman"/>
          <w:sz w:val="24"/>
          <w:szCs w:val="24"/>
          <w:lang w:eastAsia="ru-RU"/>
        </w:rPr>
        <w:t xml:space="preserve"> Разина,5 и ул.Строителей,2  на каком-либо вещном праве или ином законном основании отсутствуют, и  следовательно в соответствии со ст.210 Гражданского кодекса Российской Федерации основания для возложения обязанностей по оплате потерь энергии на не принадлежащих  МБУ ДО «ДМШ » внешних </w:t>
      </w:r>
      <w:proofErr w:type="gramStart"/>
      <w:r>
        <w:rPr>
          <w:rFonts w:ascii="Times New Roman" w:eastAsia="Times New Roman" w:hAnsi="Times New Roman" w:cs="Times New Roman"/>
          <w:sz w:val="24"/>
          <w:szCs w:val="24"/>
          <w:lang w:eastAsia="ru-RU"/>
        </w:rPr>
        <w:t>сетях</w:t>
      </w:r>
      <w:proofErr w:type="gramEnd"/>
      <w:r>
        <w:rPr>
          <w:rFonts w:ascii="Times New Roman" w:eastAsia="Times New Roman" w:hAnsi="Times New Roman" w:cs="Times New Roman"/>
          <w:sz w:val="24"/>
          <w:szCs w:val="24"/>
          <w:lang w:eastAsia="ru-RU"/>
        </w:rPr>
        <w:t xml:space="preserve"> незаконно.</w:t>
      </w:r>
    </w:p>
    <w:p w:rsidR="00F54F96" w:rsidRDefault="00194A04" w:rsidP="00293075">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ab/>
        <w:t xml:space="preserve">Учитывая вышеизложенное, МБУ ДО «ДМШ » оплата потерь энергии на основании счетов фактур и актов выполненных </w:t>
      </w:r>
      <w:proofErr w:type="gramStart"/>
      <w:r>
        <w:rPr>
          <w:rFonts w:ascii="Times New Roman" w:eastAsia="Times New Roman" w:hAnsi="Times New Roman" w:cs="Times New Roman"/>
          <w:sz w:val="24"/>
          <w:szCs w:val="24"/>
          <w:lang w:eastAsia="ru-RU"/>
        </w:rPr>
        <w:t>работ</w:t>
      </w:r>
      <w:proofErr w:type="gramEnd"/>
      <w:r>
        <w:rPr>
          <w:rFonts w:ascii="Times New Roman" w:eastAsia="Times New Roman" w:hAnsi="Times New Roman" w:cs="Times New Roman"/>
          <w:sz w:val="24"/>
          <w:szCs w:val="24"/>
          <w:lang w:eastAsia="ru-RU"/>
        </w:rPr>
        <w:t xml:space="preserve"> предъявляемых к оплате ООО «Центральное Управление сбыта» в 2016г и 2017г является </w:t>
      </w:r>
      <w:r w:rsidRPr="00194A04">
        <w:rPr>
          <w:rFonts w:ascii="Times New Roman" w:eastAsia="Times New Roman" w:hAnsi="Times New Roman" w:cs="Times New Roman"/>
          <w:b/>
          <w:i/>
          <w:sz w:val="24"/>
          <w:szCs w:val="24"/>
          <w:lang w:eastAsia="ru-RU"/>
        </w:rPr>
        <w:t xml:space="preserve">необоснованными расходами бюджетных средств в размере 17 724,35 </w:t>
      </w:r>
      <w:proofErr w:type="spellStart"/>
      <w:r w:rsidRPr="00194A04">
        <w:rPr>
          <w:rFonts w:ascii="Times New Roman" w:eastAsia="Times New Roman" w:hAnsi="Times New Roman" w:cs="Times New Roman"/>
          <w:b/>
          <w:i/>
          <w:sz w:val="24"/>
          <w:szCs w:val="24"/>
          <w:lang w:eastAsia="ru-RU"/>
        </w:rPr>
        <w:t>руб</w:t>
      </w:r>
      <w:proofErr w:type="spellEnd"/>
      <w:r w:rsidRPr="00194A04">
        <w:rPr>
          <w:rFonts w:ascii="Times New Roman" w:eastAsia="Times New Roman" w:hAnsi="Times New Roman" w:cs="Times New Roman"/>
          <w:b/>
          <w:i/>
          <w:sz w:val="24"/>
          <w:szCs w:val="24"/>
          <w:lang w:eastAsia="ru-RU"/>
        </w:rPr>
        <w:t xml:space="preserve"> в том числе:</w:t>
      </w:r>
    </w:p>
    <w:p w:rsidR="002931EE" w:rsidRDefault="002931EE" w:rsidP="0029307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i/>
          <w:sz w:val="24"/>
          <w:szCs w:val="24"/>
          <w:lang w:eastAsia="ru-RU"/>
        </w:rPr>
        <w:tab/>
      </w:r>
      <w:r w:rsidRPr="002931EE">
        <w:rPr>
          <w:rFonts w:ascii="Times New Roman" w:eastAsia="Times New Roman" w:hAnsi="Times New Roman" w:cs="Times New Roman"/>
          <w:sz w:val="24"/>
          <w:szCs w:val="24"/>
          <w:lang w:eastAsia="ru-RU"/>
        </w:rPr>
        <w:t>- по муниципальному контракту</w:t>
      </w:r>
      <w:r>
        <w:rPr>
          <w:rFonts w:ascii="Times New Roman" w:eastAsia="Times New Roman" w:hAnsi="Times New Roman" w:cs="Times New Roman"/>
          <w:b/>
          <w:i/>
          <w:sz w:val="24"/>
          <w:szCs w:val="24"/>
          <w:lang w:eastAsia="ru-RU"/>
        </w:rPr>
        <w:t xml:space="preserve"> </w:t>
      </w:r>
      <w:r w:rsidRPr="00084B46">
        <w:rPr>
          <w:rFonts w:ascii="Times New Roman" w:eastAsia="Times New Roman" w:hAnsi="Times New Roman" w:cs="Times New Roman"/>
          <w:lang w:eastAsia="ru-RU"/>
        </w:rPr>
        <w:t>№164/16 от 01.02.2016г</w:t>
      </w:r>
      <w:r>
        <w:rPr>
          <w:rFonts w:ascii="Times New Roman" w:eastAsia="Times New Roman" w:hAnsi="Times New Roman" w:cs="Times New Roman"/>
          <w:lang w:eastAsia="ru-RU"/>
        </w:rPr>
        <w:t xml:space="preserve"> (ул. Степана Разина,5) в размере 1 318,81 </w:t>
      </w:r>
      <w:proofErr w:type="spellStart"/>
      <w:r>
        <w:rPr>
          <w:rFonts w:ascii="Times New Roman" w:eastAsia="Times New Roman" w:hAnsi="Times New Roman" w:cs="Times New Roman"/>
          <w:lang w:eastAsia="ru-RU"/>
        </w:rPr>
        <w:t>руб</w:t>
      </w:r>
      <w:proofErr w:type="spellEnd"/>
      <w:r>
        <w:rPr>
          <w:rFonts w:ascii="Times New Roman" w:eastAsia="Times New Roman" w:hAnsi="Times New Roman" w:cs="Times New Roman"/>
          <w:lang w:eastAsia="ru-RU"/>
        </w:rPr>
        <w:t>;</w:t>
      </w:r>
    </w:p>
    <w:p w:rsidR="002931EE" w:rsidRDefault="002931EE" w:rsidP="0029307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по  муниципальному</w:t>
      </w:r>
      <w:r w:rsidRPr="002931EE">
        <w:rPr>
          <w:rFonts w:ascii="Times New Roman" w:eastAsia="Times New Roman" w:hAnsi="Times New Roman" w:cs="Times New Roman"/>
          <w:lang w:eastAsia="ru-RU"/>
        </w:rPr>
        <w:t xml:space="preserve"> контракт</w:t>
      </w:r>
      <w:r>
        <w:rPr>
          <w:rFonts w:ascii="Times New Roman" w:eastAsia="Times New Roman" w:hAnsi="Times New Roman" w:cs="Times New Roman"/>
          <w:lang w:eastAsia="ru-RU"/>
        </w:rPr>
        <w:t>у</w:t>
      </w:r>
      <w:r w:rsidRPr="002931EE">
        <w:rPr>
          <w:rFonts w:ascii="Times New Roman" w:eastAsia="Times New Roman" w:hAnsi="Times New Roman" w:cs="Times New Roman"/>
          <w:lang w:eastAsia="ru-RU"/>
        </w:rPr>
        <w:t xml:space="preserve"> №165/16 от 01.02.2016г</w:t>
      </w:r>
      <w:r>
        <w:rPr>
          <w:rFonts w:ascii="Times New Roman" w:eastAsia="Times New Roman" w:hAnsi="Times New Roman" w:cs="Times New Roman"/>
          <w:lang w:eastAsia="ru-RU"/>
        </w:rPr>
        <w:t xml:space="preserve"> (ул</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 xml:space="preserve">троителей,2) в размере 9 679,0 </w:t>
      </w:r>
      <w:proofErr w:type="spellStart"/>
      <w:r>
        <w:rPr>
          <w:rFonts w:ascii="Times New Roman" w:eastAsia="Times New Roman" w:hAnsi="Times New Roman" w:cs="Times New Roman"/>
          <w:lang w:eastAsia="ru-RU"/>
        </w:rPr>
        <w:t>руб</w:t>
      </w:r>
      <w:proofErr w:type="spellEnd"/>
      <w:r>
        <w:rPr>
          <w:rFonts w:ascii="Times New Roman" w:eastAsia="Times New Roman" w:hAnsi="Times New Roman" w:cs="Times New Roman"/>
          <w:lang w:eastAsia="ru-RU"/>
        </w:rPr>
        <w:t>;</w:t>
      </w:r>
    </w:p>
    <w:p w:rsidR="002931EE" w:rsidRDefault="002931EE" w:rsidP="0029307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w:t>
      </w:r>
      <w:r w:rsidRPr="002931EE">
        <w:t xml:space="preserve"> </w:t>
      </w:r>
      <w:r>
        <w:t xml:space="preserve">по </w:t>
      </w:r>
      <w:r>
        <w:rPr>
          <w:rFonts w:ascii="Times New Roman" w:eastAsia="Times New Roman" w:hAnsi="Times New Roman" w:cs="Times New Roman"/>
          <w:lang w:eastAsia="ru-RU"/>
        </w:rPr>
        <w:t>муниципальному</w:t>
      </w:r>
      <w:r w:rsidRPr="002931EE">
        <w:rPr>
          <w:rFonts w:ascii="Times New Roman" w:eastAsia="Times New Roman" w:hAnsi="Times New Roman" w:cs="Times New Roman"/>
          <w:lang w:eastAsia="ru-RU"/>
        </w:rPr>
        <w:t xml:space="preserve"> контракт</w:t>
      </w:r>
      <w:r>
        <w:rPr>
          <w:rFonts w:ascii="Times New Roman" w:eastAsia="Times New Roman" w:hAnsi="Times New Roman" w:cs="Times New Roman"/>
          <w:lang w:eastAsia="ru-RU"/>
        </w:rPr>
        <w:t xml:space="preserve">у </w:t>
      </w:r>
      <w:r w:rsidRPr="002931EE">
        <w:rPr>
          <w:rFonts w:ascii="Times New Roman" w:eastAsia="Times New Roman" w:hAnsi="Times New Roman" w:cs="Times New Roman"/>
          <w:lang w:eastAsia="ru-RU"/>
        </w:rPr>
        <w:t xml:space="preserve"> №225/17 от 13.03.2017г</w:t>
      </w:r>
      <w:r>
        <w:rPr>
          <w:rFonts w:ascii="Times New Roman" w:eastAsia="Times New Roman" w:hAnsi="Times New Roman" w:cs="Times New Roman"/>
          <w:lang w:eastAsia="ru-RU"/>
        </w:rPr>
        <w:t xml:space="preserve"> (Степана Разина,5) в размере 2 325,57 </w:t>
      </w:r>
      <w:proofErr w:type="spellStart"/>
      <w:r>
        <w:rPr>
          <w:rFonts w:ascii="Times New Roman" w:eastAsia="Times New Roman" w:hAnsi="Times New Roman" w:cs="Times New Roman"/>
          <w:lang w:eastAsia="ru-RU"/>
        </w:rPr>
        <w:t>руб</w:t>
      </w:r>
      <w:proofErr w:type="spellEnd"/>
      <w:r>
        <w:rPr>
          <w:rFonts w:ascii="Times New Roman" w:eastAsia="Times New Roman" w:hAnsi="Times New Roman" w:cs="Times New Roman"/>
          <w:lang w:eastAsia="ru-RU"/>
        </w:rPr>
        <w:t>;</w:t>
      </w:r>
    </w:p>
    <w:p w:rsidR="00F54F96" w:rsidRPr="000004C1" w:rsidRDefault="002931EE" w:rsidP="00293075">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lang w:eastAsia="ru-RU"/>
        </w:rPr>
        <w:tab/>
        <w:t>- по муниципальному</w:t>
      </w:r>
      <w:r w:rsidRPr="002931EE">
        <w:rPr>
          <w:rFonts w:ascii="Times New Roman" w:eastAsia="Times New Roman" w:hAnsi="Times New Roman" w:cs="Times New Roman"/>
          <w:lang w:eastAsia="ru-RU"/>
        </w:rPr>
        <w:t xml:space="preserve"> контракт</w:t>
      </w:r>
      <w:r>
        <w:rPr>
          <w:rFonts w:ascii="Times New Roman" w:eastAsia="Times New Roman" w:hAnsi="Times New Roman" w:cs="Times New Roman"/>
          <w:lang w:eastAsia="ru-RU"/>
        </w:rPr>
        <w:t>у</w:t>
      </w:r>
      <w:r w:rsidRPr="002931EE">
        <w:rPr>
          <w:rFonts w:ascii="Times New Roman" w:eastAsia="Times New Roman" w:hAnsi="Times New Roman" w:cs="Times New Roman"/>
          <w:lang w:eastAsia="ru-RU"/>
        </w:rPr>
        <w:t xml:space="preserve"> №224/17 от 13.03.2017г</w:t>
      </w:r>
      <w:r>
        <w:rPr>
          <w:rFonts w:ascii="Times New Roman" w:eastAsia="Times New Roman" w:hAnsi="Times New Roman" w:cs="Times New Roman"/>
          <w:lang w:eastAsia="ru-RU"/>
        </w:rPr>
        <w:t xml:space="preserve"> (Строителей,2) в размере 5 719,78 руб.</w:t>
      </w:r>
    </w:p>
    <w:p w:rsidR="00F7660E" w:rsidRPr="006B0709" w:rsidRDefault="000C580C" w:rsidP="006B0709">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ab/>
        <w:t>Кроме того,</w:t>
      </w:r>
      <w:r w:rsidR="00706895">
        <w:rPr>
          <w:rFonts w:ascii="Times New Roman" w:eastAsia="Times New Roman" w:hAnsi="Times New Roman" w:cs="Times New Roman"/>
          <w:sz w:val="24"/>
          <w:szCs w:val="24"/>
          <w:lang w:eastAsia="ru-RU"/>
        </w:rPr>
        <w:t xml:space="preserve"> </w:t>
      </w:r>
      <w:r w:rsidR="00BE5B0B">
        <w:rPr>
          <w:rFonts w:ascii="Times New Roman" w:eastAsia="Times New Roman" w:hAnsi="Times New Roman" w:cs="Times New Roman"/>
          <w:sz w:val="24"/>
          <w:szCs w:val="24"/>
          <w:lang w:eastAsia="ru-RU"/>
        </w:rPr>
        <w:t>не смотря на то что, муниципальный контракт</w:t>
      </w:r>
      <w:r w:rsidR="00706895">
        <w:rPr>
          <w:rFonts w:ascii="Times New Roman" w:eastAsia="Times New Roman" w:hAnsi="Times New Roman" w:cs="Times New Roman"/>
          <w:sz w:val="24"/>
          <w:szCs w:val="24"/>
          <w:lang w:eastAsia="ru-RU"/>
        </w:rPr>
        <w:t xml:space="preserve"> №214/18 от 07.02.2018г на отпуск тепловой энергии, горячей, холодной воды и водоотведение по ул. </w:t>
      </w:r>
      <w:proofErr w:type="spellStart"/>
      <w:r w:rsidR="00706895">
        <w:rPr>
          <w:rFonts w:ascii="Times New Roman" w:eastAsia="Times New Roman" w:hAnsi="Times New Roman" w:cs="Times New Roman"/>
          <w:sz w:val="24"/>
          <w:szCs w:val="24"/>
          <w:lang w:eastAsia="ru-RU"/>
        </w:rPr>
        <w:t>ул</w:t>
      </w:r>
      <w:proofErr w:type="gramStart"/>
      <w:r w:rsidR="00706895">
        <w:rPr>
          <w:rFonts w:ascii="Times New Roman" w:eastAsia="Times New Roman" w:hAnsi="Times New Roman" w:cs="Times New Roman"/>
          <w:sz w:val="24"/>
          <w:szCs w:val="24"/>
          <w:lang w:eastAsia="ru-RU"/>
        </w:rPr>
        <w:t>.С</w:t>
      </w:r>
      <w:proofErr w:type="gramEnd"/>
      <w:r w:rsidR="00BE5B0B">
        <w:rPr>
          <w:rFonts w:ascii="Times New Roman" w:eastAsia="Times New Roman" w:hAnsi="Times New Roman" w:cs="Times New Roman"/>
          <w:sz w:val="24"/>
          <w:szCs w:val="24"/>
          <w:lang w:eastAsia="ru-RU"/>
        </w:rPr>
        <w:t>тепана</w:t>
      </w:r>
      <w:proofErr w:type="spellEnd"/>
      <w:r w:rsidR="00BE5B0B">
        <w:rPr>
          <w:rFonts w:ascii="Times New Roman" w:eastAsia="Times New Roman" w:hAnsi="Times New Roman" w:cs="Times New Roman"/>
          <w:sz w:val="24"/>
          <w:szCs w:val="24"/>
          <w:lang w:eastAsia="ru-RU"/>
        </w:rPr>
        <w:t xml:space="preserve"> Разина,5 и   муниципальный контракт</w:t>
      </w:r>
      <w:r w:rsidR="00706895">
        <w:rPr>
          <w:rFonts w:ascii="Times New Roman" w:eastAsia="Times New Roman" w:hAnsi="Times New Roman" w:cs="Times New Roman"/>
          <w:sz w:val="24"/>
          <w:szCs w:val="24"/>
          <w:lang w:eastAsia="ru-RU"/>
        </w:rPr>
        <w:t xml:space="preserve"> №215/18 от 07.02.2018г</w:t>
      </w:r>
      <w:r w:rsidR="00706895" w:rsidRPr="00706895">
        <w:rPr>
          <w:rFonts w:ascii="Times New Roman" w:eastAsia="Times New Roman" w:hAnsi="Times New Roman" w:cs="Times New Roman"/>
          <w:sz w:val="24"/>
          <w:szCs w:val="24"/>
          <w:lang w:eastAsia="ru-RU"/>
        </w:rPr>
        <w:t xml:space="preserve"> </w:t>
      </w:r>
      <w:r w:rsidR="00706895">
        <w:rPr>
          <w:rFonts w:ascii="Times New Roman" w:eastAsia="Times New Roman" w:hAnsi="Times New Roman" w:cs="Times New Roman"/>
          <w:sz w:val="24"/>
          <w:szCs w:val="24"/>
          <w:lang w:eastAsia="ru-RU"/>
        </w:rPr>
        <w:t>на отпуск тепловой энергии, горячей, холодной воды и водоотведение по ул. ул.Строителей,2</w:t>
      </w:r>
      <w:r w:rsidR="00706895" w:rsidRPr="00706895">
        <w:rPr>
          <w:rFonts w:ascii="Times New Roman" w:eastAsia="Times New Roman" w:hAnsi="Times New Roman" w:cs="Times New Roman"/>
          <w:sz w:val="24"/>
          <w:szCs w:val="24"/>
          <w:lang w:eastAsia="ru-RU"/>
        </w:rPr>
        <w:t xml:space="preserve"> </w:t>
      </w:r>
      <w:r w:rsidR="00BE5B0B">
        <w:rPr>
          <w:rFonts w:ascii="Times New Roman" w:eastAsia="Times New Roman" w:hAnsi="Times New Roman" w:cs="Times New Roman"/>
          <w:sz w:val="24"/>
          <w:szCs w:val="24"/>
          <w:lang w:eastAsia="ru-RU"/>
        </w:rPr>
        <w:t xml:space="preserve">подписаны без разногласий, расходы </w:t>
      </w:r>
      <w:r w:rsidR="00706895">
        <w:rPr>
          <w:rFonts w:ascii="Times New Roman" w:eastAsia="Times New Roman" w:hAnsi="Times New Roman" w:cs="Times New Roman"/>
          <w:sz w:val="24"/>
          <w:szCs w:val="24"/>
          <w:lang w:eastAsia="ru-RU"/>
        </w:rPr>
        <w:t xml:space="preserve"> на </w:t>
      </w:r>
      <w:r w:rsidR="00706895" w:rsidRPr="00BE5B0B">
        <w:rPr>
          <w:rFonts w:ascii="Times New Roman" w:eastAsia="Times New Roman" w:hAnsi="Times New Roman" w:cs="Times New Roman"/>
          <w:b/>
          <w:i/>
          <w:sz w:val="24"/>
          <w:szCs w:val="24"/>
          <w:lang w:eastAsia="ru-RU"/>
        </w:rPr>
        <w:t>оплату счет</w:t>
      </w:r>
      <w:r w:rsidR="00BE5B0B" w:rsidRPr="00BE5B0B">
        <w:rPr>
          <w:rFonts w:ascii="Times New Roman" w:eastAsia="Times New Roman" w:hAnsi="Times New Roman" w:cs="Times New Roman"/>
          <w:b/>
          <w:i/>
          <w:sz w:val="24"/>
          <w:szCs w:val="24"/>
          <w:lang w:eastAsia="ru-RU"/>
        </w:rPr>
        <w:t>ов</w:t>
      </w:r>
      <w:r w:rsidR="00706895" w:rsidRPr="00BE5B0B">
        <w:rPr>
          <w:rFonts w:ascii="Times New Roman" w:eastAsia="Times New Roman" w:hAnsi="Times New Roman" w:cs="Times New Roman"/>
          <w:b/>
          <w:i/>
          <w:sz w:val="24"/>
          <w:szCs w:val="24"/>
          <w:lang w:eastAsia="ru-RU"/>
        </w:rPr>
        <w:t xml:space="preserve"> по потерям тепловой энергии </w:t>
      </w:r>
      <w:r w:rsidR="00BE5B0B" w:rsidRPr="00BE5B0B">
        <w:rPr>
          <w:rFonts w:ascii="Times New Roman" w:eastAsia="Times New Roman" w:hAnsi="Times New Roman" w:cs="Times New Roman"/>
          <w:b/>
          <w:i/>
          <w:sz w:val="24"/>
          <w:szCs w:val="24"/>
          <w:lang w:eastAsia="ru-RU"/>
        </w:rPr>
        <w:t>за 2018г</w:t>
      </w:r>
      <w:r w:rsidR="00BE5B0B">
        <w:rPr>
          <w:rFonts w:ascii="Times New Roman" w:eastAsia="Times New Roman" w:hAnsi="Times New Roman" w:cs="Times New Roman"/>
          <w:sz w:val="24"/>
          <w:szCs w:val="24"/>
          <w:lang w:eastAsia="ru-RU"/>
        </w:rPr>
        <w:t xml:space="preserve"> </w:t>
      </w:r>
      <w:r w:rsidR="00706895">
        <w:rPr>
          <w:rFonts w:ascii="Times New Roman" w:eastAsia="Times New Roman" w:hAnsi="Times New Roman" w:cs="Times New Roman"/>
          <w:sz w:val="24"/>
          <w:szCs w:val="24"/>
          <w:lang w:eastAsia="ru-RU"/>
        </w:rPr>
        <w:t xml:space="preserve">в </w:t>
      </w:r>
      <w:r w:rsidR="00706895" w:rsidRPr="00BE5B0B">
        <w:rPr>
          <w:rFonts w:ascii="Times New Roman" w:eastAsia="Times New Roman" w:hAnsi="Times New Roman" w:cs="Times New Roman"/>
          <w:b/>
          <w:i/>
          <w:sz w:val="24"/>
          <w:szCs w:val="24"/>
          <w:lang w:eastAsia="ru-RU"/>
        </w:rPr>
        <w:t xml:space="preserve">объеме 10,3 Гкал на сумму </w:t>
      </w:r>
      <w:r w:rsidR="00BE5B0B">
        <w:rPr>
          <w:rFonts w:ascii="Times New Roman" w:eastAsia="Times New Roman" w:hAnsi="Times New Roman" w:cs="Times New Roman"/>
          <w:b/>
          <w:i/>
          <w:sz w:val="24"/>
          <w:szCs w:val="24"/>
          <w:lang w:eastAsia="ru-RU"/>
        </w:rPr>
        <w:t xml:space="preserve">19 061,65 </w:t>
      </w:r>
      <w:proofErr w:type="spellStart"/>
      <w:r w:rsidR="00BE5B0B">
        <w:rPr>
          <w:rFonts w:ascii="Times New Roman" w:eastAsia="Times New Roman" w:hAnsi="Times New Roman" w:cs="Times New Roman"/>
          <w:b/>
          <w:i/>
          <w:sz w:val="24"/>
          <w:szCs w:val="24"/>
          <w:lang w:eastAsia="ru-RU"/>
        </w:rPr>
        <w:t>руб</w:t>
      </w:r>
      <w:proofErr w:type="spellEnd"/>
      <w:r w:rsidR="00BE5B0B">
        <w:rPr>
          <w:rFonts w:ascii="Times New Roman" w:eastAsia="Times New Roman" w:hAnsi="Times New Roman" w:cs="Times New Roman"/>
          <w:b/>
          <w:i/>
          <w:sz w:val="24"/>
          <w:szCs w:val="24"/>
          <w:lang w:eastAsia="ru-RU"/>
        </w:rPr>
        <w:t xml:space="preserve"> являются необоснованными, так как </w:t>
      </w:r>
      <w:r w:rsidR="00BE5B0B" w:rsidRPr="00BE5B0B">
        <w:rPr>
          <w:rFonts w:ascii="Times New Roman" w:eastAsia="Times New Roman" w:hAnsi="Times New Roman" w:cs="Times New Roman"/>
          <w:b/>
          <w:i/>
          <w:sz w:val="24"/>
          <w:szCs w:val="24"/>
          <w:lang w:eastAsia="ru-RU"/>
        </w:rPr>
        <w:t>муниципальное учреждение согласилось оплачивать потери тепловой энергии на внешних сетях не принадлежащих ему.</w:t>
      </w:r>
    </w:p>
    <w:p w:rsidR="00F7660E" w:rsidRPr="00F7660E" w:rsidRDefault="00F7660E" w:rsidP="00F7660E">
      <w:pPr>
        <w:tabs>
          <w:tab w:val="left" w:pos="375"/>
          <w:tab w:val="center" w:pos="467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F7660E">
        <w:rPr>
          <w:rFonts w:ascii="Times New Roman" w:eastAsia="Times New Roman" w:hAnsi="Times New Roman" w:cs="Times New Roman"/>
          <w:sz w:val="24"/>
          <w:szCs w:val="24"/>
          <w:lang w:eastAsia="ru-RU"/>
        </w:rPr>
        <w:t xml:space="preserve">В ходе проверки установлено, что учреждением за счет средств субсидии на выполнение муниципального задания в 2017г. по КОСГУ 290 «Прочие расходы» произведена оплата неустойки, пени и госпошлины в сумме </w:t>
      </w:r>
      <w:r>
        <w:rPr>
          <w:rFonts w:ascii="Times New Roman" w:eastAsia="Times New Roman" w:hAnsi="Times New Roman" w:cs="Times New Roman"/>
          <w:sz w:val="24"/>
          <w:szCs w:val="24"/>
          <w:lang w:eastAsia="ru-RU"/>
        </w:rPr>
        <w:t>5 307,16</w:t>
      </w:r>
      <w:r w:rsidRPr="00F7660E">
        <w:rPr>
          <w:rFonts w:ascii="Times New Roman" w:eastAsia="Times New Roman" w:hAnsi="Times New Roman" w:cs="Times New Roman"/>
          <w:sz w:val="24"/>
          <w:szCs w:val="24"/>
          <w:lang w:eastAsia="ru-RU"/>
        </w:rPr>
        <w:t xml:space="preserve"> руб. по исполнительным листам по иск</w:t>
      </w:r>
      <w:proofErr w:type="gramStart"/>
      <w:r w:rsidRPr="00F7660E">
        <w:rPr>
          <w:rFonts w:ascii="Times New Roman" w:eastAsia="Times New Roman" w:hAnsi="Times New Roman" w:cs="Times New Roman"/>
          <w:sz w:val="24"/>
          <w:szCs w:val="24"/>
          <w:lang w:eastAsia="ru-RU"/>
        </w:rPr>
        <w:t>у ООО</w:t>
      </w:r>
      <w:proofErr w:type="gramEnd"/>
      <w:r w:rsidRPr="00F7660E">
        <w:rPr>
          <w:rFonts w:ascii="Times New Roman" w:eastAsia="Times New Roman" w:hAnsi="Times New Roman" w:cs="Times New Roman"/>
          <w:sz w:val="24"/>
          <w:szCs w:val="24"/>
          <w:lang w:eastAsia="ru-RU"/>
        </w:rPr>
        <w:t xml:space="preserve"> «Центральное управление сбыта» за несвоевременную оплату коммунальных платежей.</w:t>
      </w:r>
    </w:p>
    <w:p w:rsidR="00347877" w:rsidRPr="00F7660E" w:rsidRDefault="00F7660E" w:rsidP="00F7660E">
      <w:pPr>
        <w:tabs>
          <w:tab w:val="left" w:pos="375"/>
          <w:tab w:val="center" w:pos="4677"/>
        </w:tabs>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ab/>
      </w:r>
      <w:r w:rsidRPr="00F7660E">
        <w:rPr>
          <w:rFonts w:ascii="Times New Roman" w:eastAsia="Times New Roman" w:hAnsi="Times New Roman" w:cs="Times New Roman"/>
          <w:b/>
          <w:i/>
          <w:sz w:val="24"/>
          <w:szCs w:val="24"/>
          <w:lang w:eastAsia="ru-RU"/>
        </w:rPr>
        <w:t>Расходы на уплату неустойки, пени за несвоевременную оплату коммунальных, а также судебных расходов не являются заданным результатом деятельности учреждения, – расходы на данные нужды являются неэффективными, в результате чего неэффективные расходы МБУ ДО «ДМШ»  в 2017г. составили 5 307,16 руб.</w:t>
      </w:r>
      <w:r w:rsidRPr="00F7660E">
        <w:rPr>
          <w:rFonts w:ascii="Times New Roman" w:eastAsia="Times New Roman" w:hAnsi="Times New Roman" w:cs="Times New Roman"/>
          <w:b/>
          <w:i/>
          <w:sz w:val="24"/>
          <w:szCs w:val="24"/>
          <w:lang w:eastAsia="ru-RU"/>
        </w:rPr>
        <w:tab/>
      </w:r>
      <w:r w:rsidR="00050398" w:rsidRPr="00F7660E">
        <w:rPr>
          <w:rFonts w:ascii="Times New Roman" w:eastAsia="Times New Roman" w:hAnsi="Times New Roman" w:cs="Times New Roman"/>
          <w:b/>
          <w:i/>
          <w:sz w:val="24"/>
          <w:szCs w:val="24"/>
          <w:lang w:eastAsia="ru-RU"/>
        </w:rPr>
        <w:tab/>
      </w:r>
    </w:p>
    <w:p w:rsidR="0058238F" w:rsidRDefault="0058238F" w:rsidP="00050398">
      <w:pPr>
        <w:spacing w:after="0" w:line="240" w:lineRule="auto"/>
        <w:jc w:val="center"/>
        <w:rPr>
          <w:rFonts w:ascii="Times New Roman" w:eastAsia="Times New Roman" w:hAnsi="Times New Roman" w:cs="Times New Roman"/>
          <w:b/>
          <w:sz w:val="24"/>
          <w:szCs w:val="24"/>
          <w:lang w:eastAsia="ru-RU"/>
        </w:rPr>
      </w:pPr>
    </w:p>
    <w:p w:rsidR="00050398" w:rsidRDefault="00050398" w:rsidP="00050398">
      <w:pPr>
        <w:spacing w:after="0" w:line="240" w:lineRule="auto"/>
        <w:jc w:val="center"/>
        <w:rPr>
          <w:rFonts w:ascii="Times New Roman" w:eastAsia="Times New Roman" w:hAnsi="Times New Roman" w:cs="Times New Roman"/>
          <w:b/>
          <w:sz w:val="24"/>
          <w:szCs w:val="24"/>
          <w:lang w:eastAsia="ru-RU"/>
        </w:rPr>
      </w:pPr>
      <w:r w:rsidRPr="00254C04">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1.</w:t>
      </w:r>
      <w:r w:rsidRPr="00254C04">
        <w:rPr>
          <w:rFonts w:ascii="Times New Roman" w:eastAsia="Times New Roman" w:hAnsi="Times New Roman" w:cs="Times New Roman"/>
          <w:b/>
          <w:sz w:val="24"/>
          <w:szCs w:val="24"/>
          <w:lang w:eastAsia="ru-RU"/>
        </w:rPr>
        <w:t xml:space="preserve"> Субсидии на иные цели</w:t>
      </w:r>
    </w:p>
    <w:p w:rsidR="00050398" w:rsidRDefault="00050398" w:rsidP="00050398">
      <w:pPr>
        <w:spacing w:after="0" w:line="240" w:lineRule="auto"/>
        <w:jc w:val="center"/>
        <w:rPr>
          <w:rFonts w:ascii="Times New Roman" w:eastAsia="Times New Roman" w:hAnsi="Times New Roman" w:cs="Times New Roman"/>
          <w:b/>
          <w:sz w:val="24"/>
          <w:szCs w:val="24"/>
          <w:lang w:eastAsia="ru-RU"/>
        </w:rPr>
      </w:pPr>
    </w:p>
    <w:p w:rsidR="00050398" w:rsidRDefault="00050398" w:rsidP="000503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sidRPr="00254C04">
        <w:rPr>
          <w:rFonts w:ascii="Times New Roman" w:eastAsia="Times New Roman" w:hAnsi="Times New Roman" w:cs="Times New Roman"/>
          <w:sz w:val="24"/>
          <w:szCs w:val="24"/>
          <w:lang w:eastAsia="ru-RU"/>
        </w:rPr>
        <w:t xml:space="preserve">В соответствии с </w:t>
      </w:r>
      <w:r>
        <w:rPr>
          <w:rFonts w:ascii="Times New Roman" w:eastAsia="Times New Roman" w:hAnsi="Times New Roman" w:cs="Times New Roman"/>
          <w:sz w:val="24"/>
          <w:szCs w:val="24"/>
          <w:lang w:eastAsia="ru-RU"/>
        </w:rPr>
        <w:t xml:space="preserve">соглашением №97 от 23.12.2016г учреждению выделена целевая субсидия за счет средств местного бюджета в сумме 75 000,00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на реализацию основного мероприятия «Развитие инфраструктуры образовательных учреждений» муниципальной программы города Тулуна «Образование».</w:t>
      </w:r>
    </w:p>
    <w:p w:rsidR="00050398" w:rsidRDefault="00050398" w:rsidP="000503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Плановые назначения по доходам (субсидии на иные цели) составили на 2016г  75 000,00 руб. Исполнено плановых назначений по доходам (субсидии на иные цели) всего в сумме 75 000,00 руб. или 100%.</w:t>
      </w:r>
    </w:p>
    <w:p w:rsidR="00050398" w:rsidRDefault="00050398" w:rsidP="000503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Согласно Отчету об исполнении учреждением плана ФХД (ф.0503737), расходы за счет субсидии на иные цели утверждены на 2016г всего в сумме 75 000,00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фактически  расходы  в 2016г за счет средств целевой субсидии</w:t>
      </w:r>
      <w:r w:rsidR="006B0709">
        <w:rPr>
          <w:rFonts w:ascii="Times New Roman" w:eastAsia="Times New Roman" w:hAnsi="Times New Roman" w:cs="Times New Roman"/>
          <w:sz w:val="24"/>
          <w:szCs w:val="24"/>
          <w:lang w:eastAsia="ru-RU"/>
        </w:rPr>
        <w:t xml:space="preserve"> учреждением не осуществлялись.</w:t>
      </w:r>
    </w:p>
    <w:p w:rsidR="00050398" w:rsidRDefault="00050398" w:rsidP="00050398">
      <w:pPr>
        <w:spacing w:after="0" w:line="240" w:lineRule="auto"/>
        <w:ind w:firstLine="708"/>
        <w:jc w:val="both"/>
        <w:rPr>
          <w:rFonts w:ascii="Times New Roman" w:eastAsia="Times New Roman" w:hAnsi="Times New Roman" w:cs="Times New Roman"/>
          <w:sz w:val="24"/>
          <w:szCs w:val="24"/>
          <w:lang w:eastAsia="ru-RU"/>
        </w:rPr>
      </w:pPr>
      <w:r w:rsidRPr="00254C04">
        <w:rPr>
          <w:rFonts w:ascii="Times New Roman" w:eastAsia="Times New Roman" w:hAnsi="Times New Roman" w:cs="Times New Roman"/>
          <w:sz w:val="24"/>
          <w:szCs w:val="24"/>
          <w:lang w:eastAsia="ru-RU"/>
        </w:rPr>
        <w:t xml:space="preserve">В соответствии с </w:t>
      </w:r>
      <w:r>
        <w:rPr>
          <w:rFonts w:ascii="Times New Roman" w:eastAsia="Times New Roman" w:hAnsi="Times New Roman" w:cs="Times New Roman"/>
          <w:sz w:val="24"/>
          <w:szCs w:val="24"/>
          <w:lang w:eastAsia="ru-RU"/>
        </w:rPr>
        <w:t xml:space="preserve">соглашением №109 от 22.11.2017г учреждению выделена целевая субсидия за счет средств местного бюджета в сумме 50 000,00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на реализацию основного </w:t>
      </w:r>
      <w:r>
        <w:rPr>
          <w:rFonts w:ascii="Times New Roman" w:eastAsia="Times New Roman" w:hAnsi="Times New Roman" w:cs="Times New Roman"/>
          <w:sz w:val="24"/>
          <w:szCs w:val="24"/>
          <w:lang w:eastAsia="ru-RU"/>
        </w:rPr>
        <w:lastRenderedPageBreak/>
        <w:t>мероприятия «Развитие инфраструктуры образовательных учреждений» муниципальной программы города Тулуна «Образование».</w:t>
      </w:r>
    </w:p>
    <w:p w:rsidR="00050398" w:rsidRDefault="00050398" w:rsidP="000503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Плановые назначения по доходам (субсидии на иные цели) составили на 2017г  50 000,00 руб. Исполнено плановых назначений по доходам (субсидии на иные цели) всего в сумме 50 000,00 руб. или 100%.</w:t>
      </w:r>
    </w:p>
    <w:p w:rsidR="00050398" w:rsidRDefault="00050398" w:rsidP="000503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gramStart"/>
      <w:r>
        <w:rPr>
          <w:rFonts w:ascii="Times New Roman" w:eastAsia="Times New Roman" w:hAnsi="Times New Roman" w:cs="Times New Roman"/>
          <w:sz w:val="24"/>
          <w:szCs w:val="24"/>
          <w:lang w:eastAsia="ru-RU"/>
        </w:rPr>
        <w:t xml:space="preserve">Согласно Отчету об исполнении учреждением плана ФХД (ф.0503737), расходы за счет субсидии на иные цели утверждены на 2017г всего в сумме 125 000,00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(с учетом неиспользованных средств целевой субсидии за 2016 год в сумме 50 000,00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фактически  расходы  в 2017г за счет средств целевой субсидии составили 125 000,00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или 100%.</w:t>
      </w:r>
      <w:proofErr w:type="gramEnd"/>
    </w:p>
    <w:p w:rsidR="00050398" w:rsidRDefault="00050398" w:rsidP="00050398">
      <w:pPr>
        <w:pStyle w:val="af2"/>
        <w:ind w:firstLine="709"/>
        <w:jc w:val="both"/>
        <w:rPr>
          <w:rFonts w:ascii="Times New Roman" w:hAnsi="Times New Roman" w:cs="Times New Roman"/>
          <w:sz w:val="24"/>
          <w:szCs w:val="24"/>
        </w:rPr>
      </w:pPr>
      <w:r w:rsidRPr="005A6813">
        <w:rPr>
          <w:rFonts w:ascii="Times New Roman" w:hAnsi="Times New Roman" w:cs="Times New Roman"/>
          <w:sz w:val="24"/>
          <w:szCs w:val="24"/>
        </w:rPr>
        <w:t>По состоянию на 01.01.2017г у МБУ «</w:t>
      </w:r>
      <w:r>
        <w:rPr>
          <w:rFonts w:ascii="Times New Roman" w:hAnsi="Times New Roman" w:cs="Times New Roman"/>
          <w:sz w:val="24"/>
          <w:szCs w:val="24"/>
        </w:rPr>
        <w:t>ДМШ</w:t>
      </w:r>
      <w:r w:rsidRPr="005A6813">
        <w:rPr>
          <w:rFonts w:ascii="Times New Roman" w:hAnsi="Times New Roman" w:cs="Times New Roman"/>
          <w:sz w:val="24"/>
          <w:szCs w:val="24"/>
        </w:rPr>
        <w:t xml:space="preserve">» сложился остаток средств целевой субсидии на реализацию мероприятий муниципальной программы города Тулуна «Образование» в размере </w:t>
      </w:r>
      <w:r>
        <w:rPr>
          <w:rFonts w:ascii="Times New Roman" w:hAnsi="Times New Roman" w:cs="Times New Roman"/>
          <w:sz w:val="24"/>
          <w:szCs w:val="24"/>
        </w:rPr>
        <w:t>75</w:t>
      </w:r>
      <w:r w:rsidRPr="005A6813">
        <w:rPr>
          <w:rFonts w:ascii="Times New Roman" w:hAnsi="Times New Roman" w:cs="Times New Roman"/>
          <w:sz w:val="24"/>
          <w:szCs w:val="24"/>
        </w:rPr>
        <w:t xml:space="preserve"> 000,00 руб. Сумма субсидии была возвращена учредителю 01.03.2017г, учреждением была подтверждена  необходимость в данных </w:t>
      </w:r>
      <w:proofErr w:type="gramStart"/>
      <w:r w:rsidRPr="005A6813">
        <w:rPr>
          <w:rFonts w:ascii="Times New Roman" w:hAnsi="Times New Roman" w:cs="Times New Roman"/>
          <w:sz w:val="24"/>
          <w:szCs w:val="24"/>
        </w:rPr>
        <w:t>средствах</w:t>
      </w:r>
      <w:proofErr w:type="gramEnd"/>
      <w:r w:rsidRPr="005A6813">
        <w:rPr>
          <w:rFonts w:ascii="Times New Roman" w:hAnsi="Times New Roman" w:cs="Times New Roman"/>
          <w:sz w:val="24"/>
          <w:szCs w:val="24"/>
        </w:rPr>
        <w:t xml:space="preserve"> в результате чего МКУ «Комитет социальной политики»  целевая субсидия была предоставлена учреждению 17.03.2017г, исполнение за 2017г  составило </w:t>
      </w:r>
      <w:r>
        <w:rPr>
          <w:rFonts w:ascii="Times New Roman" w:hAnsi="Times New Roman" w:cs="Times New Roman"/>
          <w:sz w:val="24"/>
          <w:szCs w:val="24"/>
        </w:rPr>
        <w:t>75</w:t>
      </w:r>
      <w:r w:rsidRPr="005A6813">
        <w:rPr>
          <w:rFonts w:ascii="Times New Roman" w:hAnsi="Times New Roman" w:cs="Times New Roman"/>
          <w:sz w:val="24"/>
          <w:szCs w:val="24"/>
        </w:rPr>
        <w:t xml:space="preserve"> 000,00 </w:t>
      </w:r>
      <w:proofErr w:type="spellStart"/>
      <w:r w:rsidRPr="005A6813">
        <w:rPr>
          <w:rFonts w:ascii="Times New Roman" w:hAnsi="Times New Roman" w:cs="Times New Roman"/>
          <w:sz w:val="24"/>
          <w:szCs w:val="24"/>
        </w:rPr>
        <w:t>руб</w:t>
      </w:r>
      <w:proofErr w:type="spellEnd"/>
      <w:r w:rsidRPr="005A6813">
        <w:rPr>
          <w:rFonts w:ascii="Times New Roman" w:hAnsi="Times New Roman" w:cs="Times New Roman"/>
          <w:sz w:val="24"/>
          <w:szCs w:val="24"/>
        </w:rPr>
        <w:t xml:space="preserve"> или 100</w:t>
      </w:r>
      <w:r>
        <w:rPr>
          <w:rFonts w:ascii="Times New Roman" w:hAnsi="Times New Roman" w:cs="Times New Roman"/>
          <w:sz w:val="24"/>
          <w:szCs w:val="24"/>
        </w:rPr>
        <w:t>% .</w:t>
      </w:r>
    </w:p>
    <w:p w:rsidR="00050398" w:rsidRPr="00FB4D34" w:rsidRDefault="00050398" w:rsidP="00FB4D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За счет средств целевой субсидии на укрепление материально-технической базы учреждением заключен договор поставки музыкальных инструментов №09/03 от 09.03.2017г с ООО «Ателье Гончарова». Предметом договора является саксофон альт</w:t>
      </w:r>
      <w:r w:rsidRPr="00E27F3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Es</w:t>
      </w:r>
      <w:proofErr w:type="spellEnd"/>
      <w:r w:rsidRPr="00E27F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Yamaha</w:t>
      </w:r>
      <w:r w:rsidRPr="00E27F3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Yas</w:t>
      </w:r>
      <w:proofErr w:type="spellEnd"/>
      <w:r w:rsidRPr="00E27F39">
        <w:rPr>
          <w:rFonts w:ascii="Times New Roman" w:eastAsia="Times New Roman" w:hAnsi="Times New Roman" w:cs="Times New Roman"/>
          <w:sz w:val="24"/>
          <w:szCs w:val="24"/>
          <w:lang w:eastAsia="ru-RU"/>
        </w:rPr>
        <w:t xml:space="preserve"> 280. </w:t>
      </w:r>
      <w:r>
        <w:rPr>
          <w:rFonts w:ascii="Times New Roman" w:eastAsia="Times New Roman" w:hAnsi="Times New Roman" w:cs="Times New Roman"/>
          <w:sz w:val="24"/>
          <w:szCs w:val="24"/>
          <w:lang w:eastAsia="ru-RU"/>
        </w:rPr>
        <w:t xml:space="preserve">Цена договора составила  98 000,00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в том числе: 75 000,00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за счет средств целевой субсидии, 23 000,00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за счет средств от</w:t>
      </w:r>
      <w:r w:rsidR="00FB4D34">
        <w:rPr>
          <w:rFonts w:ascii="Times New Roman" w:eastAsia="Times New Roman" w:hAnsi="Times New Roman" w:cs="Times New Roman"/>
          <w:sz w:val="24"/>
          <w:szCs w:val="24"/>
          <w:lang w:eastAsia="ru-RU"/>
        </w:rPr>
        <w:t xml:space="preserve"> приносящей доход деятельности. Т</w:t>
      </w:r>
      <w:r w:rsidRPr="00983B46">
        <w:rPr>
          <w:rFonts w:ascii="Times New Roman" w:eastAsia="Times New Roman" w:hAnsi="Times New Roman" w:cs="Times New Roman"/>
          <w:b/>
          <w:i/>
          <w:sz w:val="24"/>
          <w:szCs w:val="24"/>
          <w:lang w:eastAsia="ru-RU"/>
        </w:rPr>
        <w:t>овар поставлен поставщиком своевременно, однако оплата поставщику  произведена с нарушением п.3.3 договора №09/03 от 09.03</w:t>
      </w:r>
      <w:r w:rsidR="00764FBF">
        <w:rPr>
          <w:rFonts w:ascii="Times New Roman" w:eastAsia="Times New Roman" w:hAnsi="Times New Roman" w:cs="Times New Roman"/>
          <w:b/>
          <w:i/>
          <w:sz w:val="24"/>
          <w:szCs w:val="24"/>
          <w:lang w:eastAsia="ru-RU"/>
        </w:rPr>
        <w:t xml:space="preserve">.2017г с ООО «Ателье Гончарова», что в соответствии с п.4.2 договора  </w:t>
      </w:r>
      <w:r w:rsidR="008037E7">
        <w:rPr>
          <w:rFonts w:ascii="Times New Roman" w:eastAsia="Times New Roman" w:hAnsi="Times New Roman" w:cs="Times New Roman"/>
          <w:b/>
          <w:i/>
          <w:sz w:val="24"/>
          <w:szCs w:val="24"/>
          <w:lang w:eastAsia="ru-RU"/>
        </w:rPr>
        <w:t>влечет за собой уплату неустойки Продавцу в размере 0,1% от неуплаченной суммы за каждый день просрочки.</w:t>
      </w:r>
    </w:p>
    <w:p w:rsidR="00050398" w:rsidRPr="00630368" w:rsidRDefault="00050398" w:rsidP="006B07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За счет средств целевой субсидии на укрепление материально-технической базы учреждением заключен договор поставки №б/н от 07.12.2017г с ООО «</w:t>
      </w:r>
      <w:proofErr w:type="spellStart"/>
      <w:r>
        <w:rPr>
          <w:rFonts w:ascii="Times New Roman" w:eastAsia="Times New Roman" w:hAnsi="Times New Roman" w:cs="Times New Roman"/>
          <w:sz w:val="24"/>
          <w:szCs w:val="24"/>
          <w:lang w:eastAsia="ru-RU"/>
        </w:rPr>
        <w:t>Музоктет</w:t>
      </w:r>
      <w:proofErr w:type="spellEnd"/>
      <w:r>
        <w:rPr>
          <w:rFonts w:ascii="Times New Roman" w:eastAsia="Times New Roman" w:hAnsi="Times New Roman" w:cs="Times New Roman"/>
          <w:sz w:val="24"/>
          <w:szCs w:val="24"/>
          <w:lang w:eastAsia="ru-RU"/>
        </w:rPr>
        <w:t xml:space="preserve">». Предметом договора является мобильный комплект звукоусиления </w:t>
      </w:r>
      <w:r>
        <w:rPr>
          <w:rFonts w:ascii="Times New Roman" w:eastAsia="Times New Roman" w:hAnsi="Times New Roman" w:cs="Times New Roman"/>
          <w:sz w:val="24"/>
          <w:szCs w:val="24"/>
          <w:lang w:val="en-US" w:eastAsia="ru-RU"/>
        </w:rPr>
        <w:t>YAMAHA</w:t>
      </w:r>
      <w:r w:rsidRPr="00E27F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Цена договора составила  55 000,00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в том числе: 50 000,00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за счет средств целевой субсидии, 5 000,00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за счет средств от</w:t>
      </w:r>
      <w:r w:rsidR="00063F26">
        <w:rPr>
          <w:rFonts w:ascii="Times New Roman" w:eastAsia="Times New Roman" w:hAnsi="Times New Roman" w:cs="Times New Roman"/>
          <w:sz w:val="24"/>
          <w:szCs w:val="24"/>
          <w:lang w:eastAsia="ru-RU"/>
        </w:rPr>
        <w:t xml:space="preserve"> приносящей доход деятельности. </w:t>
      </w:r>
      <w:r w:rsidR="00FB4D34" w:rsidRPr="00063F26">
        <w:rPr>
          <w:rFonts w:ascii="Times New Roman" w:eastAsia="Times New Roman" w:hAnsi="Times New Roman" w:cs="Times New Roman"/>
          <w:b/>
          <w:i/>
          <w:sz w:val="24"/>
          <w:szCs w:val="24"/>
          <w:lang w:eastAsia="ru-RU"/>
        </w:rPr>
        <w:t>Т</w:t>
      </w:r>
      <w:r w:rsidRPr="00764FBF">
        <w:rPr>
          <w:rFonts w:ascii="Times New Roman" w:eastAsia="Times New Roman" w:hAnsi="Times New Roman" w:cs="Times New Roman"/>
          <w:b/>
          <w:i/>
          <w:sz w:val="24"/>
          <w:szCs w:val="24"/>
          <w:lang w:eastAsia="ru-RU"/>
        </w:rPr>
        <w:t>овар поставлен поставщиком своевременно</w:t>
      </w:r>
      <w:r w:rsidR="00063F26" w:rsidRPr="00063F26">
        <w:t xml:space="preserve"> </w:t>
      </w:r>
      <w:r w:rsidR="00063F26">
        <w:t>(</w:t>
      </w:r>
      <w:r w:rsidR="00063F26">
        <w:rPr>
          <w:rFonts w:ascii="Times New Roman" w:eastAsia="Times New Roman" w:hAnsi="Times New Roman" w:cs="Times New Roman"/>
          <w:b/>
          <w:i/>
          <w:sz w:val="24"/>
          <w:szCs w:val="24"/>
          <w:lang w:eastAsia="ru-RU"/>
        </w:rPr>
        <w:t>товарная накладная</w:t>
      </w:r>
      <w:r w:rsidR="00063F26" w:rsidRPr="00063F26">
        <w:rPr>
          <w:rFonts w:ascii="Times New Roman" w:eastAsia="Times New Roman" w:hAnsi="Times New Roman" w:cs="Times New Roman"/>
          <w:b/>
          <w:i/>
          <w:sz w:val="24"/>
          <w:szCs w:val="24"/>
          <w:lang w:eastAsia="ru-RU"/>
        </w:rPr>
        <w:t xml:space="preserve"> №195 от 08.12.2017г</w:t>
      </w:r>
      <w:r w:rsidR="00063F26">
        <w:rPr>
          <w:rFonts w:ascii="Times New Roman" w:eastAsia="Times New Roman" w:hAnsi="Times New Roman" w:cs="Times New Roman"/>
          <w:b/>
          <w:i/>
          <w:sz w:val="24"/>
          <w:szCs w:val="24"/>
          <w:lang w:eastAsia="ru-RU"/>
        </w:rPr>
        <w:t>)</w:t>
      </w:r>
      <w:r w:rsidRPr="00764FBF">
        <w:rPr>
          <w:rFonts w:ascii="Times New Roman" w:eastAsia="Times New Roman" w:hAnsi="Times New Roman" w:cs="Times New Roman"/>
          <w:b/>
          <w:i/>
          <w:sz w:val="24"/>
          <w:szCs w:val="24"/>
          <w:lang w:eastAsia="ru-RU"/>
        </w:rPr>
        <w:t>, оплата поставщику  произведена в соответствии с п.3.3 договора №б/н от 07.12.2017г</w:t>
      </w:r>
      <w:r w:rsidR="00063F26">
        <w:rPr>
          <w:rFonts w:ascii="Times New Roman" w:eastAsia="Times New Roman" w:hAnsi="Times New Roman" w:cs="Times New Roman"/>
          <w:b/>
          <w:i/>
          <w:sz w:val="24"/>
          <w:szCs w:val="24"/>
          <w:lang w:eastAsia="ru-RU"/>
        </w:rPr>
        <w:t xml:space="preserve"> (21.12.2017г)</w:t>
      </w:r>
      <w:r w:rsidRPr="00764FBF">
        <w:rPr>
          <w:rFonts w:ascii="Times New Roman" w:eastAsia="Times New Roman" w:hAnsi="Times New Roman" w:cs="Times New Roman"/>
          <w:b/>
          <w:i/>
          <w:sz w:val="24"/>
          <w:szCs w:val="24"/>
          <w:lang w:eastAsia="ru-RU"/>
        </w:rPr>
        <w:t>.</w:t>
      </w:r>
    </w:p>
    <w:p w:rsidR="00050398" w:rsidRDefault="00050398" w:rsidP="00050398">
      <w:pPr>
        <w:spacing w:after="0" w:line="240" w:lineRule="auto"/>
        <w:ind w:firstLine="708"/>
        <w:jc w:val="both"/>
        <w:rPr>
          <w:rFonts w:ascii="Times New Roman" w:eastAsia="Times New Roman" w:hAnsi="Times New Roman" w:cs="Times New Roman"/>
          <w:sz w:val="24"/>
          <w:szCs w:val="24"/>
          <w:lang w:eastAsia="ru-RU"/>
        </w:rPr>
      </w:pPr>
      <w:r w:rsidRPr="00254C04">
        <w:rPr>
          <w:rFonts w:ascii="Times New Roman" w:eastAsia="Times New Roman" w:hAnsi="Times New Roman" w:cs="Times New Roman"/>
          <w:sz w:val="24"/>
          <w:szCs w:val="24"/>
          <w:lang w:eastAsia="ru-RU"/>
        </w:rPr>
        <w:t xml:space="preserve">В соответствии с </w:t>
      </w:r>
      <w:r>
        <w:rPr>
          <w:rFonts w:ascii="Times New Roman" w:eastAsia="Times New Roman" w:hAnsi="Times New Roman" w:cs="Times New Roman"/>
          <w:sz w:val="24"/>
          <w:szCs w:val="24"/>
          <w:lang w:eastAsia="ru-RU"/>
        </w:rPr>
        <w:t xml:space="preserve">соглашением №108 от 2.11.2018г учреждению выделена целевая субсидия за счет средств местного бюджета в сумме 50 000,00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на реализацию основного мероприятия «Развитие инфраструктуры образовательных учреждений» муниципальной программы города Тулуна «Образование».</w:t>
      </w:r>
    </w:p>
    <w:p w:rsidR="00050398" w:rsidRDefault="00050398" w:rsidP="000503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Плановые назначения по доходам (субсидии на иные цели) составили на 2018г  50 000,00 руб. Исполнено плановых назначений по доходам (субсидии на иные цели) всего в сумме 50 000,00 руб. или 100%.</w:t>
      </w:r>
    </w:p>
    <w:p w:rsidR="00050398" w:rsidRDefault="00050398" w:rsidP="000503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Согласно Отчету об исполнении учреждением плана ФХД (ф.0503737), расходы за счет субсидии на иные цели утверждены на 2018г всего в сумме 50 000,00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фактически  расходы  в 2018г за счет средств целевой субсидии составили 50 000,00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или 100%:</w:t>
      </w:r>
    </w:p>
    <w:p w:rsidR="00D35A8C" w:rsidRPr="00FB4D34" w:rsidRDefault="00050398" w:rsidP="00FB4D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договор поставки товаров №б/н от 16.11.2018г с МУП МО –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улун</w:t>
      </w:r>
      <w:proofErr w:type="spellEnd"/>
      <w:r>
        <w:rPr>
          <w:rFonts w:ascii="Times New Roman" w:eastAsia="Times New Roman" w:hAnsi="Times New Roman" w:cs="Times New Roman"/>
          <w:sz w:val="24"/>
          <w:szCs w:val="24"/>
          <w:lang w:eastAsia="ru-RU"/>
        </w:rPr>
        <w:t>» «Типография».</w:t>
      </w:r>
      <w:r w:rsidRPr="007E392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Предметом договора является приобретение материалов для изготовления украшений на елку на территории школы и для оформления снежных фигур</w:t>
      </w:r>
      <w:r w:rsidRPr="00E27F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Цена до</w:t>
      </w:r>
      <w:r w:rsidR="00FB4D34">
        <w:rPr>
          <w:rFonts w:ascii="Times New Roman" w:eastAsia="Times New Roman" w:hAnsi="Times New Roman" w:cs="Times New Roman"/>
          <w:sz w:val="24"/>
          <w:szCs w:val="24"/>
          <w:lang w:eastAsia="ru-RU"/>
        </w:rPr>
        <w:t xml:space="preserve">говора составила  2 930,00 </w:t>
      </w:r>
      <w:proofErr w:type="spellStart"/>
      <w:r w:rsidR="00FB4D34">
        <w:rPr>
          <w:rFonts w:ascii="Times New Roman" w:eastAsia="Times New Roman" w:hAnsi="Times New Roman" w:cs="Times New Roman"/>
          <w:sz w:val="24"/>
          <w:szCs w:val="24"/>
          <w:lang w:eastAsia="ru-RU"/>
        </w:rPr>
        <w:t>руб</w:t>
      </w:r>
      <w:proofErr w:type="spellEnd"/>
      <w:r w:rsidR="00FB4D34">
        <w:rPr>
          <w:rFonts w:ascii="Times New Roman" w:eastAsia="Times New Roman" w:hAnsi="Times New Roman" w:cs="Times New Roman"/>
          <w:sz w:val="24"/>
          <w:szCs w:val="24"/>
          <w:lang w:eastAsia="ru-RU"/>
        </w:rPr>
        <w:t>;</w:t>
      </w:r>
    </w:p>
    <w:p w:rsidR="00F54F96" w:rsidRDefault="00D35A8C" w:rsidP="0029307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договор поставки товаров №б128 от 19.11.2018г с ИП </w:t>
      </w:r>
      <w:proofErr w:type="spellStart"/>
      <w:r>
        <w:rPr>
          <w:rFonts w:ascii="Times New Roman" w:eastAsia="Times New Roman" w:hAnsi="Times New Roman" w:cs="Times New Roman"/>
          <w:sz w:val="24"/>
          <w:szCs w:val="24"/>
          <w:lang w:eastAsia="ru-RU"/>
        </w:rPr>
        <w:t>Мархонос</w:t>
      </w:r>
      <w:proofErr w:type="spellEnd"/>
      <w:r>
        <w:rPr>
          <w:rFonts w:ascii="Times New Roman" w:eastAsia="Times New Roman" w:hAnsi="Times New Roman" w:cs="Times New Roman"/>
          <w:sz w:val="24"/>
          <w:szCs w:val="24"/>
          <w:lang w:eastAsia="ru-RU"/>
        </w:rPr>
        <w:t xml:space="preserve"> В.С.</w:t>
      </w:r>
      <w:r w:rsidRPr="007E392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Предметом договора является приобретение баннеров в количестве 2 шт. для оформления стены здания музыкальной школы по </w:t>
      </w:r>
      <w:proofErr w:type="spellStart"/>
      <w:r>
        <w:rPr>
          <w:rFonts w:ascii="Times New Roman" w:eastAsia="Times New Roman" w:hAnsi="Times New Roman" w:cs="Times New Roman"/>
          <w:sz w:val="24"/>
          <w:szCs w:val="24"/>
          <w:lang w:eastAsia="ru-RU"/>
        </w:rPr>
        <w:t>ул.С.Разина</w:t>
      </w:r>
      <w:proofErr w:type="spellEnd"/>
      <w:r w:rsidRPr="00E27F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Цена договора составила  3 106,0 руб.</w:t>
      </w:r>
      <w:r w:rsidR="00FB4989">
        <w:rPr>
          <w:rFonts w:ascii="Times New Roman" w:eastAsia="Times New Roman" w:hAnsi="Times New Roman" w:cs="Times New Roman"/>
          <w:sz w:val="24"/>
          <w:szCs w:val="24"/>
          <w:lang w:eastAsia="ru-RU"/>
        </w:rPr>
        <w:tab/>
      </w:r>
    </w:p>
    <w:p w:rsidR="00FB4989" w:rsidRDefault="00FB4989" w:rsidP="0029307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договор розничной купли-продажи №63 от 20.11.2018г с ИП Марков А.В. Предметом </w:t>
      </w:r>
      <w:r w:rsidR="004F6D98">
        <w:rPr>
          <w:rFonts w:ascii="Times New Roman" w:eastAsia="Times New Roman" w:hAnsi="Times New Roman" w:cs="Times New Roman"/>
          <w:sz w:val="24"/>
          <w:szCs w:val="24"/>
          <w:lang w:eastAsia="ru-RU"/>
        </w:rPr>
        <w:t>договора является приобретение гирлянд, светодиодных лент для оформления здания школы. Цена договора  составляет 43 964,00 руб.</w:t>
      </w:r>
    </w:p>
    <w:p w:rsidR="004F6D98" w:rsidRPr="00D35A8C" w:rsidRDefault="004F6D98" w:rsidP="004F6D98">
      <w:pPr>
        <w:spacing w:after="0" w:line="240" w:lineRule="auto"/>
        <w:ind w:firstLine="708"/>
        <w:jc w:val="both"/>
        <w:rPr>
          <w:rFonts w:ascii="Times New Roman" w:eastAsia="Times New Roman" w:hAnsi="Times New Roman" w:cs="Times New Roman"/>
          <w:b/>
          <w:i/>
          <w:sz w:val="24"/>
          <w:szCs w:val="24"/>
          <w:lang w:eastAsia="ru-RU"/>
        </w:rPr>
      </w:pPr>
      <w:r w:rsidRPr="00D35A8C">
        <w:rPr>
          <w:rFonts w:ascii="Times New Roman" w:eastAsia="Times New Roman" w:hAnsi="Times New Roman" w:cs="Times New Roman"/>
          <w:b/>
          <w:i/>
          <w:sz w:val="24"/>
          <w:szCs w:val="24"/>
          <w:lang w:eastAsia="ru-RU"/>
        </w:rPr>
        <w:lastRenderedPageBreak/>
        <w:t>В наруш</w:t>
      </w:r>
      <w:r w:rsidR="00FB4D34">
        <w:rPr>
          <w:rFonts w:ascii="Times New Roman" w:eastAsia="Times New Roman" w:hAnsi="Times New Roman" w:cs="Times New Roman"/>
          <w:b/>
          <w:i/>
          <w:sz w:val="24"/>
          <w:szCs w:val="24"/>
          <w:lang w:eastAsia="ru-RU"/>
        </w:rPr>
        <w:t>ение статьи 457 ГК РФ в договорах</w:t>
      </w:r>
      <w:r w:rsidRPr="00D35A8C">
        <w:rPr>
          <w:rFonts w:ascii="Times New Roman" w:eastAsia="Times New Roman" w:hAnsi="Times New Roman" w:cs="Times New Roman"/>
          <w:b/>
          <w:i/>
          <w:sz w:val="24"/>
          <w:szCs w:val="24"/>
          <w:lang w:eastAsia="ru-RU"/>
        </w:rPr>
        <w:t xml:space="preserve"> не указан срок исполнения поставщиком обязанности </w:t>
      </w:r>
      <w:proofErr w:type="gramStart"/>
      <w:r w:rsidRPr="00D35A8C">
        <w:rPr>
          <w:rFonts w:ascii="Times New Roman" w:eastAsia="Times New Roman" w:hAnsi="Times New Roman" w:cs="Times New Roman"/>
          <w:b/>
          <w:i/>
          <w:sz w:val="24"/>
          <w:szCs w:val="24"/>
          <w:lang w:eastAsia="ru-RU"/>
        </w:rPr>
        <w:t>поставить</w:t>
      </w:r>
      <w:proofErr w:type="gramEnd"/>
      <w:r w:rsidRPr="00D35A8C">
        <w:rPr>
          <w:rFonts w:ascii="Times New Roman" w:eastAsia="Times New Roman" w:hAnsi="Times New Roman" w:cs="Times New Roman"/>
          <w:b/>
          <w:i/>
          <w:sz w:val="24"/>
          <w:szCs w:val="24"/>
          <w:lang w:eastAsia="ru-RU"/>
        </w:rPr>
        <w:t xml:space="preserve"> товар, в результате чего не предоставляется возможным проследить своевременность поставки товара.</w:t>
      </w:r>
    </w:p>
    <w:p w:rsidR="009E7D43" w:rsidRDefault="009E7D43" w:rsidP="004F6D98">
      <w:pPr>
        <w:spacing w:after="0" w:line="240" w:lineRule="auto"/>
        <w:jc w:val="both"/>
        <w:rPr>
          <w:rFonts w:ascii="Times New Roman" w:eastAsia="Times New Roman" w:hAnsi="Times New Roman" w:cs="Times New Roman"/>
          <w:sz w:val="24"/>
          <w:szCs w:val="24"/>
          <w:lang w:eastAsia="ru-RU"/>
        </w:rPr>
      </w:pPr>
    </w:p>
    <w:p w:rsidR="00400190" w:rsidRPr="006B0709" w:rsidRDefault="000455A7" w:rsidP="006B0709">
      <w:pPr>
        <w:spacing w:after="0" w:line="240" w:lineRule="auto"/>
        <w:ind w:left="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00050398">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w:t>
      </w:r>
      <w:r w:rsidR="000E3F5F" w:rsidRPr="000455A7">
        <w:rPr>
          <w:rFonts w:ascii="Times New Roman" w:eastAsia="Times New Roman" w:hAnsi="Times New Roman" w:cs="Times New Roman"/>
          <w:b/>
          <w:sz w:val="24"/>
          <w:szCs w:val="24"/>
          <w:lang w:eastAsia="ru-RU"/>
        </w:rPr>
        <w:t xml:space="preserve"> Использование</w:t>
      </w:r>
      <w:r w:rsidR="0090727E" w:rsidRPr="000455A7">
        <w:rPr>
          <w:rFonts w:ascii="Times New Roman" w:eastAsia="Times New Roman" w:hAnsi="Times New Roman" w:cs="Times New Roman"/>
          <w:b/>
          <w:sz w:val="24"/>
          <w:szCs w:val="24"/>
          <w:lang w:eastAsia="ru-RU"/>
        </w:rPr>
        <w:t xml:space="preserve">  поступлений от платной и иной приносящей доход дея</w:t>
      </w:r>
      <w:r w:rsidR="006B0709">
        <w:rPr>
          <w:rFonts w:ascii="Times New Roman" w:eastAsia="Times New Roman" w:hAnsi="Times New Roman" w:cs="Times New Roman"/>
          <w:b/>
          <w:sz w:val="24"/>
          <w:szCs w:val="24"/>
          <w:lang w:eastAsia="ru-RU"/>
        </w:rPr>
        <w:t>тельности</w:t>
      </w:r>
    </w:p>
    <w:p w:rsidR="00523107" w:rsidRDefault="00DA2176" w:rsidP="0090727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gramStart"/>
      <w:r w:rsidR="00523107">
        <w:rPr>
          <w:rFonts w:ascii="Times New Roman" w:eastAsia="Times New Roman" w:hAnsi="Times New Roman" w:cs="Times New Roman"/>
          <w:sz w:val="24"/>
          <w:szCs w:val="24"/>
          <w:lang w:eastAsia="ru-RU"/>
        </w:rPr>
        <w:t>Частью 2</w:t>
      </w:r>
      <w:r w:rsidR="006641E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Устав</w:t>
      </w:r>
      <w:r w:rsidR="006641E9">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00A31EF3">
        <w:rPr>
          <w:rFonts w:ascii="Times New Roman" w:eastAsia="Times New Roman" w:hAnsi="Times New Roman" w:cs="Times New Roman"/>
          <w:sz w:val="24"/>
          <w:szCs w:val="24"/>
          <w:lang w:eastAsia="ru-RU"/>
        </w:rPr>
        <w:t>МБУ ДО «ДМШ»</w:t>
      </w:r>
      <w:r w:rsidR="00E0514B">
        <w:rPr>
          <w:rFonts w:ascii="Times New Roman" w:eastAsia="Times New Roman" w:hAnsi="Times New Roman" w:cs="Times New Roman"/>
          <w:sz w:val="24"/>
          <w:szCs w:val="24"/>
          <w:lang w:eastAsia="ru-RU"/>
        </w:rPr>
        <w:t xml:space="preserve"> </w:t>
      </w:r>
      <w:r w:rsidR="006641E9">
        <w:rPr>
          <w:rFonts w:ascii="Times New Roman" w:eastAsia="Times New Roman" w:hAnsi="Times New Roman" w:cs="Times New Roman"/>
          <w:sz w:val="24"/>
          <w:szCs w:val="24"/>
          <w:lang w:eastAsia="ru-RU"/>
        </w:rPr>
        <w:t>предусмотрено, что учреждение вправе сверх установленного муниципального задания, а также в случаях, определенных федеральными законами</w:t>
      </w:r>
      <w:r w:rsidR="007B3242">
        <w:rPr>
          <w:rFonts w:ascii="Times New Roman" w:eastAsia="Times New Roman" w:hAnsi="Times New Roman" w:cs="Times New Roman"/>
          <w:sz w:val="24"/>
          <w:szCs w:val="24"/>
          <w:lang w:eastAsia="ru-RU"/>
        </w:rPr>
        <w:t>, в пределах установленного муниципального задания вправе оказывать услуги, относящиеся к его основным видам деятельности, предусмотренными Уставом для граждан и юридических лиц за плату и на одинаковых при оказании одних и тех же услуг условиях.</w:t>
      </w:r>
      <w:proofErr w:type="gramEnd"/>
      <w:r w:rsidR="007B3242">
        <w:rPr>
          <w:rFonts w:ascii="Times New Roman" w:eastAsia="Times New Roman" w:hAnsi="Times New Roman" w:cs="Times New Roman"/>
          <w:sz w:val="24"/>
          <w:szCs w:val="24"/>
          <w:lang w:eastAsia="ru-RU"/>
        </w:rPr>
        <w:t xml:space="preserve"> Порядок определения указанной платы </w:t>
      </w:r>
      <w:r w:rsidR="00926E43" w:rsidRPr="004A66D6">
        <w:rPr>
          <w:rFonts w:ascii="Times New Roman" w:eastAsia="Times New Roman" w:hAnsi="Times New Roman" w:cs="Times New Roman"/>
          <w:sz w:val="24"/>
          <w:szCs w:val="24"/>
          <w:lang w:eastAsia="ru-RU"/>
        </w:rPr>
        <w:t>устанавливается у</w:t>
      </w:r>
      <w:r w:rsidR="007B3242" w:rsidRPr="004A66D6">
        <w:rPr>
          <w:rFonts w:ascii="Times New Roman" w:eastAsia="Times New Roman" w:hAnsi="Times New Roman" w:cs="Times New Roman"/>
          <w:sz w:val="24"/>
          <w:szCs w:val="24"/>
          <w:lang w:eastAsia="ru-RU"/>
        </w:rPr>
        <w:t>чредителем</w:t>
      </w:r>
      <w:r w:rsidR="007B3242">
        <w:rPr>
          <w:rFonts w:ascii="Times New Roman" w:eastAsia="Times New Roman" w:hAnsi="Times New Roman" w:cs="Times New Roman"/>
          <w:sz w:val="24"/>
          <w:szCs w:val="24"/>
          <w:lang w:eastAsia="ru-RU"/>
        </w:rPr>
        <w:t>, если иное не предусмотрено федеральным законом.</w:t>
      </w:r>
      <w:r w:rsidR="0019140A">
        <w:rPr>
          <w:rFonts w:ascii="Times New Roman" w:eastAsia="Times New Roman" w:hAnsi="Times New Roman" w:cs="Times New Roman"/>
          <w:sz w:val="24"/>
          <w:szCs w:val="24"/>
          <w:lang w:eastAsia="ru-RU"/>
        </w:rPr>
        <w:t xml:space="preserve"> Доход, полученный от оказания дополнительных платных образовательных услуг, поступают в самостоятельное распоряжение учреждения, расходуются по своему усмотрению, в соответствии с расходной частью сметы.</w:t>
      </w:r>
    </w:p>
    <w:p w:rsidR="00523107" w:rsidRDefault="001E0398" w:rsidP="0090727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26E43">
        <w:rPr>
          <w:rFonts w:ascii="Times New Roman" w:eastAsia="Times New Roman" w:hAnsi="Times New Roman" w:cs="Times New Roman"/>
          <w:i/>
          <w:sz w:val="24"/>
          <w:szCs w:val="24"/>
          <w:lang w:eastAsia="ru-RU"/>
        </w:rPr>
        <w:t>Положение</w:t>
      </w:r>
      <w:r w:rsidR="00BE2FAA" w:rsidRPr="00926E43">
        <w:rPr>
          <w:rFonts w:ascii="Times New Roman" w:eastAsia="Times New Roman" w:hAnsi="Times New Roman" w:cs="Times New Roman"/>
          <w:i/>
          <w:sz w:val="24"/>
          <w:szCs w:val="24"/>
          <w:lang w:eastAsia="ru-RU"/>
        </w:rPr>
        <w:t xml:space="preserve"> </w:t>
      </w:r>
      <w:r w:rsidR="00523107">
        <w:rPr>
          <w:rFonts w:ascii="Times New Roman" w:eastAsia="Times New Roman" w:hAnsi="Times New Roman" w:cs="Times New Roman"/>
          <w:i/>
          <w:sz w:val="24"/>
          <w:szCs w:val="24"/>
          <w:lang w:eastAsia="ru-RU"/>
        </w:rPr>
        <w:t xml:space="preserve">о порядке оказания </w:t>
      </w:r>
      <w:r w:rsidR="00523107" w:rsidRPr="005E0311">
        <w:rPr>
          <w:rFonts w:ascii="Times New Roman" w:eastAsia="Times New Roman" w:hAnsi="Times New Roman" w:cs="Times New Roman"/>
          <w:i/>
          <w:sz w:val="24"/>
          <w:szCs w:val="24"/>
          <w:u w:val="single"/>
          <w:lang w:eastAsia="ru-RU"/>
        </w:rPr>
        <w:t>дополнительных платных образовательных услуг</w:t>
      </w:r>
      <w:r w:rsidR="00523107">
        <w:rPr>
          <w:rFonts w:ascii="Times New Roman" w:eastAsia="Times New Roman" w:hAnsi="Times New Roman" w:cs="Times New Roman"/>
          <w:i/>
          <w:sz w:val="24"/>
          <w:szCs w:val="24"/>
          <w:lang w:eastAsia="ru-RU"/>
        </w:rPr>
        <w:t xml:space="preserve"> в МБУ ДО «»ДМШ»</w:t>
      </w:r>
      <w:r w:rsidR="00BE2FAA">
        <w:rPr>
          <w:rFonts w:ascii="Times New Roman" w:eastAsia="Times New Roman" w:hAnsi="Times New Roman" w:cs="Times New Roman"/>
          <w:sz w:val="24"/>
          <w:szCs w:val="24"/>
          <w:lang w:eastAsia="ru-RU"/>
        </w:rPr>
        <w:t xml:space="preserve"> (именуемое в дальнейшем – Положение об оказании платных услуг) утверждено при</w:t>
      </w:r>
      <w:r w:rsidR="00523107">
        <w:rPr>
          <w:rFonts w:ascii="Times New Roman" w:eastAsia="Times New Roman" w:hAnsi="Times New Roman" w:cs="Times New Roman"/>
          <w:sz w:val="24"/>
          <w:szCs w:val="24"/>
          <w:lang w:eastAsia="ru-RU"/>
        </w:rPr>
        <w:t>казом директора учреждения от 10.11.2014</w:t>
      </w:r>
      <w:r w:rsidR="00BE2FAA">
        <w:rPr>
          <w:rFonts w:ascii="Times New Roman" w:eastAsia="Times New Roman" w:hAnsi="Times New Roman" w:cs="Times New Roman"/>
          <w:sz w:val="24"/>
          <w:szCs w:val="24"/>
          <w:lang w:eastAsia="ru-RU"/>
        </w:rPr>
        <w:t xml:space="preserve"> </w:t>
      </w:r>
      <w:r w:rsidR="00BE2FAA" w:rsidRPr="00955740">
        <w:rPr>
          <w:rFonts w:ascii="Times New Roman" w:eastAsia="Times New Roman" w:hAnsi="Times New Roman" w:cs="Times New Roman"/>
          <w:sz w:val="24"/>
          <w:szCs w:val="24"/>
          <w:lang w:eastAsia="ru-RU"/>
        </w:rPr>
        <w:t xml:space="preserve">№ </w:t>
      </w:r>
      <w:r w:rsidR="00523107">
        <w:rPr>
          <w:rFonts w:ascii="Times New Roman" w:eastAsia="Times New Roman" w:hAnsi="Times New Roman" w:cs="Times New Roman"/>
          <w:sz w:val="24"/>
          <w:szCs w:val="24"/>
          <w:lang w:eastAsia="ru-RU"/>
        </w:rPr>
        <w:t>55-А</w:t>
      </w:r>
      <w:r w:rsidR="00BE2FAA" w:rsidRPr="00955740">
        <w:rPr>
          <w:rFonts w:ascii="Times New Roman" w:eastAsia="Times New Roman" w:hAnsi="Times New Roman" w:cs="Times New Roman"/>
          <w:sz w:val="24"/>
          <w:szCs w:val="24"/>
          <w:lang w:eastAsia="ru-RU"/>
        </w:rPr>
        <w:t>.</w:t>
      </w:r>
    </w:p>
    <w:p w:rsidR="003E0B5A" w:rsidRDefault="00936513" w:rsidP="0090727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В соответствии с п.3.1 Положения об  оказании платных услуг </w:t>
      </w:r>
      <w:r w:rsidR="00926E43">
        <w:rPr>
          <w:rFonts w:ascii="Times New Roman" w:eastAsia="Times New Roman" w:hAnsi="Times New Roman" w:cs="Times New Roman"/>
          <w:sz w:val="24"/>
          <w:szCs w:val="24"/>
          <w:lang w:eastAsia="ru-RU"/>
        </w:rPr>
        <w:t xml:space="preserve">(с изменениями, внесенными  приказом от 19.01.2017 № 5) </w:t>
      </w:r>
      <w:r>
        <w:rPr>
          <w:rFonts w:ascii="Times New Roman" w:eastAsia="Times New Roman" w:hAnsi="Times New Roman" w:cs="Times New Roman"/>
          <w:sz w:val="24"/>
          <w:szCs w:val="24"/>
          <w:lang w:eastAsia="ru-RU"/>
        </w:rPr>
        <w:t xml:space="preserve">учреждение оказывает следующие виды </w:t>
      </w:r>
      <w:r w:rsidR="0019140A">
        <w:rPr>
          <w:rFonts w:ascii="Times New Roman" w:eastAsia="Times New Roman" w:hAnsi="Times New Roman" w:cs="Times New Roman"/>
          <w:sz w:val="24"/>
          <w:szCs w:val="24"/>
          <w:lang w:eastAsia="ru-RU"/>
        </w:rPr>
        <w:t xml:space="preserve"> дополнительных </w:t>
      </w:r>
      <w:r>
        <w:rPr>
          <w:rFonts w:ascii="Times New Roman" w:eastAsia="Times New Roman" w:hAnsi="Times New Roman" w:cs="Times New Roman"/>
          <w:sz w:val="24"/>
          <w:szCs w:val="24"/>
          <w:lang w:eastAsia="ru-RU"/>
        </w:rPr>
        <w:t>платных</w:t>
      </w:r>
      <w:r w:rsidR="0019140A">
        <w:rPr>
          <w:rFonts w:ascii="Times New Roman" w:eastAsia="Times New Roman" w:hAnsi="Times New Roman" w:cs="Times New Roman"/>
          <w:sz w:val="24"/>
          <w:szCs w:val="24"/>
          <w:lang w:eastAsia="ru-RU"/>
        </w:rPr>
        <w:t xml:space="preserve"> образовательных </w:t>
      </w:r>
      <w:r>
        <w:rPr>
          <w:rFonts w:ascii="Times New Roman" w:eastAsia="Times New Roman" w:hAnsi="Times New Roman" w:cs="Times New Roman"/>
          <w:sz w:val="24"/>
          <w:szCs w:val="24"/>
          <w:lang w:eastAsia="ru-RU"/>
        </w:rPr>
        <w:t>услуг:</w:t>
      </w:r>
    </w:p>
    <w:p w:rsidR="0019140A" w:rsidRDefault="0019140A" w:rsidP="0090727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изучение учащимися специальных дисциплин сверх часов и программ, предусмотренных основным учебным планом, репетиторство, дополнительная подготовка к поступлению в ВУЗ, ССУЗ;</w:t>
      </w:r>
    </w:p>
    <w:p w:rsidR="00A979C3" w:rsidRDefault="0019140A" w:rsidP="0090727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проведение на базе Школы платных концертов, просветительских</w:t>
      </w:r>
      <w:r w:rsidR="00A979C3">
        <w:rPr>
          <w:rFonts w:ascii="Times New Roman" w:eastAsia="Times New Roman" w:hAnsi="Times New Roman" w:cs="Times New Roman"/>
          <w:sz w:val="24"/>
          <w:szCs w:val="24"/>
          <w:lang w:eastAsia="ru-RU"/>
        </w:rPr>
        <w:t xml:space="preserve"> мероприятий, конкурсов, мастер- классов, консультаций, семинаров для специалистов города  в области музыкального образования;</w:t>
      </w:r>
    </w:p>
    <w:p w:rsidR="00A979C3" w:rsidRDefault="00A979C3" w:rsidP="0090727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раннее эстетическое развитие детей младшего дошкольного возраста, обучение игре на дополнительных музыкальных инструментах;</w:t>
      </w:r>
    </w:p>
    <w:p w:rsidR="00A979C3" w:rsidRDefault="00A979C3" w:rsidP="0090727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обучение игре  на музыкальных инструментах за счет средств физических лиц, сверх численности по муниципальному заданию;</w:t>
      </w:r>
    </w:p>
    <w:p w:rsidR="0019140A" w:rsidRDefault="00A979C3" w:rsidP="0090727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оказание концертмейстерских услуг.</w:t>
      </w:r>
    </w:p>
    <w:p w:rsidR="0069145F" w:rsidRDefault="0069145F" w:rsidP="0090727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27715B">
        <w:rPr>
          <w:rFonts w:ascii="Times New Roman" w:eastAsia="Times New Roman" w:hAnsi="Times New Roman" w:cs="Times New Roman"/>
          <w:sz w:val="24"/>
          <w:szCs w:val="24"/>
          <w:lang w:eastAsia="ru-RU"/>
        </w:rPr>
        <w:t>Пр</w:t>
      </w:r>
      <w:r w:rsidR="002D3136">
        <w:rPr>
          <w:rFonts w:ascii="Times New Roman" w:eastAsia="Times New Roman" w:hAnsi="Times New Roman" w:cs="Times New Roman"/>
          <w:sz w:val="24"/>
          <w:szCs w:val="24"/>
          <w:lang w:eastAsia="ru-RU"/>
        </w:rPr>
        <w:t>иложением № 1</w:t>
      </w:r>
      <w:r w:rsidRPr="0027715B">
        <w:rPr>
          <w:rFonts w:ascii="Times New Roman" w:eastAsia="Times New Roman" w:hAnsi="Times New Roman" w:cs="Times New Roman"/>
          <w:sz w:val="24"/>
          <w:szCs w:val="24"/>
          <w:lang w:eastAsia="ru-RU"/>
        </w:rPr>
        <w:t xml:space="preserve"> к Положению об  оказании платных услуг утвержден договор на оказание</w:t>
      </w:r>
      <w:r w:rsidR="002D3136">
        <w:rPr>
          <w:rFonts w:ascii="Times New Roman" w:eastAsia="Times New Roman" w:hAnsi="Times New Roman" w:cs="Times New Roman"/>
          <w:sz w:val="24"/>
          <w:szCs w:val="24"/>
          <w:lang w:eastAsia="ru-RU"/>
        </w:rPr>
        <w:t xml:space="preserve"> платных дополнительных образовательных</w:t>
      </w:r>
      <w:r w:rsidRPr="0027715B">
        <w:rPr>
          <w:rFonts w:ascii="Times New Roman" w:eastAsia="Times New Roman" w:hAnsi="Times New Roman" w:cs="Times New Roman"/>
          <w:sz w:val="24"/>
          <w:szCs w:val="24"/>
          <w:lang w:eastAsia="ru-RU"/>
        </w:rPr>
        <w:t xml:space="preserve"> услуг.</w:t>
      </w:r>
    </w:p>
    <w:p w:rsidR="003E0B5A" w:rsidRDefault="0013513A" w:rsidP="0090727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25D9D">
        <w:rPr>
          <w:rFonts w:ascii="Times New Roman" w:eastAsia="Times New Roman" w:hAnsi="Times New Roman" w:cs="Times New Roman"/>
          <w:sz w:val="24"/>
          <w:szCs w:val="24"/>
          <w:lang w:eastAsia="ru-RU"/>
        </w:rPr>
        <w:t>Согласно п. 2.5</w:t>
      </w:r>
      <w:r w:rsidR="003E0B5A">
        <w:rPr>
          <w:rFonts w:ascii="Times New Roman" w:eastAsia="Times New Roman" w:hAnsi="Times New Roman" w:cs="Times New Roman"/>
          <w:sz w:val="24"/>
          <w:szCs w:val="24"/>
          <w:lang w:eastAsia="ru-RU"/>
        </w:rPr>
        <w:t xml:space="preserve"> Положения об оказании платных услуг </w:t>
      </w:r>
      <w:r w:rsidR="00425D9D">
        <w:rPr>
          <w:rFonts w:ascii="Times New Roman" w:eastAsia="Times New Roman" w:hAnsi="Times New Roman" w:cs="Times New Roman"/>
          <w:sz w:val="24"/>
          <w:szCs w:val="24"/>
          <w:lang w:eastAsia="ru-RU"/>
        </w:rPr>
        <w:t xml:space="preserve">стоимость оказания платных дополнительных услуг определяется </w:t>
      </w:r>
      <w:r w:rsidR="003E0B5A">
        <w:rPr>
          <w:rFonts w:ascii="Times New Roman" w:eastAsia="Times New Roman" w:hAnsi="Times New Roman" w:cs="Times New Roman"/>
          <w:sz w:val="24"/>
          <w:szCs w:val="24"/>
          <w:lang w:eastAsia="ru-RU"/>
        </w:rPr>
        <w:t xml:space="preserve">на </w:t>
      </w:r>
      <w:r w:rsidR="00425D9D">
        <w:rPr>
          <w:rFonts w:ascii="Times New Roman" w:eastAsia="Times New Roman" w:hAnsi="Times New Roman" w:cs="Times New Roman"/>
          <w:sz w:val="24"/>
          <w:szCs w:val="24"/>
          <w:lang w:eastAsia="ru-RU"/>
        </w:rPr>
        <w:t>основе экономически обоснованных</w:t>
      </w:r>
      <w:r w:rsidR="003E0B5A">
        <w:rPr>
          <w:rFonts w:ascii="Times New Roman" w:eastAsia="Times New Roman" w:hAnsi="Times New Roman" w:cs="Times New Roman"/>
          <w:sz w:val="24"/>
          <w:szCs w:val="24"/>
          <w:lang w:eastAsia="ru-RU"/>
        </w:rPr>
        <w:t xml:space="preserve">  </w:t>
      </w:r>
      <w:r w:rsidR="00425D9D">
        <w:rPr>
          <w:rFonts w:ascii="Times New Roman" w:eastAsia="Times New Roman" w:hAnsi="Times New Roman" w:cs="Times New Roman"/>
          <w:sz w:val="24"/>
          <w:szCs w:val="24"/>
          <w:lang w:eastAsia="ru-RU"/>
        </w:rPr>
        <w:t>затрат материальных и трудовых ресурсов; утверждается учредителем.</w:t>
      </w:r>
    </w:p>
    <w:p w:rsidR="005E0311" w:rsidRDefault="005E0311" w:rsidP="0090727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06CAA">
        <w:rPr>
          <w:rFonts w:ascii="Times New Roman" w:eastAsia="Times New Roman" w:hAnsi="Times New Roman" w:cs="Times New Roman"/>
          <w:sz w:val="24"/>
          <w:szCs w:val="24"/>
          <w:lang w:eastAsia="ru-RU"/>
        </w:rPr>
        <w:t xml:space="preserve">Согласно п. 2 </w:t>
      </w:r>
      <w:r w:rsidR="00B06CAA">
        <w:rPr>
          <w:rFonts w:ascii="Times New Roman" w:eastAsia="Times New Roman" w:hAnsi="Times New Roman" w:cs="Times New Roman"/>
          <w:i/>
          <w:sz w:val="24"/>
          <w:szCs w:val="24"/>
          <w:lang w:eastAsia="ru-RU"/>
        </w:rPr>
        <w:t>порядка</w:t>
      </w:r>
      <w:r w:rsidR="00B06CAA" w:rsidRPr="005E0311">
        <w:rPr>
          <w:rFonts w:ascii="Times New Roman" w:eastAsia="Times New Roman" w:hAnsi="Times New Roman" w:cs="Times New Roman"/>
          <w:i/>
          <w:sz w:val="24"/>
          <w:szCs w:val="24"/>
          <w:lang w:eastAsia="ru-RU"/>
        </w:rPr>
        <w:t xml:space="preserve"> оказания </w:t>
      </w:r>
      <w:r w:rsidR="00B06CAA" w:rsidRPr="005E0311">
        <w:rPr>
          <w:rFonts w:ascii="Times New Roman" w:eastAsia="Times New Roman" w:hAnsi="Times New Roman" w:cs="Times New Roman"/>
          <w:i/>
          <w:sz w:val="24"/>
          <w:szCs w:val="24"/>
          <w:u w:val="single"/>
          <w:lang w:eastAsia="ru-RU"/>
        </w:rPr>
        <w:t>платных услуг МБУ ДО «ДМШ»</w:t>
      </w:r>
      <w:r w:rsidR="00B06CAA">
        <w:rPr>
          <w:rFonts w:ascii="Times New Roman" w:eastAsia="Times New Roman" w:hAnsi="Times New Roman" w:cs="Times New Roman"/>
          <w:i/>
          <w:sz w:val="24"/>
          <w:szCs w:val="24"/>
          <w:u w:val="single"/>
          <w:lang w:eastAsia="ru-RU"/>
        </w:rPr>
        <w:t xml:space="preserve"> утвержденного </w:t>
      </w:r>
      <w:r w:rsidR="00B06CAA" w:rsidRPr="00B06CAA">
        <w:rPr>
          <w:rFonts w:ascii="Times New Roman" w:eastAsia="Times New Roman" w:hAnsi="Times New Roman" w:cs="Times New Roman"/>
          <w:i/>
          <w:sz w:val="24"/>
          <w:szCs w:val="24"/>
          <w:lang w:eastAsia="ru-RU"/>
        </w:rPr>
        <w:t>п</w:t>
      </w:r>
      <w:r w:rsidRPr="00B06CAA">
        <w:rPr>
          <w:rFonts w:ascii="Times New Roman" w:eastAsia="Times New Roman" w:hAnsi="Times New Roman" w:cs="Times New Roman"/>
          <w:i/>
          <w:sz w:val="24"/>
          <w:szCs w:val="24"/>
          <w:lang w:eastAsia="ru-RU"/>
        </w:rPr>
        <w:t>риказом директора № 65-А от 01.11.2013г</w:t>
      </w:r>
      <w:r w:rsidR="00B06CAA">
        <w:rPr>
          <w:rFonts w:ascii="Times New Roman" w:eastAsia="Times New Roman" w:hAnsi="Times New Roman" w:cs="Times New Roman"/>
          <w:i/>
          <w:sz w:val="24"/>
          <w:szCs w:val="24"/>
          <w:lang w:eastAsia="ru-RU"/>
        </w:rPr>
        <w:t xml:space="preserve"> </w:t>
      </w:r>
      <w:r w:rsidR="00B06CAA" w:rsidRPr="00B06CAA">
        <w:rPr>
          <w:rFonts w:ascii="Times New Roman" w:eastAsia="Times New Roman" w:hAnsi="Times New Roman" w:cs="Times New Roman"/>
          <w:sz w:val="24"/>
          <w:szCs w:val="24"/>
          <w:lang w:eastAsia="ru-RU"/>
        </w:rPr>
        <w:t>(далее – Порядок оказания платных услуг)</w:t>
      </w:r>
      <w:r>
        <w:rPr>
          <w:rFonts w:ascii="Times New Roman" w:eastAsia="Times New Roman" w:hAnsi="Times New Roman" w:cs="Times New Roman"/>
          <w:i/>
          <w:sz w:val="24"/>
          <w:szCs w:val="24"/>
          <w:lang w:eastAsia="ru-RU"/>
        </w:rPr>
        <w:t xml:space="preserve"> </w:t>
      </w:r>
      <w:r w:rsidR="00B06CAA">
        <w:rPr>
          <w:rFonts w:ascii="Times New Roman" w:eastAsia="Times New Roman" w:hAnsi="Times New Roman" w:cs="Times New Roman"/>
          <w:sz w:val="24"/>
          <w:szCs w:val="24"/>
          <w:lang w:eastAsia="ru-RU"/>
        </w:rPr>
        <w:t>учреждение в соответствии с Уставом предоставляет платные услуги в рамках обеспечения образовательного процесса, направленные на развитие учреждения и его материально-технической базы.</w:t>
      </w:r>
    </w:p>
    <w:p w:rsidR="00B06CAA" w:rsidRDefault="00B06CAA" w:rsidP="0090727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 соответствии с п.3 Порядка оказания платных услуг учреждение оказывает следующие платные услуги:</w:t>
      </w:r>
    </w:p>
    <w:p w:rsidR="00B06CAA" w:rsidRDefault="00B06CAA" w:rsidP="0090727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-ксерокопирование нотной и учебной литературы;</w:t>
      </w:r>
    </w:p>
    <w:p w:rsidR="00B06CAA" w:rsidRDefault="00B06CAA" w:rsidP="0090727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прокат школьных музыкальных инструментов, аудио- и видеозаписей др. </w:t>
      </w:r>
    </w:p>
    <w:p w:rsidR="00C455FE" w:rsidRDefault="00C455FE" w:rsidP="0090727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Постановлением админ</w:t>
      </w:r>
      <w:r w:rsidR="00B06CAA">
        <w:rPr>
          <w:rFonts w:ascii="Times New Roman" w:eastAsia="Times New Roman" w:hAnsi="Times New Roman" w:cs="Times New Roman"/>
          <w:sz w:val="24"/>
          <w:szCs w:val="24"/>
          <w:lang w:eastAsia="ru-RU"/>
        </w:rPr>
        <w:t>истрации городского округа от 30.0</w:t>
      </w:r>
      <w:r w:rsidR="00916F0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.2015 № </w:t>
      </w:r>
      <w:r w:rsidR="00B06CAA">
        <w:rPr>
          <w:rFonts w:ascii="Times New Roman" w:eastAsia="Times New Roman" w:hAnsi="Times New Roman" w:cs="Times New Roman"/>
          <w:sz w:val="24"/>
          <w:szCs w:val="24"/>
          <w:lang w:eastAsia="ru-RU"/>
        </w:rPr>
        <w:t>444</w:t>
      </w:r>
      <w:r>
        <w:rPr>
          <w:rFonts w:ascii="Times New Roman" w:eastAsia="Times New Roman" w:hAnsi="Times New Roman" w:cs="Times New Roman"/>
          <w:sz w:val="24"/>
          <w:szCs w:val="24"/>
          <w:lang w:eastAsia="ru-RU"/>
        </w:rPr>
        <w:t xml:space="preserve"> утверждены цены </w:t>
      </w:r>
      <w:r w:rsidR="009B4CF8">
        <w:rPr>
          <w:rFonts w:ascii="Times New Roman" w:eastAsia="Times New Roman" w:hAnsi="Times New Roman" w:cs="Times New Roman"/>
          <w:sz w:val="24"/>
          <w:szCs w:val="24"/>
          <w:lang w:eastAsia="ru-RU"/>
        </w:rPr>
        <w:t xml:space="preserve">на платные услуги, </w:t>
      </w:r>
      <w:r w:rsidRPr="00916F0F">
        <w:rPr>
          <w:rFonts w:ascii="Times New Roman" w:eastAsia="Times New Roman" w:hAnsi="Times New Roman" w:cs="Times New Roman"/>
          <w:sz w:val="24"/>
          <w:szCs w:val="24"/>
          <w:lang w:eastAsia="ru-RU"/>
        </w:rPr>
        <w:t xml:space="preserve">в </w:t>
      </w:r>
      <w:proofErr w:type="spellStart"/>
      <w:r w:rsidRPr="00916F0F">
        <w:rPr>
          <w:rFonts w:ascii="Times New Roman" w:eastAsia="Times New Roman" w:hAnsi="Times New Roman" w:cs="Times New Roman"/>
          <w:sz w:val="24"/>
          <w:szCs w:val="24"/>
          <w:lang w:eastAsia="ru-RU"/>
        </w:rPr>
        <w:t>т.ч</w:t>
      </w:r>
      <w:proofErr w:type="spellEnd"/>
      <w:r w:rsidRPr="00916F0F">
        <w:rPr>
          <w:rFonts w:ascii="Times New Roman" w:eastAsia="Times New Roman" w:hAnsi="Times New Roman" w:cs="Times New Roman"/>
          <w:sz w:val="24"/>
          <w:szCs w:val="24"/>
          <w:lang w:eastAsia="ru-RU"/>
        </w:rPr>
        <w:t xml:space="preserve">. на </w:t>
      </w:r>
      <w:r w:rsidR="00916F0F" w:rsidRPr="00916F0F">
        <w:rPr>
          <w:rFonts w:ascii="Times New Roman" w:eastAsia="Times New Roman" w:hAnsi="Times New Roman" w:cs="Times New Roman"/>
          <w:sz w:val="24"/>
          <w:szCs w:val="24"/>
          <w:lang w:eastAsia="ru-RU"/>
        </w:rPr>
        <w:t>прокат аккордеона, баяна,  с</w:t>
      </w:r>
      <w:r w:rsidR="00916F0F">
        <w:rPr>
          <w:rFonts w:ascii="Times New Roman" w:eastAsia="Times New Roman" w:hAnsi="Times New Roman" w:cs="Times New Roman"/>
          <w:sz w:val="24"/>
          <w:szCs w:val="24"/>
          <w:lang w:eastAsia="ru-RU"/>
        </w:rPr>
        <w:t>к</w:t>
      </w:r>
      <w:r w:rsidR="00916F0F" w:rsidRPr="00916F0F">
        <w:rPr>
          <w:rFonts w:ascii="Times New Roman" w:eastAsia="Times New Roman" w:hAnsi="Times New Roman" w:cs="Times New Roman"/>
          <w:sz w:val="24"/>
          <w:szCs w:val="24"/>
          <w:lang w:eastAsia="ru-RU"/>
        </w:rPr>
        <w:t>рипки, гитары, копирование</w:t>
      </w:r>
      <w:r w:rsidR="00E6378B" w:rsidRPr="00916F0F">
        <w:rPr>
          <w:rFonts w:ascii="Times New Roman" w:eastAsia="Times New Roman" w:hAnsi="Times New Roman" w:cs="Times New Roman"/>
          <w:sz w:val="24"/>
          <w:szCs w:val="24"/>
          <w:lang w:eastAsia="ru-RU"/>
        </w:rPr>
        <w:t>.</w:t>
      </w:r>
    </w:p>
    <w:p w:rsidR="00082E64" w:rsidRPr="006B0709" w:rsidRDefault="00916F0F" w:rsidP="00082E64">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ab/>
      </w:r>
      <w:proofErr w:type="gramStart"/>
      <w:r>
        <w:rPr>
          <w:rFonts w:ascii="Times New Roman" w:eastAsia="Times New Roman" w:hAnsi="Times New Roman" w:cs="Times New Roman"/>
          <w:sz w:val="24"/>
          <w:szCs w:val="24"/>
          <w:lang w:eastAsia="ru-RU"/>
        </w:rPr>
        <w:t xml:space="preserve">Постановлением администрации городского округа от 05.07.2018 № 842 утверждены цены на платные услуги, </w:t>
      </w:r>
      <w:r w:rsidRPr="00916F0F">
        <w:rPr>
          <w:rFonts w:ascii="Times New Roman" w:eastAsia="Times New Roman" w:hAnsi="Times New Roman" w:cs="Times New Roman"/>
          <w:sz w:val="24"/>
          <w:szCs w:val="24"/>
          <w:lang w:eastAsia="ru-RU"/>
        </w:rPr>
        <w:t xml:space="preserve">в </w:t>
      </w:r>
      <w:proofErr w:type="spellStart"/>
      <w:r w:rsidRPr="00916F0F">
        <w:rPr>
          <w:rFonts w:ascii="Times New Roman" w:eastAsia="Times New Roman" w:hAnsi="Times New Roman" w:cs="Times New Roman"/>
          <w:sz w:val="24"/>
          <w:szCs w:val="24"/>
          <w:lang w:eastAsia="ru-RU"/>
        </w:rPr>
        <w:t>т.ч</w:t>
      </w:r>
      <w:proofErr w:type="spellEnd"/>
      <w:r w:rsidRPr="00916F0F">
        <w:rPr>
          <w:rFonts w:ascii="Times New Roman" w:eastAsia="Times New Roman" w:hAnsi="Times New Roman" w:cs="Times New Roman"/>
          <w:sz w:val="24"/>
          <w:szCs w:val="24"/>
          <w:lang w:eastAsia="ru-RU"/>
        </w:rPr>
        <w:t xml:space="preserve">. на </w:t>
      </w:r>
      <w:r>
        <w:rPr>
          <w:rFonts w:ascii="Times New Roman" w:eastAsia="Times New Roman" w:hAnsi="Times New Roman" w:cs="Times New Roman"/>
          <w:sz w:val="24"/>
          <w:szCs w:val="24"/>
          <w:lang w:eastAsia="ru-RU"/>
        </w:rPr>
        <w:t xml:space="preserve">раннее эстетическое развитие детей, обучение игре на фортепиано, </w:t>
      </w:r>
      <w:r w:rsidRPr="00916F0F">
        <w:rPr>
          <w:rFonts w:ascii="Times New Roman" w:eastAsia="Times New Roman" w:hAnsi="Times New Roman" w:cs="Times New Roman"/>
          <w:sz w:val="24"/>
          <w:szCs w:val="24"/>
          <w:lang w:eastAsia="ru-RU"/>
        </w:rPr>
        <w:t xml:space="preserve">прокат </w:t>
      </w:r>
      <w:r>
        <w:rPr>
          <w:rFonts w:ascii="Times New Roman" w:eastAsia="Times New Roman" w:hAnsi="Times New Roman" w:cs="Times New Roman"/>
          <w:sz w:val="24"/>
          <w:szCs w:val="24"/>
          <w:lang w:eastAsia="ru-RU"/>
        </w:rPr>
        <w:t xml:space="preserve">пианино, балалайки, </w:t>
      </w:r>
      <w:r w:rsidRPr="00916F0F">
        <w:rPr>
          <w:rFonts w:ascii="Times New Roman" w:eastAsia="Times New Roman" w:hAnsi="Times New Roman" w:cs="Times New Roman"/>
          <w:sz w:val="24"/>
          <w:szCs w:val="24"/>
          <w:lang w:eastAsia="ru-RU"/>
        </w:rPr>
        <w:t>аккордеона, баяна,  с</w:t>
      </w:r>
      <w:r>
        <w:rPr>
          <w:rFonts w:ascii="Times New Roman" w:eastAsia="Times New Roman" w:hAnsi="Times New Roman" w:cs="Times New Roman"/>
          <w:sz w:val="24"/>
          <w:szCs w:val="24"/>
          <w:lang w:eastAsia="ru-RU"/>
        </w:rPr>
        <w:t>к</w:t>
      </w:r>
      <w:r w:rsidRPr="00916F0F">
        <w:rPr>
          <w:rFonts w:ascii="Times New Roman" w:eastAsia="Times New Roman" w:hAnsi="Times New Roman" w:cs="Times New Roman"/>
          <w:sz w:val="24"/>
          <w:szCs w:val="24"/>
          <w:lang w:eastAsia="ru-RU"/>
        </w:rPr>
        <w:t>рипки, гитары, копирование</w:t>
      </w:r>
      <w:r>
        <w:rPr>
          <w:rFonts w:ascii="Times New Roman" w:eastAsia="Times New Roman" w:hAnsi="Times New Roman" w:cs="Times New Roman"/>
          <w:sz w:val="24"/>
          <w:szCs w:val="24"/>
          <w:lang w:eastAsia="ru-RU"/>
        </w:rPr>
        <w:t xml:space="preserve">, </w:t>
      </w:r>
      <w:r w:rsidRPr="008D5DAC">
        <w:rPr>
          <w:rFonts w:ascii="Times New Roman" w:eastAsia="Times New Roman" w:hAnsi="Times New Roman" w:cs="Times New Roman"/>
          <w:b/>
          <w:i/>
          <w:sz w:val="24"/>
          <w:szCs w:val="24"/>
          <w:lang w:eastAsia="ru-RU"/>
        </w:rPr>
        <w:t xml:space="preserve">при этом не отменено действие постановления администрации городского округа от 30.03.2015 № 444 «Об установлении цен на платные услуги, оказываемые МБУ ДО города </w:t>
      </w:r>
      <w:r w:rsidRPr="008D5DAC">
        <w:rPr>
          <w:rFonts w:ascii="Times New Roman" w:eastAsia="Times New Roman" w:hAnsi="Times New Roman" w:cs="Times New Roman"/>
          <w:b/>
          <w:i/>
          <w:sz w:val="24"/>
          <w:szCs w:val="24"/>
          <w:lang w:eastAsia="ru-RU"/>
        </w:rPr>
        <w:lastRenderedPageBreak/>
        <w:t>Тулуна «ДМШ»</w:t>
      </w:r>
      <w:r w:rsidR="008D5DAC" w:rsidRPr="008D5DAC">
        <w:rPr>
          <w:rFonts w:ascii="Times New Roman" w:eastAsia="Times New Roman" w:hAnsi="Times New Roman" w:cs="Times New Roman"/>
          <w:b/>
          <w:i/>
          <w:sz w:val="24"/>
          <w:szCs w:val="24"/>
          <w:lang w:eastAsia="ru-RU"/>
        </w:rPr>
        <w:t>, в результате чего цены</w:t>
      </w:r>
      <w:proofErr w:type="gramEnd"/>
      <w:r w:rsidR="008D5DAC" w:rsidRPr="008D5DAC">
        <w:rPr>
          <w:rFonts w:ascii="Times New Roman" w:eastAsia="Times New Roman" w:hAnsi="Times New Roman" w:cs="Times New Roman"/>
          <w:b/>
          <w:i/>
          <w:sz w:val="24"/>
          <w:szCs w:val="24"/>
          <w:lang w:eastAsia="ru-RU"/>
        </w:rPr>
        <w:t xml:space="preserve"> </w:t>
      </w:r>
      <w:proofErr w:type="gramStart"/>
      <w:r w:rsidR="008D5DAC" w:rsidRPr="008D5DAC">
        <w:rPr>
          <w:rFonts w:ascii="Times New Roman" w:eastAsia="Times New Roman" w:hAnsi="Times New Roman" w:cs="Times New Roman"/>
          <w:b/>
          <w:i/>
          <w:sz w:val="24"/>
          <w:szCs w:val="24"/>
          <w:lang w:eastAsia="ru-RU"/>
        </w:rPr>
        <w:t>установленные</w:t>
      </w:r>
      <w:proofErr w:type="gramEnd"/>
      <w:r w:rsidR="008D5DAC" w:rsidRPr="008D5DAC">
        <w:rPr>
          <w:rFonts w:ascii="Times New Roman" w:eastAsia="Times New Roman" w:hAnsi="Times New Roman" w:cs="Times New Roman"/>
          <w:b/>
          <w:i/>
          <w:sz w:val="24"/>
          <w:szCs w:val="24"/>
          <w:lang w:eastAsia="ru-RU"/>
        </w:rPr>
        <w:t xml:space="preserve"> данным постановлением являются так же актуальными.</w:t>
      </w:r>
    </w:p>
    <w:p w:rsidR="00777EAD" w:rsidRDefault="00082E64" w:rsidP="00082E64">
      <w:pPr>
        <w:spacing w:after="0" w:line="240" w:lineRule="auto"/>
        <w:jc w:val="both"/>
        <w:rPr>
          <w:rFonts w:ascii="Times New Roman" w:eastAsia="Times New Roman" w:hAnsi="Times New Roman" w:cs="Times New Roman"/>
          <w:sz w:val="24"/>
          <w:szCs w:val="24"/>
          <w:lang w:eastAsia="ru-RU"/>
        </w:rPr>
      </w:pPr>
      <w:r w:rsidRPr="00777EAD">
        <w:rPr>
          <w:rFonts w:ascii="Times New Roman" w:eastAsia="Times New Roman" w:hAnsi="Times New Roman" w:cs="Times New Roman"/>
          <w:sz w:val="24"/>
          <w:szCs w:val="24"/>
          <w:lang w:eastAsia="ru-RU"/>
        </w:rPr>
        <w:tab/>
        <w:t>В ходе проведения контрольного меропри</w:t>
      </w:r>
      <w:r w:rsidR="001D60C4" w:rsidRPr="00777EAD">
        <w:rPr>
          <w:rFonts w:ascii="Times New Roman" w:eastAsia="Times New Roman" w:hAnsi="Times New Roman" w:cs="Times New Roman"/>
          <w:sz w:val="24"/>
          <w:szCs w:val="24"/>
          <w:lang w:eastAsia="ru-RU"/>
        </w:rPr>
        <w:t xml:space="preserve">ятия установлено, что </w:t>
      </w:r>
      <w:r w:rsidR="00777EAD" w:rsidRPr="00777EAD">
        <w:rPr>
          <w:rFonts w:ascii="Times New Roman" w:eastAsia="Times New Roman" w:hAnsi="Times New Roman" w:cs="Times New Roman"/>
          <w:sz w:val="24"/>
          <w:szCs w:val="24"/>
          <w:lang w:eastAsia="ru-RU"/>
        </w:rPr>
        <w:t xml:space="preserve">за </w:t>
      </w:r>
      <w:r w:rsidR="00777EAD" w:rsidRPr="00777EAD">
        <w:rPr>
          <w:rFonts w:ascii="Times New Roman" w:eastAsia="Times New Roman" w:hAnsi="Times New Roman" w:cs="Times New Roman"/>
          <w:b/>
          <w:i/>
          <w:sz w:val="24"/>
          <w:szCs w:val="24"/>
          <w:lang w:eastAsia="ru-RU"/>
        </w:rPr>
        <w:t>2016г учреждением не оплачивался налог на прибыль</w:t>
      </w:r>
      <w:r w:rsidR="00777EAD" w:rsidRPr="00777EAD">
        <w:rPr>
          <w:rFonts w:ascii="Times New Roman" w:eastAsia="Times New Roman" w:hAnsi="Times New Roman" w:cs="Times New Roman"/>
          <w:sz w:val="24"/>
          <w:szCs w:val="24"/>
          <w:lang w:eastAsia="ru-RU"/>
        </w:rPr>
        <w:t xml:space="preserve"> (документы разрешающие </w:t>
      </w:r>
      <w:proofErr w:type="gramStart"/>
      <w:r w:rsidR="00777EAD" w:rsidRPr="00777EAD">
        <w:rPr>
          <w:rFonts w:ascii="Times New Roman" w:eastAsia="Times New Roman" w:hAnsi="Times New Roman" w:cs="Times New Roman"/>
          <w:sz w:val="24"/>
          <w:szCs w:val="24"/>
          <w:lang w:eastAsia="ru-RU"/>
        </w:rPr>
        <w:t>применить налоговую ставку 0% на проверку не представлены</w:t>
      </w:r>
      <w:proofErr w:type="gramEnd"/>
      <w:r w:rsidR="00777EAD" w:rsidRPr="00777EAD">
        <w:rPr>
          <w:rFonts w:ascii="Times New Roman" w:eastAsia="Times New Roman" w:hAnsi="Times New Roman" w:cs="Times New Roman"/>
          <w:sz w:val="24"/>
          <w:szCs w:val="24"/>
          <w:lang w:eastAsia="ru-RU"/>
        </w:rPr>
        <w:t xml:space="preserve">), </w:t>
      </w:r>
      <w:r w:rsidR="00777EAD" w:rsidRPr="00777EAD">
        <w:rPr>
          <w:rFonts w:ascii="Times New Roman" w:eastAsia="Times New Roman" w:hAnsi="Times New Roman" w:cs="Times New Roman"/>
          <w:b/>
          <w:i/>
          <w:sz w:val="24"/>
          <w:szCs w:val="24"/>
          <w:lang w:eastAsia="ru-RU"/>
        </w:rPr>
        <w:t>чем нарушен  Налоговый кодекс РФ.</w:t>
      </w:r>
    </w:p>
    <w:p w:rsidR="00396568" w:rsidRDefault="00777EAD" w:rsidP="0027715B">
      <w:pPr>
        <w:spacing w:after="0" w:line="240" w:lineRule="auto"/>
        <w:jc w:val="both"/>
        <w:rPr>
          <w:rFonts w:ascii="Times New Roman" w:eastAsia="Times New Roman" w:hAnsi="Times New Roman" w:cs="Times New Roman"/>
          <w:sz w:val="24"/>
          <w:szCs w:val="24"/>
          <w:lang w:eastAsia="ru-RU"/>
        </w:rPr>
      </w:pPr>
      <w:r w:rsidRPr="00777E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t>Н</w:t>
      </w:r>
      <w:r w:rsidR="001D60C4" w:rsidRPr="00777EAD">
        <w:rPr>
          <w:rFonts w:ascii="Times New Roman" w:eastAsia="Times New Roman" w:hAnsi="Times New Roman" w:cs="Times New Roman"/>
          <w:sz w:val="24"/>
          <w:szCs w:val="24"/>
          <w:lang w:eastAsia="ru-RU"/>
        </w:rPr>
        <w:t>а основании статьи 284.1 НК РФ учреждению разрешено  применять ставку 0 процентов  с 01.01.2017г (письмо Межрайонной ИФНС России №6 по Иркутской области №01-18/03403 от 09.02.2017г).</w:t>
      </w:r>
    </w:p>
    <w:p w:rsidR="0027715B" w:rsidRDefault="0027715B" w:rsidP="0027715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965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У</w:t>
      </w:r>
      <w:r w:rsidRPr="0027715B">
        <w:rPr>
          <w:rFonts w:ascii="Times New Roman" w:eastAsia="Times New Roman" w:hAnsi="Times New Roman" w:cs="Times New Roman"/>
          <w:sz w:val="24"/>
          <w:szCs w:val="24"/>
          <w:lang w:eastAsia="ru-RU"/>
        </w:rPr>
        <w:t>чреждением получено собственных доходов:</w:t>
      </w:r>
    </w:p>
    <w:p w:rsidR="00DA15B2" w:rsidRDefault="00396568" w:rsidP="0043049D">
      <w:pPr>
        <w:spacing w:after="0" w:line="240" w:lineRule="auto"/>
        <w:ind w:firstLine="708"/>
        <w:jc w:val="both"/>
        <w:rPr>
          <w:rFonts w:ascii="Times New Roman" w:eastAsia="Times New Roman" w:hAnsi="Times New Roman" w:cs="Times New Roman"/>
          <w:sz w:val="24"/>
          <w:szCs w:val="24"/>
          <w:lang w:eastAsia="ru-RU"/>
        </w:rPr>
      </w:pPr>
      <w:r w:rsidRPr="0043049D">
        <w:rPr>
          <w:rFonts w:ascii="Times New Roman" w:eastAsia="Times New Roman" w:hAnsi="Times New Roman" w:cs="Times New Roman"/>
          <w:sz w:val="24"/>
          <w:szCs w:val="24"/>
          <w:u w:val="single"/>
          <w:lang w:eastAsia="ru-RU"/>
        </w:rPr>
        <w:t>в 2016 году</w:t>
      </w:r>
      <w:r>
        <w:rPr>
          <w:rFonts w:ascii="Times New Roman" w:eastAsia="Times New Roman" w:hAnsi="Times New Roman" w:cs="Times New Roman"/>
          <w:sz w:val="24"/>
          <w:szCs w:val="24"/>
          <w:lang w:eastAsia="ru-RU"/>
        </w:rPr>
        <w:t xml:space="preserve"> в сумме </w:t>
      </w:r>
      <w:r w:rsidR="0043049D" w:rsidRPr="00D120B6">
        <w:rPr>
          <w:rFonts w:ascii="Times New Roman" w:eastAsia="Times New Roman" w:hAnsi="Times New Roman" w:cs="Times New Roman"/>
          <w:b/>
          <w:sz w:val="24"/>
          <w:szCs w:val="24"/>
          <w:lang w:eastAsia="ru-RU"/>
        </w:rPr>
        <w:t>676,</w:t>
      </w:r>
      <w:r w:rsidR="00D120B6" w:rsidRPr="00D120B6">
        <w:rPr>
          <w:rFonts w:ascii="Times New Roman" w:eastAsia="Times New Roman" w:hAnsi="Times New Roman" w:cs="Times New Roman"/>
          <w:b/>
          <w:sz w:val="24"/>
          <w:szCs w:val="24"/>
          <w:lang w:eastAsia="ru-RU"/>
        </w:rPr>
        <w:t>3</w:t>
      </w:r>
      <w:r w:rsidR="0043049D">
        <w:rPr>
          <w:rFonts w:ascii="Times New Roman" w:eastAsia="Times New Roman" w:hAnsi="Times New Roman" w:cs="Times New Roman"/>
          <w:sz w:val="24"/>
          <w:szCs w:val="24"/>
          <w:lang w:eastAsia="ru-RU"/>
        </w:rPr>
        <w:t xml:space="preserve"> </w:t>
      </w:r>
      <w:proofErr w:type="spellStart"/>
      <w:proofErr w:type="gramStart"/>
      <w:r w:rsidR="0043049D">
        <w:rPr>
          <w:rFonts w:ascii="Times New Roman" w:eastAsia="Times New Roman" w:hAnsi="Times New Roman" w:cs="Times New Roman"/>
          <w:sz w:val="24"/>
          <w:szCs w:val="24"/>
          <w:lang w:eastAsia="ru-RU"/>
        </w:rPr>
        <w:t>ты</w:t>
      </w:r>
      <w:r w:rsidR="00D120B6">
        <w:rPr>
          <w:rFonts w:ascii="Times New Roman" w:eastAsia="Times New Roman" w:hAnsi="Times New Roman" w:cs="Times New Roman"/>
          <w:sz w:val="24"/>
          <w:szCs w:val="24"/>
          <w:lang w:eastAsia="ru-RU"/>
        </w:rPr>
        <w:t>с</w:t>
      </w:r>
      <w:proofErr w:type="spellEnd"/>
      <w:proofErr w:type="gramEnd"/>
      <w:r w:rsidR="0043049D">
        <w:rPr>
          <w:rFonts w:ascii="Times New Roman" w:eastAsia="Times New Roman" w:hAnsi="Times New Roman" w:cs="Times New Roman"/>
          <w:sz w:val="24"/>
          <w:szCs w:val="24"/>
          <w:lang w:eastAsia="ru-RU"/>
        </w:rPr>
        <w:t xml:space="preserve"> </w:t>
      </w:r>
      <w:proofErr w:type="spellStart"/>
      <w:r w:rsidR="0043049D">
        <w:rPr>
          <w:rFonts w:ascii="Times New Roman" w:eastAsia="Times New Roman" w:hAnsi="Times New Roman" w:cs="Times New Roman"/>
          <w:sz w:val="24"/>
          <w:szCs w:val="24"/>
          <w:lang w:eastAsia="ru-RU"/>
        </w:rPr>
        <w:t>руб</w:t>
      </w:r>
      <w:proofErr w:type="spellEnd"/>
      <w:r w:rsidR="0043049D">
        <w:rPr>
          <w:rFonts w:ascii="Times New Roman" w:eastAsia="Times New Roman" w:hAnsi="Times New Roman" w:cs="Times New Roman"/>
          <w:sz w:val="24"/>
          <w:szCs w:val="24"/>
          <w:lang w:eastAsia="ru-RU"/>
        </w:rPr>
        <w:t xml:space="preserve">; в  </w:t>
      </w:r>
      <w:r w:rsidR="0027715B" w:rsidRPr="0027715B">
        <w:rPr>
          <w:rFonts w:ascii="Times New Roman" w:eastAsia="Times New Roman" w:hAnsi="Times New Roman" w:cs="Times New Roman"/>
          <w:sz w:val="24"/>
          <w:szCs w:val="24"/>
          <w:u w:val="single"/>
          <w:lang w:eastAsia="ru-RU"/>
        </w:rPr>
        <w:t>2017 году</w:t>
      </w:r>
      <w:r w:rsidR="0027715B">
        <w:rPr>
          <w:rFonts w:ascii="Times New Roman" w:eastAsia="Times New Roman" w:hAnsi="Times New Roman" w:cs="Times New Roman"/>
          <w:sz w:val="24"/>
          <w:szCs w:val="24"/>
          <w:lang w:eastAsia="ru-RU"/>
        </w:rPr>
        <w:t xml:space="preserve">  в сумме  </w:t>
      </w:r>
      <w:r w:rsidR="0043049D">
        <w:rPr>
          <w:rFonts w:ascii="Times New Roman" w:eastAsia="Times New Roman" w:hAnsi="Times New Roman" w:cs="Times New Roman"/>
          <w:b/>
          <w:sz w:val="24"/>
          <w:szCs w:val="24"/>
          <w:lang w:eastAsia="ru-RU"/>
        </w:rPr>
        <w:t>790,4</w:t>
      </w:r>
      <w:r w:rsidR="0027715B">
        <w:rPr>
          <w:rFonts w:ascii="Times New Roman" w:eastAsia="Times New Roman" w:hAnsi="Times New Roman" w:cs="Times New Roman"/>
          <w:b/>
          <w:sz w:val="24"/>
          <w:szCs w:val="24"/>
          <w:lang w:eastAsia="ru-RU"/>
        </w:rPr>
        <w:t xml:space="preserve"> </w:t>
      </w:r>
      <w:proofErr w:type="spellStart"/>
      <w:r w:rsidR="0027715B" w:rsidRPr="0027715B">
        <w:rPr>
          <w:rFonts w:ascii="Times New Roman" w:eastAsia="Times New Roman" w:hAnsi="Times New Roman" w:cs="Times New Roman"/>
          <w:sz w:val="24"/>
          <w:szCs w:val="24"/>
          <w:lang w:eastAsia="ru-RU"/>
        </w:rPr>
        <w:t>тыс.рублей</w:t>
      </w:r>
      <w:proofErr w:type="spellEnd"/>
      <w:r w:rsidR="0027715B" w:rsidRPr="0027715B">
        <w:rPr>
          <w:rFonts w:ascii="Times New Roman" w:eastAsia="Times New Roman" w:hAnsi="Times New Roman" w:cs="Times New Roman"/>
          <w:sz w:val="24"/>
          <w:szCs w:val="24"/>
          <w:lang w:eastAsia="ru-RU"/>
        </w:rPr>
        <w:t>;</w:t>
      </w:r>
      <w:r w:rsidR="0027715B">
        <w:rPr>
          <w:rFonts w:ascii="Times New Roman" w:eastAsia="Times New Roman" w:hAnsi="Times New Roman" w:cs="Times New Roman"/>
          <w:sz w:val="24"/>
          <w:szCs w:val="24"/>
          <w:lang w:eastAsia="ru-RU"/>
        </w:rPr>
        <w:t xml:space="preserve"> </w:t>
      </w:r>
      <w:r w:rsidR="0027715B" w:rsidRPr="0027715B">
        <w:rPr>
          <w:rFonts w:ascii="Times New Roman" w:eastAsia="Times New Roman" w:hAnsi="Times New Roman" w:cs="Times New Roman"/>
          <w:sz w:val="24"/>
          <w:szCs w:val="24"/>
          <w:u w:val="single"/>
          <w:lang w:eastAsia="ru-RU"/>
        </w:rPr>
        <w:t>в 2018 год</w:t>
      </w:r>
      <w:r w:rsidR="0027715B">
        <w:rPr>
          <w:rFonts w:ascii="Times New Roman" w:eastAsia="Times New Roman" w:hAnsi="Times New Roman" w:cs="Times New Roman"/>
          <w:sz w:val="24"/>
          <w:szCs w:val="24"/>
          <w:u w:val="single"/>
          <w:lang w:eastAsia="ru-RU"/>
        </w:rPr>
        <w:t>у</w:t>
      </w:r>
      <w:r w:rsidR="0027715B" w:rsidRPr="0027715B">
        <w:rPr>
          <w:rFonts w:ascii="Times New Roman" w:eastAsia="Times New Roman" w:hAnsi="Times New Roman" w:cs="Times New Roman"/>
          <w:sz w:val="24"/>
          <w:szCs w:val="24"/>
          <w:lang w:eastAsia="ru-RU"/>
        </w:rPr>
        <w:t xml:space="preserve"> </w:t>
      </w:r>
      <w:r w:rsidR="0027715B">
        <w:rPr>
          <w:rFonts w:ascii="Times New Roman" w:eastAsia="Times New Roman" w:hAnsi="Times New Roman" w:cs="Times New Roman"/>
          <w:sz w:val="24"/>
          <w:szCs w:val="24"/>
          <w:lang w:eastAsia="ru-RU"/>
        </w:rPr>
        <w:t xml:space="preserve">в сумме </w:t>
      </w:r>
      <w:r w:rsidR="0043049D">
        <w:rPr>
          <w:rFonts w:ascii="Times New Roman" w:eastAsia="Times New Roman" w:hAnsi="Times New Roman" w:cs="Times New Roman"/>
          <w:b/>
          <w:sz w:val="24"/>
          <w:szCs w:val="24"/>
          <w:lang w:eastAsia="ru-RU"/>
        </w:rPr>
        <w:t>745,2</w:t>
      </w:r>
      <w:r w:rsidR="0027715B">
        <w:rPr>
          <w:rFonts w:ascii="Times New Roman" w:eastAsia="Times New Roman" w:hAnsi="Times New Roman" w:cs="Times New Roman"/>
          <w:sz w:val="24"/>
          <w:szCs w:val="24"/>
          <w:lang w:eastAsia="ru-RU"/>
        </w:rPr>
        <w:t xml:space="preserve"> </w:t>
      </w:r>
      <w:proofErr w:type="spellStart"/>
      <w:r w:rsidR="0027715B">
        <w:rPr>
          <w:rFonts w:ascii="Times New Roman" w:eastAsia="Times New Roman" w:hAnsi="Times New Roman" w:cs="Times New Roman"/>
          <w:sz w:val="24"/>
          <w:szCs w:val="24"/>
          <w:lang w:eastAsia="ru-RU"/>
        </w:rPr>
        <w:t>тыс.</w:t>
      </w:r>
      <w:r w:rsidR="0027715B" w:rsidRPr="0027715B">
        <w:rPr>
          <w:rFonts w:ascii="Times New Roman" w:eastAsia="Times New Roman" w:hAnsi="Times New Roman" w:cs="Times New Roman"/>
          <w:sz w:val="24"/>
          <w:szCs w:val="24"/>
          <w:lang w:eastAsia="ru-RU"/>
        </w:rPr>
        <w:t>рублей</w:t>
      </w:r>
      <w:proofErr w:type="spellEnd"/>
      <w:r w:rsidR="0027715B">
        <w:rPr>
          <w:rFonts w:ascii="Times New Roman" w:eastAsia="Times New Roman" w:hAnsi="Times New Roman" w:cs="Times New Roman"/>
          <w:sz w:val="24"/>
          <w:szCs w:val="24"/>
          <w:lang w:eastAsia="ru-RU"/>
        </w:rPr>
        <w:t xml:space="preserve">. </w:t>
      </w:r>
    </w:p>
    <w:p w:rsidR="00777EAD" w:rsidRPr="001D60C4" w:rsidRDefault="00063F26" w:rsidP="0027715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90727E" w:rsidRPr="0090727E" w:rsidRDefault="0090727E" w:rsidP="0090727E">
      <w:pPr>
        <w:spacing w:after="0" w:line="240" w:lineRule="auto"/>
        <w:jc w:val="center"/>
        <w:rPr>
          <w:rFonts w:ascii="Times New Roman" w:eastAsia="Times New Roman" w:hAnsi="Times New Roman" w:cs="Times New Roman"/>
          <w:b/>
          <w:sz w:val="24"/>
          <w:szCs w:val="24"/>
          <w:lang w:eastAsia="ru-RU"/>
        </w:rPr>
      </w:pPr>
      <w:r w:rsidRPr="0090727E">
        <w:rPr>
          <w:rFonts w:ascii="Times New Roman" w:eastAsia="Times New Roman" w:hAnsi="Times New Roman" w:cs="Times New Roman"/>
          <w:b/>
          <w:sz w:val="24"/>
          <w:szCs w:val="24"/>
          <w:lang w:eastAsia="ru-RU"/>
        </w:rPr>
        <w:t xml:space="preserve">Обобщенные сведения о доходах и расходах </w:t>
      </w:r>
      <w:r w:rsidR="00A31EF3">
        <w:rPr>
          <w:rFonts w:ascii="Times New Roman" w:eastAsia="Times New Roman" w:hAnsi="Times New Roman" w:cs="Times New Roman"/>
          <w:b/>
          <w:sz w:val="24"/>
          <w:szCs w:val="24"/>
          <w:lang w:eastAsia="ru-RU"/>
        </w:rPr>
        <w:t>МБУ ДО «</w:t>
      </w:r>
      <w:proofErr w:type="spellStart"/>
      <w:r w:rsidR="00A31EF3">
        <w:rPr>
          <w:rFonts w:ascii="Times New Roman" w:eastAsia="Times New Roman" w:hAnsi="Times New Roman" w:cs="Times New Roman"/>
          <w:b/>
          <w:sz w:val="24"/>
          <w:szCs w:val="24"/>
          <w:lang w:eastAsia="ru-RU"/>
        </w:rPr>
        <w:t>ДМШ</w:t>
      </w:r>
      <w:proofErr w:type="gramStart"/>
      <w:r w:rsidR="00A31EF3">
        <w:rPr>
          <w:rFonts w:ascii="Times New Roman" w:eastAsia="Times New Roman" w:hAnsi="Times New Roman" w:cs="Times New Roman"/>
          <w:b/>
          <w:sz w:val="24"/>
          <w:szCs w:val="24"/>
          <w:lang w:eastAsia="ru-RU"/>
        </w:rPr>
        <w:t>»</w:t>
      </w:r>
      <w:r w:rsidRPr="0090727E">
        <w:rPr>
          <w:rFonts w:ascii="Times New Roman" w:eastAsia="Times New Roman" w:hAnsi="Times New Roman" w:cs="Times New Roman"/>
          <w:b/>
          <w:sz w:val="24"/>
          <w:szCs w:val="24"/>
          <w:lang w:eastAsia="ru-RU"/>
        </w:rPr>
        <w:t>з</w:t>
      </w:r>
      <w:proofErr w:type="gramEnd"/>
      <w:r w:rsidRPr="0090727E">
        <w:rPr>
          <w:rFonts w:ascii="Times New Roman" w:eastAsia="Times New Roman" w:hAnsi="Times New Roman" w:cs="Times New Roman"/>
          <w:b/>
          <w:sz w:val="24"/>
          <w:szCs w:val="24"/>
          <w:lang w:eastAsia="ru-RU"/>
        </w:rPr>
        <w:t>а</w:t>
      </w:r>
      <w:proofErr w:type="spellEnd"/>
      <w:r w:rsidRPr="0090727E">
        <w:rPr>
          <w:rFonts w:ascii="Times New Roman" w:eastAsia="Times New Roman" w:hAnsi="Times New Roman" w:cs="Times New Roman"/>
          <w:b/>
          <w:sz w:val="24"/>
          <w:szCs w:val="24"/>
          <w:lang w:eastAsia="ru-RU"/>
        </w:rPr>
        <w:t xml:space="preserve"> счет собственных средств за 201</w:t>
      </w:r>
      <w:r w:rsidR="00D120B6">
        <w:rPr>
          <w:rFonts w:ascii="Times New Roman" w:eastAsia="Times New Roman" w:hAnsi="Times New Roman" w:cs="Times New Roman"/>
          <w:b/>
          <w:sz w:val="24"/>
          <w:szCs w:val="24"/>
          <w:lang w:eastAsia="ru-RU"/>
        </w:rPr>
        <w:t>6</w:t>
      </w:r>
      <w:r w:rsidRPr="0090727E">
        <w:rPr>
          <w:rFonts w:ascii="Times New Roman" w:eastAsia="Times New Roman" w:hAnsi="Times New Roman" w:cs="Times New Roman"/>
          <w:b/>
          <w:sz w:val="24"/>
          <w:szCs w:val="24"/>
          <w:lang w:eastAsia="ru-RU"/>
        </w:rPr>
        <w:t>-2018 годы  (</w:t>
      </w:r>
      <w:proofErr w:type="spellStart"/>
      <w:r w:rsidRPr="0090727E">
        <w:rPr>
          <w:rFonts w:ascii="Times New Roman" w:eastAsia="Times New Roman" w:hAnsi="Times New Roman" w:cs="Times New Roman"/>
          <w:b/>
          <w:sz w:val="24"/>
          <w:szCs w:val="24"/>
          <w:lang w:eastAsia="ru-RU"/>
        </w:rPr>
        <w:t>тыс.руб</w:t>
      </w:r>
      <w:proofErr w:type="spellEnd"/>
      <w:r w:rsidRPr="0090727E">
        <w:rPr>
          <w:rFonts w:ascii="Times New Roman" w:eastAsia="Times New Roman" w:hAnsi="Times New Roman" w:cs="Times New Roman"/>
          <w:b/>
          <w:sz w:val="24"/>
          <w:szCs w:val="24"/>
          <w:lang w:eastAsia="ru-RU"/>
        </w:rPr>
        <w:t>.)</w:t>
      </w:r>
    </w:p>
    <w:tbl>
      <w:tblPr>
        <w:tblStyle w:val="aa"/>
        <w:tblW w:w="9890" w:type="dxa"/>
        <w:tblLayout w:type="fixed"/>
        <w:tblLook w:val="04A0" w:firstRow="1" w:lastRow="0" w:firstColumn="1" w:lastColumn="0" w:noHBand="0" w:noVBand="1"/>
      </w:tblPr>
      <w:tblGrid>
        <w:gridCol w:w="3227"/>
        <w:gridCol w:w="850"/>
        <w:gridCol w:w="1134"/>
        <w:gridCol w:w="1276"/>
        <w:gridCol w:w="1276"/>
        <w:gridCol w:w="1134"/>
        <w:gridCol w:w="993"/>
      </w:tblGrid>
      <w:tr w:rsidR="00D120B6" w:rsidRPr="0090727E" w:rsidTr="00114332">
        <w:tc>
          <w:tcPr>
            <w:tcW w:w="3227" w:type="dxa"/>
          </w:tcPr>
          <w:p w:rsidR="00D120B6" w:rsidRPr="0090727E" w:rsidRDefault="00D120B6" w:rsidP="0090727E">
            <w:pPr>
              <w:jc w:val="both"/>
              <w:rPr>
                <w:rFonts w:ascii="Times New Roman" w:eastAsia="Times New Roman" w:hAnsi="Times New Roman" w:cs="Times New Roman"/>
                <w:lang w:eastAsia="ru-RU"/>
              </w:rPr>
            </w:pPr>
            <w:r w:rsidRPr="0090727E">
              <w:rPr>
                <w:rFonts w:ascii="Times New Roman" w:eastAsia="Times New Roman" w:hAnsi="Times New Roman" w:cs="Times New Roman"/>
                <w:lang w:eastAsia="ru-RU"/>
              </w:rPr>
              <w:t>Наименование показателя</w:t>
            </w:r>
          </w:p>
        </w:tc>
        <w:tc>
          <w:tcPr>
            <w:tcW w:w="850" w:type="dxa"/>
          </w:tcPr>
          <w:p w:rsidR="00D120B6" w:rsidRPr="0090727E" w:rsidRDefault="00D120B6" w:rsidP="0090727E">
            <w:pPr>
              <w:jc w:val="both"/>
              <w:rPr>
                <w:rFonts w:ascii="Times New Roman" w:eastAsia="Times New Roman" w:hAnsi="Times New Roman" w:cs="Times New Roman"/>
                <w:lang w:eastAsia="ru-RU"/>
              </w:rPr>
            </w:pPr>
            <w:r w:rsidRPr="0090727E">
              <w:rPr>
                <w:rFonts w:ascii="Times New Roman" w:eastAsia="Times New Roman" w:hAnsi="Times New Roman" w:cs="Times New Roman"/>
                <w:lang w:eastAsia="ru-RU"/>
              </w:rPr>
              <w:t xml:space="preserve">Код </w:t>
            </w:r>
          </w:p>
        </w:tc>
        <w:tc>
          <w:tcPr>
            <w:tcW w:w="1134" w:type="dxa"/>
          </w:tcPr>
          <w:p w:rsidR="00D120B6" w:rsidRPr="0090727E" w:rsidRDefault="00D120B6" w:rsidP="0090727E">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2016 год</w:t>
            </w:r>
          </w:p>
        </w:tc>
        <w:tc>
          <w:tcPr>
            <w:tcW w:w="1276" w:type="dxa"/>
          </w:tcPr>
          <w:p w:rsidR="00D120B6" w:rsidRPr="0090727E" w:rsidRDefault="00D120B6" w:rsidP="0090727E">
            <w:pPr>
              <w:jc w:val="both"/>
              <w:rPr>
                <w:rFonts w:ascii="Times New Roman" w:eastAsia="Times New Roman" w:hAnsi="Times New Roman" w:cs="Times New Roman"/>
                <w:lang w:eastAsia="ru-RU"/>
              </w:rPr>
            </w:pPr>
            <w:r w:rsidRPr="0090727E">
              <w:rPr>
                <w:rFonts w:ascii="Times New Roman" w:eastAsia="Times New Roman" w:hAnsi="Times New Roman" w:cs="Times New Roman"/>
                <w:lang w:eastAsia="ru-RU"/>
              </w:rPr>
              <w:t>2017 год</w:t>
            </w:r>
          </w:p>
        </w:tc>
        <w:tc>
          <w:tcPr>
            <w:tcW w:w="1276" w:type="dxa"/>
          </w:tcPr>
          <w:p w:rsidR="00D120B6" w:rsidRPr="0090727E" w:rsidRDefault="00D120B6" w:rsidP="0090727E">
            <w:pPr>
              <w:jc w:val="both"/>
              <w:rPr>
                <w:rFonts w:ascii="Times New Roman" w:eastAsia="Times New Roman" w:hAnsi="Times New Roman" w:cs="Times New Roman"/>
                <w:lang w:eastAsia="ru-RU"/>
              </w:rPr>
            </w:pPr>
            <w:r w:rsidRPr="0090727E">
              <w:rPr>
                <w:rFonts w:ascii="Times New Roman" w:eastAsia="Times New Roman" w:hAnsi="Times New Roman" w:cs="Times New Roman"/>
                <w:lang w:eastAsia="ru-RU"/>
              </w:rPr>
              <w:t>2018 год</w:t>
            </w:r>
          </w:p>
        </w:tc>
        <w:tc>
          <w:tcPr>
            <w:tcW w:w="1134" w:type="dxa"/>
          </w:tcPr>
          <w:p w:rsidR="00D120B6" w:rsidRPr="0090727E" w:rsidRDefault="00D120B6" w:rsidP="0090727E">
            <w:pPr>
              <w:jc w:val="both"/>
              <w:rPr>
                <w:rFonts w:ascii="Times New Roman" w:eastAsia="Times New Roman" w:hAnsi="Times New Roman" w:cs="Times New Roman"/>
                <w:lang w:eastAsia="ru-RU"/>
              </w:rPr>
            </w:pPr>
            <w:r w:rsidRPr="0090727E">
              <w:rPr>
                <w:rFonts w:ascii="Times New Roman" w:eastAsia="Times New Roman" w:hAnsi="Times New Roman" w:cs="Times New Roman"/>
                <w:lang w:eastAsia="ru-RU"/>
              </w:rPr>
              <w:t>Итого</w:t>
            </w:r>
          </w:p>
        </w:tc>
        <w:tc>
          <w:tcPr>
            <w:tcW w:w="993" w:type="dxa"/>
          </w:tcPr>
          <w:p w:rsidR="00D120B6" w:rsidRPr="0090727E" w:rsidRDefault="00D120B6" w:rsidP="0090727E">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Уд</w:t>
            </w:r>
            <w:proofErr w:type="gramStart"/>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в</w:t>
            </w:r>
            <w:proofErr w:type="gramEnd"/>
            <w:r>
              <w:rPr>
                <w:rFonts w:ascii="Times New Roman" w:eastAsia="Times New Roman" w:hAnsi="Times New Roman" w:cs="Times New Roman"/>
                <w:lang w:eastAsia="ru-RU"/>
              </w:rPr>
              <w:t>ес. в общем объеме</w:t>
            </w:r>
          </w:p>
        </w:tc>
      </w:tr>
      <w:tr w:rsidR="00D120B6" w:rsidRPr="0090727E" w:rsidTr="00114332">
        <w:tc>
          <w:tcPr>
            <w:tcW w:w="3227" w:type="dxa"/>
          </w:tcPr>
          <w:p w:rsidR="00D120B6" w:rsidRPr="0090727E" w:rsidRDefault="00D120B6" w:rsidP="0090727E">
            <w:pPr>
              <w:numPr>
                <w:ilvl w:val="0"/>
                <w:numId w:val="43"/>
              </w:numPr>
              <w:rPr>
                <w:rFonts w:ascii="Times New Roman" w:eastAsia="Times New Roman" w:hAnsi="Times New Roman" w:cs="Times New Roman"/>
                <w:b/>
                <w:lang w:eastAsia="ru-RU"/>
              </w:rPr>
            </w:pPr>
            <w:r w:rsidRPr="0090727E">
              <w:rPr>
                <w:rFonts w:ascii="Times New Roman" w:eastAsia="Times New Roman" w:hAnsi="Times New Roman" w:cs="Times New Roman"/>
                <w:b/>
                <w:lang w:eastAsia="ru-RU"/>
              </w:rPr>
              <w:t>Доходы</w:t>
            </w:r>
          </w:p>
        </w:tc>
        <w:tc>
          <w:tcPr>
            <w:tcW w:w="850" w:type="dxa"/>
          </w:tcPr>
          <w:p w:rsidR="00D120B6" w:rsidRPr="0090727E" w:rsidRDefault="00D120B6" w:rsidP="0090727E">
            <w:pPr>
              <w:jc w:val="both"/>
              <w:rPr>
                <w:rFonts w:ascii="Times New Roman" w:eastAsia="Times New Roman" w:hAnsi="Times New Roman" w:cs="Times New Roman"/>
                <w:lang w:eastAsia="ru-RU"/>
              </w:rPr>
            </w:pPr>
          </w:p>
        </w:tc>
        <w:tc>
          <w:tcPr>
            <w:tcW w:w="1134" w:type="dxa"/>
          </w:tcPr>
          <w:p w:rsidR="00D120B6" w:rsidRPr="0090727E" w:rsidRDefault="00D120B6" w:rsidP="0090727E">
            <w:pPr>
              <w:jc w:val="both"/>
              <w:rPr>
                <w:rFonts w:ascii="Times New Roman" w:eastAsia="Times New Roman" w:hAnsi="Times New Roman" w:cs="Times New Roman"/>
                <w:lang w:eastAsia="ru-RU"/>
              </w:rPr>
            </w:pPr>
          </w:p>
        </w:tc>
        <w:tc>
          <w:tcPr>
            <w:tcW w:w="1276" w:type="dxa"/>
          </w:tcPr>
          <w:p w:rsidR="00D120B6" w:rsidRPr="0090727E" w:rsidRDefault="00D120B6" w:rsidP="0090727E">
            <w:pPr>
              <w:jc w:val="both"/>
              <w:rPr>
                <w:rFonts w:ascii="Times New Roman" w:eastAsia="Times New Roman" w:hAnsi="Times New Roman" w:cs="Times New Roman"/>
                <w:lang w:eastAsia="ru-RU"/>
              </w:rPr>
            </w:pPr>
          </w:p>
        </w:tc>
        <w:tc>
          <w:tcPr>
            <w:tcW w:w="1276" w:type="dxa"/>
          </w:tcPr>
          <w:p w:rsidR="00D120B6" w:rsidRPr="0090727E" w:rsidRDefault="00D120B6" w:rsidP="0090727E">
            <w:pPr>
              <w:jc w:val="both"/>
              <w:rPr>
                <w:rFonts w:ascii="Times New Roman" w:eastAsia="Times New Roman" w:hAnsi="Times New Roman" w:cs="Times New Roman"/>
                <w:lang w:eastAsia="ru-RU"/>
              </w:rPr>
            </w:pPr>
          </w:p>
        </w:tc>
        <w:tc>
          <w:tcPr>
            <w:tcW w:w="1134" w:type="dxa"/>
          </w:tcPr>
          <w:p w:rsidR="00D120B6" w:rsidRPr="0090727E" w:rsidRDefault="00D120B6" w:rsidP="0090727E">
            <w:pPr>
              <w:jc w:val="both"/>
              <w:rPr>
                <w:rFonts w:ascii="Times New Roman" w:eastAsia="Times New Roman" w:hAnsi="Times New Roman" w:cs="Times New Roman"/>
                <w:lang w:eastAsia="ru-RU"/>
              </w:rPr>
            </w:pPr>
          </w:p>
        </w:tc>
        <w:tc>
          <w:tcPr>
            <w:tcW w:w="993" w:type="dxa"/>
          </w:tcPr>
          <w:p w:rsidR="00D120B6" w:rsidRPr="0090727E" w:rsidRDefault="00D120B6" w:rsidP="0090727E">
            <w:pPr>
              <w:jc w:val="both"/>
              <w:rPr>
                <w:rFonts w:ascii="Times New Roman" w:eastAsia="Times New Roman" w:hAnsi="Times New Roman" w:cs="Times New Roman"/>
                <w:lang w:eastAsia="ru-RU"/>
              </w:rPr>
            </w:pPr>
          </w:p>
        </w:tc>
      </w:tr>
      <w:tr w:rsidR="00D120B6" w:rsidRPr="0090727E" w:rsidTr="00114332">
        <w:tc>
          <w:tcPr>
            <w:tcW w:w="3227" w:type="dxa"/>
          </w:tcPr>
          <w:p w:rsidR="00D120B6" w:rsidRPr="0090727E" w:rsidRDefault="00D120B6" w:rsidP="0090727E">
            <w:pPr>
              <w:jc w:val="both"/>
              <w:rPr>
                <w:rFonts w:ascii="Times New Roman" w:eastAsia="Times New Roman" w:hAnsi="Times New Roman" w:cs="Times New Roman"/>
                <w:lang w:eastAsia="ru-RU"/>
              </w:rPr>
            </w:pPr>
            <w:r w:rsidRPr="0090727E">
              <w:rPr>
                <w:rFonts w:ascii="Times New Roman" w:eastAsia="Times New Roman" w:hAnsi="Times New Roman" w:cs="Times New Roman"/>
                <w:lang w:eastAsia="ru-RU"/>
              </w:rPr>
              <w:t xml:space="preserve">1.1. Доходы от </w:t>
            </w:r>
            <w:r>
              <w:rPr>
                <w:rFonts w:ascii="Times New Roman" w:eastAsia="Times New Roman" w:hAnsi="Times New Roman" w:cs="Times New Roman"/>
                <w:lang w:eastAsia="ru-RU"/>
              </w:rPr>
              <w:t>оказания платных услуг (работ) и компенсации затрат</w:t>
            </w:r>
          </w:p>
        </w:tc>
        <w:tc>
          <w:tcPr>
            <w:tcW w:w="850" w:type="dxa"/>
          </w:tcPr>
          <w:p w:rsidR="00D120B6" w:rsidRPr="0090727E" w:rsidRDefault="00D120B6" w:rsidP="0090727E">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Pr="0090727E">
              <w:rPr>
                <w:rFonts w:ascii="Times New Roman" w:eastAsia="Times New Roman" w:hAnsi="Times New Roman" w:cs="Times New Roman"/>
                <w:lang w:eastAsia="ru-RU"/>
              </w:rPr>
              <w:t>0</w:t>
            </w:r>
          </w:p>
        </w:tc>
        <w:tc>
          <w:tcPr>
            <w:tcW w:w="1134" w:type="dxa"/>
          </w:tcPr>
          <w:p w:rsidR="00D120B6" w:rsidRPr="001C314F" w:rsidRDefault="00D120B6" w:rsidP="0023724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12,1</w:t>
            </w:r>
          </w:p>
        </w:tc>
        <w:tc>
          <w:tcPr>
            <w:tcW w:w="1276" w:type="dxa"/>
          </w:tcPr>
          <w:p w:rsidR="00D120B6" w:rsidRPr="001C314F" w:rsidRDefault="00D120B6" w:rsidP="0023724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16,2</w:t>
            </w:r>
          </w:p>
        </w:tc>
        <w:tc>
          <w:tcPr>
            <w:tcW w:w="1276" w:type="dxa"/>
          </w:tcPr>
          <w:p w:rsidR="00D120B6" w:rsidRPr="0090727E" w:rsidRDefault="00D120B6" w:rsidP="0023724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43,8</w:t>
            </w:r>
          </w:p>
        </w:tc>
        <w:tc>
          <w:tcPr>
            <w:tcW w:w="1134" w:type="dxa"/>
          </w:tcPr>
          <w:p w:rsidR="00D120B6" w:rsidRPr="00DA2176" w:rsidRDefault="00D120B6" w:rsidP="00DA217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72,1</w:t>
            </w:r>
          </w:p>
          <w:p w:rsidR="00D120B6" w:rsidRPr="0090727E" w:rsidRDefault="00D120B6" w:rsidP="00237241">
            <w:pPr>
              <w:jc w:val="center"/>
              <w:rPr>
                <w:rFonts w:ascii="Times New Roman" w:eastAsia="Times New Roman" w:hAnsi="Times New Roman" w:cs="Times New Roman"/>
                <w:lang w:eastAsia="ru-RU"/>
              </w:rPr>
            </w:pPr>
          </w:p>
        </w:tc>
        <w:tc>
          <w:tcPr>
            <w:tcW w:w="993" w:type="dxa"/>
          </w:tcPr>
          <w:p w:rsidR="00D120B6" w:rsidRPr="0090727E" w:rsidRDefault="00D120B6" w:rsidP="0023724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w:t>
            </w:r>
          </w:p>
        </w:tc>
      </w:tr>
      <w:tr w:rsidR="00D120B6" w:rsidRPr="0090727E" w:rsidTr="00114332">
        <w:trPr>
          <w:trHeight w:val="225"/>
        </w:trPr>
        <w:tc>
          <w:tcPr>
            <w:tcW w:w="3227" w:type="dxa"/>
          </w:tcPr>
          <w:p w:rsidR="00D120B6" w:rsidRPr="00D120B6" w:rsidRDefault="00D120B6" w:rsidP="00D120B6">
            <w:pPr>
              <w:rPr>
                <w:rFonts w:ascii="Times New Roman" w:eastAsia="Times New Roman" w:hAnsi="Times New Roman" w:cs="Times New Roman"/>
                <w:lang w:eastAsia="ru-RU"/>
              </w:rPr>
            </w:pPr>
            <w:r w:rsidRPr="00D120B6">
              <w:rPr>
                <w:rFonts w:ascii="Times New Roman" w:eastAsia="Times New Roman" w:hAnsi="Times New Roman" w:cs="Times New Roman"/>
                <w:lang w:eastAsia="ru-RU"/>
              </w:rPr>
              <w:t>1.2. Прочие доходы</w:t>
            </w:r>
          </w:p>
        </w:tc>
        <w:tc>
          <w:tcPr>
            <w:tcW w:w="850" w:type="dxa"/>
          </w:tcPr>
          <w:p w:rsidR="00D120B6" w:rsidRPr="00D120B6" w:rsidRDefault="00D120B6" w:rsidP="0090727E">
            <w:pPr>
              <w:jc w:val="both"/>
              <w:rPr>
                <w:rFonts w:ascii="Times New Roman" w:eastAsia="Times New Roman" w:hAnsi="Times New Roman" w:cs="Times New Roman"/>
                <w:lang w:eastAsia="ru-RU"/>
              </w:rPr>
            </w:pPr>
            <w:r w:rsidRPr="00D120B6">
              <w:rPr>
                <w:rFonts w:ascii="Times New Roman" w:eastAsia="Times New Roman" w:hAnsi="Times New Roman" w:cs="Times New Roman"/>
                <w:lang w:eastAsia="ru-RU"/>
              </w:rPr>
              <w:t>180</w:t>
            </w:r>
          </w:p>
        </w:tc>
        <w:tc>
          <w:tcPr>
            <w:tcW w:w="1134" w:type="dxa"/>
          </w:tcPr>
          <w:p w:rsidR="00D120B6" w:rsidRPr="00D120B6" w:rsidRDefault="00D120B6" w:rsidP="00237241">
            <w:pPr>
              <w:jc w:val="center"/>
              <w:rPr>
                <w:rFonts w:ascii="Times New Roman" w:eastAsia="Times New Roman" w:hAnsi="Times New Roman" w:cs="Times New Roman"/>
                <w:lang w:eastAsia="ru-RU"/>
              </w:rPr>
            </w:pPr>
            <w:r w:rsidRPr="00D120B6">
              <w:rPr>
                <w:rFonts w:ascii="Times New Roman" w:eastAsia="Times New Roman" w:hAnsi="Times New Roman" w:cs="Times New Roman"/>
                <w:lang w:eastAsia="ru-RU"/>
              </w:rPr>
              <w:t>664,2</w:t>
            </w:r>
          </w:p>
        </w:tc>
        <w:tc>
          <w:tcPr>
            <w:tcW w:w="1276" w:type="dxa"/>
          </w:tcPr>
          <w:p w:rsidR="00D120B6" w:rsidRPr="00D120B6" w:rsidRDefault="00D120B6" w:rsidP="00237241">
            <w:pPr>
              <w:jc w:val="center"/>
              <w:rPr>
                <w:rFonts w:ascii="Times New Roman" w:eastAsia="Times New Roman" w:hAnsi="Times New Roman" w:cs="Times New Roman"/>
                <w:lang w:eastAsia="ru-RU"/>
              </w:rPr>
            </w:pPr>
            <w:r w:rsidRPr="00D120B6">
              <w:rPr>
                <w:rFonts w:ascii="Times New Roman" w:eastAsia="Times New Roman" w:hAnsi="Times New Roman" w:cs="Times New Roman"/>
                <w:lang w:eastAsia="ru-RU"/>
              </w:rPr>
              <w:t>774,2</w:t>
            </w:r>
          </w:p>
        </w:tc>
        <w:tc>
          <w:tcPr>
            <w:tcW w:w="1276" w:type="dxa"/>
          </w:tcPr>
          <w:p w:rsidR="00D120B6" w:rsidRPr="00D120B6" w:rsidRDefault="00D120B6" w:rsidP="0023724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701,4</w:t>
            </w:r>
          </w:p>
        </w:tc>
        <w:tc>
          <w:tcPr>
            <w:tcW w:w="1134" w:type="dxa"/>
          </w:tcPr>
          <w:p w:rsidR="00D120B6" w:rsidRPr="00D120B6" w:rsidRDefault="00D120B6" w:rsidP="00DA217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2 139,8</w:t>
            </w:r>
          </w:p>
        </w:tc>
        <w:tc>
          <w:tcPr>
            <w:tcW w:w="993" w:type="dxa"/>
          </w:tcPr>
          <w:p w:rsidR="00D120B6" w:rsidRPr="00D120B6" w:rsidRDefault="00D120B6" w:rsidP="0023724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96,7</w:t>
            </w:r>
          </w:p>
        </w:tc>
      </w:tr>
      <w:tr w:rsidR="00D120B6" w:rsidRPr="0090727E" w:rsidTr="00114332">
        <w:trPr>
          <w:trHeight w:val="377"/>
        </w:trPr>
        <w:tc>
          <w:tcPr>
            <w:tcW w:w="3227" w:type="dxa"/>
            <w:vAlign w:val="bottom"/>
          </w:tcPr>
          <w:p w:rsidR="00D120B6" w:rsidRPr="0090727E" w:rsidRDefault="00D120B6" w:rsidP="00D120B6">
            <w:pPr>
              <w:jc w:val="center"/>
              <w:rPr>
                <w:rFonts w:ascii="Times New Roman" w:eastAsia="Times New Roman" w:hAnsi="Times New Roman" w:cs="Times New Roman"/>
                <w:b/>
                <w:lang w:eastAsia="ru-RU"/>
              </w:rPr>
            </w:pPr>
            <w:r w:rsidRPr="0090727E">
              <w:rPr>
                <w:rFonts w:ascii="Times New Roman" w:eastAsia="Times New Roman" w:hAnsi="Times New Roman" w:cs="Times New Roman"/>
                <w:b/>
                <w:lang w:eastAsia="ru-RU"/>
              </w:rPr>
              <w:t>Доходы, всего</w:t>
            </w:r>
          </w:p>
        </w:tc>
        <w:tc>
          <w:tcPr>
            <w:tcW w:w="850" w:type="dxa"/>
            <w:vAlign w:val="bottom"/>
          </w:tcPr>
          <w:p w:rsidR="00D120B6" w:rsidRPr="0090727E" w:rsidRDefault="00D120B6" w:rsidP="00D120B6">
            <w:pPr>
              <w:rPr>
                <w:rFonts w:ascii="Times New Roman" w:eastAsia="Times New Roman" w:hAnsi="Times New Roman" w:cs="Times New Roman"/>
                <w:b/>
                <w:lang w:eastAsia="ru-RU"/>
              </w:rPr>
            </w:pPr>
          </w:p>
        </w:tc>
        <w:tc>
          <w:tcPr>
            <w:tcW w:w="1134" w:type="dxa"/>
            <w:vAlign w:val="bottom"/>
          </w:tcPr>
          <w:p w:rsidR="00D120B6" w:rsidRPr="001C314F" w:rsidRDefault="00D120B6" w:rsidP="00D120B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676,3</w:t>
            </w:r>
          </w:p>
        </w:tc>
        <w:tc>
          <w:tcPr>
            <w:tcW w:w="1276" w:type="dxa"/>
            <w:vAlign w:val="bottom"/>
          </w:tcPr>
          <w:p w:rsidR="00D120B6" w:rsidRPr="0090727E" w:rsidRDefault="00D120B6" w:rsidP="00D120B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790,4</w:t>
            </w:r>
          </w:p>
        </w:tc>
        <w:tc>
          <w:tcPr>
            <w:tcW w:w="1276" w:type="dxa"/>
            <w:vAlign w:val="bottom"/>
          </w:tcPr>
          <w:p w:rsidR="00D120B6" w:rsidRPr="0090727E" w:rsidRDefault="00D120B6" w:rsidP="00D120B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745,2</w:t>
            </w:r>
          </w:p>
        </w:tc>
        <w:tc>
          <w:tcPr>
            <w:tcW w:w="1134" w:type="dxa"/>
            <w:vAlign w:val="bottom"/>
          </w:tcPr>
          <w:p w:rsidR="00D120B6" w:rsidRPr="0090727E" w:rsidRDefault="00D120B6" w:rsidP="00D120B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2 211,9</w:t>
            </w:r>
          </w:p>
        </w:tc>
        <w:tc>
          <w:tcPr>
            <w:tcW w:w="993" w:type="dxa"/>
            <w:vAlign w:val="bottom"/>
          </w:tcPr>
          <w:p w:rsidR="00D120B6" w:rsidRPr="0090727E" w:rsidRDefault="00D120B6" w:rsidP="00D120B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100,0</w:t>
            </w:r>
          </w:p>
        </w:tc>
      </w:tr>
      <w:tr w:rsidR="00D120B6" w:rsidRPr="0090727E" w:rsidTr="00114332">
        <w:trPr>
          <w:trHeight w:val="225"/>
        </w:trPr>
        <w:tc>
          <w:tcPr>
            <w:tcW w:w="3227" w:type="dxa"/>
          </w:tcPr>
          <w:p w:rsidR="00D120B6" w:rsidRPr="001C314F" w:rsidRDefault="00D120B6" w:rsidP="001C314F">
            <w:pPr>
              <w:pStyle w:val="a5"/>
              <w:numPr>
                <w:ilvl w:val="0"/>
                <w:numId w:val="43"/>
              </w:numPr>
              <w:rPr>
                <w:rFonts w:ascii="Times New Roman" w:eastAsia="Times New Roman" w:hAnsi="Times New Roman" w:cs="Times New Roman"/>
                <w:b/>
                <w:lang w:eastAsia="ru-RU"/>
              </w:rPr>
            </w:pPr>
            <w:r w:rsidRPr="001C314F">
              <w:rPr>
                <w:rFonts w:ascii="Times New Roman" w:eastAsia="Times New Roman" w:hAnsi="Times New Roman" w:cs="Times New Roman"/>
                <w:b/>
                <w:lang w:eastAsia="ru-RU"/>
              </w:rPr>
              <w:t>Расходы</w:t>
            </w:r>
          </w:p>
        </w:tc>
        <w:tc>
          <w:tcPr>
            <w:tcW w:w="850" w:type="dxa"/>
          </w:tcPr>
          <w:p w:rsidR="00D120B6" w:rsidRPr="0090727E" w:rsidRDefault="00D120B6" w:rsidP="0090727E">
            <w:pPr>
              <w:jc w:val="both"/>
              <w:rPr>
                <w:rFonts w:ascii="Times New Roman" w:eastAsia="Times New Roman" w:hAnsi="Times New Roman" w:cs="Times New Roman"/>
                <w:lang w:eastAsia="ru-RU"/>
              </w:rPr>
            </w:pPr>
          </w:p>
        </w:tc>
        <w:tc>
          <w:tcPr>
            <w:tcW w:w="1134" w:type="dxa"/>
          </w:tcPr>
          <w:p w:rsidR="00D120B6" w:rsidRPr="0090727E" w:rsidRDefault="00D120B6" w:rsidP="00237241">
            <w:pPr>
              <w:jc w:val="center"/>
              <w:rPr>
                <w:rFonts w:ascii="Times New Roman" w:eastAsia="Times New Roman" w:hAnsi="Times New Roman" w:cs="Times New Roman"/>
                <w:lang w:eastAsia="ru-RU"/>
              </w:rPr>
            </w:pPr>
          </w:p>
        </w:tc>
        <w:tc>
          <w:tcPr>
            <w:tcW w:w="1276" w:type="dxa"/>
          </w:tcPr>
          <w:p w:rsidR="00D120B6" w:rsidRPr="0090727E" w:rsidRDefault="00D120B6" w:rsidP="00237241">
            <w:pPr>
              <w:jc w:val="center"/>
              <w:rPr>
                <w:rFonts w:ascii="Times New Roman" w:eastAsia="Times New Roman" w:hAnsi="Times New Roman" w:cs="Times New Roman"/>
                <w:lang w:eastAsia="ru-RU"/>
              </w:rPr>
            </w:pPr>
          </w:p>
        </w:tc>
        <w:tc>
          <w:tcPr>
            <w:tcW w:w="1276" w:type="dxa"/>
          </w:tcPr>
          <w:p w:rsidR="00D120B6" w:rsidRPr="0090727E" w:rsidRDefault="00D120B6" w:rsidP="00237241">
            <w:pPr>
              <w:jc w:val="center"/>
              <w:rPr>
                <w:rFonts w:ascii="Times New Roman" w:eastAsia="Times New Roman" w:hAnsi="Times New Roman" w:cs="Times New Roman"/>
                <w:lang w:eastAsia="ru-RU"/>
              </w:rPr>
            </w:pPr>
          </w:p>
        </w:tc>
        <w:tc>
          <w:tcPr>
            <w:tcW w:w="1134" w:type="dxa"/>
          </w:tcPr>
          <w:p w:rsidR="00D120B6" w:rsidRPr="0090727E" w:rsidRDefault="00D120B6" w:rsidP="00237241">
            <w:pPr>
              <w:jc w:val="center"/>
              <w:rPr>
                <w:rFonts w:ascii="Times New Roman" w:eastAsia="Times New Roman" w:hAnsi="Times New Roman" w:cs="Times New Roman"/>
                <w:lang w:eastAsia="ru-RU"/>
              </w:rPr>
            </w:pPr>
          </w:p>
        </w:tc>
        <w:tc>
          <w:tcPr>
            <w:tcW w:w="993" w:type="dxa"/>
          </w:tcPr>
          <w:p w:rsidR="00D120B6" w:rsidRPr="0090727E" w:rsidRDefault="00D120B6" w:rsidP="00237241">
            <w:pPr>
              <w:jc w:val="center"/>
              <w:rPr>
                <w:rFonts w:ascii="Times New Roman" w:eastAsia="Times New Roman" w:hAnsi="Times New Roman" w:cs="Times New Roman"/>
                <w:lang w:eastAsia="ru-RU"/>
              </w:rPr>
            </w:pPr>
          </w:p>
        </w:tc>
      </w:tr>
      <w:tr w:rsidR="00D120B6" w:rsidRPr="0090727E" w:rsidTr="00114332">
        <w:tc>
          <w:tcPr>
            <w:tcW w:w="3227" w:type="dxa"/>
          </w:tcPr>
          <w:p w:rsidR="00D120B6" w:rsidRPr="0090727E" w:rsidRDefault="00D120B6" w:rsidP="0090727E">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2.1. </w:t>
            </w:r>
            <w:r w:rsidRPr="001C314F">
              <w:rPr>
                <w:rFonts w:ascii="Times New Roman" w:eastAsia="Times New Roman" w:hAnsi="Times New Roman" w:cs="Times New Roman"/>
                <w:lang w:eastAsia="ru-RU"/>
              </w:rPr>
              <w:t>Фонд оплаты труда учреждений</w:t>
            </w:r>
          </w:p>
        </w:tc>
        <w:tc>
          <w:tcPr>
            <w:tcW w:w="850" w:type="dxa"/>
          </w:tcPr>
          <w:p w:rsidR="00D120B6" w:rsidRPr="0090727E" w:rsidRDefault="00D120B6" w:rsidP="0090727E">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111</w:t>
            </w:r>
          </w:p>
        </w:tc>
        <w:tc>
          <w:tcPr>
            <w:tcW w:w="1134" w:type="dxa"/>
          </w:tcPr>
          <w:p w:rsidR="00D120B6" w:rsidRDefault="00810696" w:rsidP="0023724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76" w:type="dxa"/>
          </w:tcPr>
          <w:p w:rsidR="00D120B6" w:rsidRPr="0090727E" w:rsidRDefault="00810696" w:rsidP="0023724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76" w:type="dxa"/>
          </w:tcPr>
          <w:p w:rsidR="00D120B6" w:rsidRPr="0090727E" w:rsidRDefault="00810696" w:rsidP="0023724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w:t>
            </w:r>
          </w:p>
        </w:tc>
        <w:tc>
          <w:tcPr>
            <w:tcW w:w="1134" w:type="dxa"/>
          </w:tcPr>
          <w:p w:rsidR="00D120B6" w:rsidRPr="00DA2176" w:rsidRDefault="00114332" w:rsidP="00DA2176">
            <w:pPr>
              <w:jc w:val="center"/>
              <w:rPr>
                <w:rFonts w:ascii="Times New Roman" w:hAnsi="Times New Roman" w:cs="Times New Roman"/>
              </w:rPr>
            </w:pPr>
            <w:r>
              <w:rPr>
                <w:rFonts w:ascii="Times New Roman" w:hAnsi="Times New Roman" w:cs="Times New Roman"/>
              </w:rPr>
              <w:t>8,5</w:t>
            </w:r>
          </w:p>
        </w:tc>
        <w:tc>
          <w:tcPr>
            <w:tcW w:w="993" w:type="dxa"/>
          </w:tcPr>
          <w:p w:rsidR="00D120B6" w:rsidRPr="00DA2176" w:rsidRDefault="00114332" w:rsidP="00DA2176">
            <w:pPr>
              <w:jc w:val="center"/>
              <w:rPr>
                <w:rFonts w:ascii="Times New Roman" w:hAnsi="Times New Roman" w:cs="Times New Roman"/>
              </w:rPr>
            </w:pPr>
            <w:r>
              <w:rPr>
                <w:rFonts w:ascii="Times New Roman" w:hAnsi="Times New Roman" w:cs="Times New Roman"/>
              </w:rPr>
              <w:t>0,4</w:t>
            </w:r>
          </w:p>
        </w:tc>
      </w:tr>
      <w:tr w:rsidR="00D120B6" w:rsidRPr="0090727E" w:rsidTr="00114332">
        <w:tc>
          <w:tcPr>
            <w:tcW w:w="3227" w:type="dxa"/>
          </w:tcPr>
          <w:p w:rsidR="00D120B6" w:rsidRDefault="00D120B6" w:rsidP="00636F7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636F75">
              <w:rPr>
                <w:rFonts w:ascii="Times New Roman" w:eastAsia="Times New Roman" w:hAnsi="Times New Roman" w:cs="Times New Roman"/>
                <w:lang w:eastAsia="ru-RU"/>
              </w:rPr>
              <w:t>2</w:t>
            </w:r>
            <w:r>
              <w:rPr>
                <w:rFonts w:ascii="Times New Roman" w:eastAsia="Times New Roman" w:hAnsi="Times New Roman" w:cs="Times New Roman"/>
                <w:lang w:eastAsia="ru-RU"/>
              </w:rPr>
              <w:t>. Иные выплаты персоналу учреждений, за исключением фонда оплаты труда</w:t>
            </w:r>
          </w:p>
        </w:tc>
        <w:tc>
          <w:tcPr>
            <w:tcW w:w="850" w:type="dxa"/>
            <w:vAlign w:val="center"/>
          </w:tcPr>
          <w:p w:rsidR="00D120B6" w:rsidRDefault="00D120B6" w:rsidP="0011433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112</w:t>
            </w:r>
          </w:p>
        </w:tc>
        <w:tc>
          <w:tcPr>
            <w:tcW w:w="1134" w:type="dxa"/>
            <w:vAlign w:val="center"/>
          </w:tcPr>
          <w:p w:rsidR="00D120B6" w:rsidRDefault="002A04A9" w:rsidP="0011433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55,8</w:t>
            </w:r>
          </w:p>
        </w:tc>
        <w:tc>
          <w:tcPr>
            <w:tcW w:w="1276" w:type="dxa"/>
            <w:vAlign w:val="center"/>
          </w:tcPr>
          <w:p w:rsidR="00D120B6" w:rsidRDefault="00810696" w:rsidP="0011433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36,0</w:t>
            </w:r>
          </w:p>
        </w:tc>
        <w:tc>
          <w:tcPr>
            <w:tcW w:w="1276" w:type="dxa"/>
            <w:vAlign w:val="center"/>
          </w:tcPr>
          <w:p w:rsidR="00D120B6" w:rsidRDefault="00810696" w:rsidP="0011433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62,9</w:t>
            </w:r>
          </w:p>
        </w:tc>
        <w:tc>
          <w:tcPr>
            <w:tcW w:w="1134" w:type="dxa"/>
            <w:vAlign w:val="center"/>
          </w:tcPr>
          <w:p w:rsidR="00D120B6" w:rsidRPr="00DA2176" w:rsidRDefault="00114332" w:rsidP="00114332">
            <w:pPr>
              <w:jc w:val="center"/>
              <w:rPr>
                <w:rFonts w:ascii="Times New Roman" w:hAnsi="Times New Roman" w:cs="Times New Roman"/>
              </w:rPr>
            </w:pPr>
            <w:r>
              <w:rPr>
                <w:rFonts w:ascii="Times New Roman" w:hAnsi="Times New Roman" w:cs="Times New Roman"/>
              </w:rPr>
              <w:t>154,7</w:t>
            </w:r>
          </w:p>
        </w:tc>
        <w:tc>
          <w:tcPr>
            <w:tcW w:w="993" w:type="dxa"/>
            <w:vAlign w:val="center"/>
          </w:tcPr>
          <w:p w:rsidR="00D120B6" w:rsidRPr="00DA2176" w:rsidRDefault="00114332" w:rsidP="00114332">
            <w:pPr>
              <w:jc w:val="center"/>
              <w:rPr>
                <w:rFonts w:ascii="Times New Roman" w:hAnsi="Times New Roman" w:cs="Times New Roman"/>
              </w:rPr>
            </w:pPr>
            <w:r>
              <w:rPr>
                <w:rFonts w:ascii="Times New Roman" w:hAnsi="Times New Roman" w:cs="Times New Roman"/>
              </w:rPr>
              <w:t>7,1</w:t>
            </w:r>
          </w:p>
        </w:tc>
      </w:tr>
      <w:tr w:rsidR="00D120B6" w:rsidRPr="0090727E" w:rsidTr="00114332">
        <w:tc>
          <w:tcPr>
            <w:tcW w:w="3227" w:type="dxa"/>
          </w:tcPr>
          <w:p w:rsidR="00D120B6" w:rsidRDefault="00D120B6" w:rsidP="001949D7">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636F75">
              <w:rPr>
                <w:rFonts w:ascii="Times New Roman" w:eastAsia="Times New Roman" w:hAnsi="Times New Roman" w:cs="Times New Roman"/>
                <w:lang w:eastAsia="ru-RU"/>
              </w:rPr>
              <w:t>3</w:t>
            </w:r>
            <w:r w:rsidR="002A04A9">
              <w:rPr>
                <w:rFonts w:ascii="Times New Roman" w:eastAsia="Times New Roman" w:hAnsi="Times New Roman" w:cs="Times New Roman"/>
                <w:lang w:eastAsia="ru-RU"/>
              </w:rPr>
              <w:t xml:space="preserve">. Иные выплаты, за исключением фонда оплаты труда учреждений, лицам, привлекаемым согласно законодательству для выполнения отдельных полномочий </w:t>
            </w:r>
          </w:p>
        </w:tc>
        <w:tc>
          <w:tcPr>
            <w:tcW w:w="850" w:type="dxa"/>
          </w:tcPr>
          <w:p w:rsidR="002A04A9" w:rsidRDefault="002A04A9" w:rsidP="0090727E">
            <w:pPr>
              <w:jc w:val="both"/>
              <w:rPr>
                <w:rFonts w:ascii="Times New Roman" w:eastAsia="Times New Roman" w:hAnsi="Times New Roman" w:cs="Times New Roman"/>
                <w:lang w:eastAsia="ru-RU"/>
              </w:rPr>
            </w:pPr>
          </w:p>
          <w:p w:rsidR="002A04A9" w:rsidRDefault="002A04A9" w:rsidP="0090727E">
            <w:pPr>
              <w:jc w:val="both"/>
              <w:rPr>
                <w:rFonts w:ascii="Times New Roman" w:eastAsia="Times New Roman" w:hAnsi="Times New Roman" w:cs="Times New Roman"/>
                <w:lang w:eastAsia="ru-RU"/>
              </w:rPr>
            </w:pPr>
          </w:p>
          <w:p w:rsidR="002A04A9" w:rsidRDefault="002A04A9" w:rsidP="0090727E">
            <w:pPr>
              <w:jc w:val="both"/>
              <w:rPr>
                <w:rFonts w:ascii="Times New Roman" w:eastAsia="Times New Roman" w:hAnsi="Times New Roman" w:cs="Times New Roman"/>
                <w:lang w:eastAsia="ru-RU"/>
              </w:rPr>
            </w:pPr>
          </w:p>
          <w:p w:rsidR="00D120B6" w:rsidRDefault="002A04A9" w:rsidP="0090727E">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113</w:t>
            </w:r>
          </w:p>
        </w:tc>
        <w:tc>
          <w:tcPr>
            <w:tcW w:w="1134" w:type="dxa"/>
          </w:tcPr>
          <w:p w:rsidR="00D120B6" w:rsidRDefault="00D120B6" w:rsidP="00237241">
            <w:pPr>
              <w:jc w:val="center"/>
              <w:rPr>
                <w:rFonts w:ascii="Times New Roman" w:eastAsia="Times New Roman" w:hAnsi="Times New Roman" w:cs="Times New Roman"/>
                <w:lang w:eastAsia="ru-RU"/>
              </w:rPr>
            </w:pPr>
          </w:p>
          <w:p w:rsidR="002A04A9" w:rsidRDefault="002A04A9" w:rsidP="00237241">
            <w:pPr>
              <w:jc w:val="center"/>
              <w:rPr>
                <w:rFonts w:ascii="Times New Roman" w:eastAsia="Times New Roman" w:hAnsi="Times New Roman" w:cs="Times New Roman"/>
                <w:lang w:eastAsia="ru-RU"/>
              </w:rPr>
            </w:pPr>
          </w:p>
          <w:p w:rsidR="002A04A9" w:rsidRDefault="002A04A9" w:rsidP="00237241">
            <w:pPr>
              <w:jc w:val="center"/>
              <w:rPr>
                <w:rFonts w:ascii="Times New Roman" w:eastAsia="Times New Roman" w:hAnsi="Times New Roman" w:cs="Times New Roman"/>
                <w:lang w:eastAsia="ru-RU"/>
              </w:rPr>
            </w:pPr>
          </w:p>
          <w:p w:rsidR="002A04A9" w:rsidRDefault="002A04A9" w:rsidP="0023724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85,4</w:t>
            </w:r>
          </w:p>
        </w:tc>
        <w:tc>
          <w:tcPr>
            <w:tcW w:w="1276" w:type="dxa"/>
          </w:tcPr>
          <w:p w:rsidR="00D120B6" w:rsidRDefault="00D120B6" w:rsidP="00237241">
            <w:pPr>
              <w:jc w:val="center"/>
              <w:rPr>
                <w:rFonts w:ascii="Times New Roman" w:eastAsia="Times New Roman" w:hAnsi="Times New Roman" w:cs="Times New Roman"/>
                <w:lang w:eastAsia="ru-RU"/>
              </w:rPr>
            </w:pPr>
          </w:p>
          <w:p w:rsidR="00810696" w:rsidRDefault="00810696" w:rsidP="00237241">
            <w:pPr>
              <w:jc w:val="center"/>
              <w:rPr>
                <w:rFonts w:ascii="Times New Roman" w:eastAsia="Times New Roman" w:hAnsi="Times New Roman" w:cs="Times New Roman"/>
                <w:lang w:eastAsia="ru-RU"/>
              </w:rPr>
            </w:pPr>
          </w:p>
          <w:p w:rsidR="00810696" w:rsidRDefault="00810696" w:rsidP="00237241">
            <w:pPr>
              <w:jc w:val="center"/>
              <w:rPr>
                <w:rFonts w:ascii="Times New Roman" w:eastAsia="Times New Roman" w:hAnsi="Times New Roman" w:cs="Times New Roman"/>
                <w:lang w:eastAsia="ru-RU"/>
              </w:rPr>
            </w:pPr>
          </w:p>
          <w:p w:rsidR="00810696" w:rsidRDefault="00810696" w:rsidP="0023724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48,7</w:t>
            </w:r>
          </w:p>
        </w:tc>
        <w:tc>
          <w:tcPr>
            <w:tcW w:w="1276" w:type="dxa"/>
          </w:tcPr>
          <w:p w:rsidR="00D120B6" w:rsidRDefault="00D120B6" w:rsidP="00237241">
            <w:pPr>
              <w:jc w:val="center"/>
              <w:rPr>
                <w:rFonts w:ascii="Times New Roman" w:eastAsia="Times New Roman" w:hAnsi="Times New Roman" w:cs="Times New Roman"/>
                <w:lang w:eastAsia="ru-RU"/>
              </w:rPr>
            </w:pPr>
          </w:p>
          <w:p w:rsidR="00810696" w:rsidRDefault="00810696" w:rsidP="00237241">
            <w:pPr>
              <w:jc w:val="center"/>
              <w:rPr>
                <w:rFonts w:ascii="Times New Roman" w:eastAsia="Times New Roman" w:hAnsi="Times New Roman" w:cs="Times New Roman"/>
                <w:lang w:eastAsia="ru-RU"/>
              </w:rPr>
            </w:pPr>
          </w:p>
          <w:p w:rsidR="00810696" w:rsidRDefault="00810696" w:rsidP="00237241">
            <w:pPr>
              <w:jc w:val="center"/>
              <w:rPr>
                <w:rFonts w:ascii="Times New Roman" w:eastAsia="Times New Roman" w:hAnsi="Times New Roman" w:cs="Times New Roman"/>
                <w:lang w:eastAsia="ru-RU"/>
              </w:rPr>
            </w:pPr>
          </w:p>
          <w:p w:rsidR="00810696" w:rsidRDefault="00114332" w:rsidP="0023724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57,6</w:t>
            </w:r>
          </w:p>
        </w:tc>
        <w:tc>
          <w:tcPr>
            <w:tcW w:w="1134" w:type="dxa"/>
          </w:tcPr>
          <w:p w:rsidR="00D120B6" w:rsidRDefault="00D120B6" w:rsidP="00DA2176">
            <w:pPr>
              <w:jc w:val="center"/>
              <w:rPr>
                <w:rFonts w:ascii="Times New Roman" w:hAnsi="Times New Roman" w:cs="Times New Roman"/>
              </w:rPr>
            </w:pPr>
          </w:p>
          <w:p w:rsidR="00114332" w:rsidRDefault="00114332" w:rsidP="00DA2176">
            <w:pPr>
              <w:jc w:val="center"/>
              <w:rPr>
                <w:rFonts w:ascii="Times New Roman" w:hAnsi="Times New Roman" w:cs="Times New Roman"/>
              </w:rPr>
            </w:pPr>
          </w:p>
          <w:p w:rsidR="00114332" w:rsidRDefault="00114332" w:rsidP="00DA2176">
            <w:pPr>
              <w:jc w:val="center"/>
              <w:rPr>
                <w:rFonts w:ascii="Times New Roman" w:hAnsi="Times New Roman" w:cs="Times New Roman"/>
              </w:rPr>
            </w:pPr>
          </w:p>
          <w:p w:rsidR="00114332" w:rsidRPr="00DA2176" w:rsidRDefault="00114332" w:rsidP="00DA2176">
            <w:pPr>
              <w:jc w:val="center"/>
              <w:rPr>
                <w:rFonts w:ascii="Times New Roman" w:hAnsi="Times New Roman" w:cs="Times New Roman"/>
              </w:rPr>
            </w:pPr>
            <w:r>
              <w:rPr>
                <w:rFonts w:ascii="Times New Roman" w:hAnsi="Times New Roman" w:cs="Times New Roman"/>
              </w:rPr>
              <w:t>191,7</w:t>
            </w:r>
          </w:p>
        </w:tc>
        <w:tc>
          <w:tcPr>
            <w:tcW w:w="993" w:type="dxa"/>
            <w:vAlign w:val="center"/>
          </w:tcPr>
          <w:p w:rsidR="00D120B6" w:rsidRPr="00DA2176" w:rsidRDefault="00114332" w:rsidP="00114332">
            <w:pPr>
              <w:jc w:val="center"/>
              <w:rPr>
                <w:rFonts w:ascii="Times New Roman" w:hAnsi="Times New Roman" w:cs="Times New Roman"/>
              </w:rPr>
            </w:pPr>
            <w:r>
              <w:rPr>
                <w:rFonts w:ascii="Times New Roman" w:hAnsi="Times New Roman" w:cs="Times New Roman"/>
              </w:rPr>
              <w:t>8,7</w:t>
            </w:r>
          </w:p>
        </w:tc>
      </w:tr>
      <w:tr w:rsidR="00D120B6" w:rsidRPr="0090727E" w:rsidTr="00114332">
        <w:tc>
          <w:tcPr>
            <w:tcW w:w="3227" w:type="dxa"/>
          </w:tcPr>
          <w:p w:rsidR="00D120B6" w:rsidRPr="0090727E" w:rsidRDefault="00D120B6" w:rsidP="002A04A9">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636F75">
              <w:rPr>
                <w:rFonts w:ascii="Times New Roman" w:eastAsia="Times New Roman" w:hAnsi="Times New Roman" w:cs="Times New Roman"/>
                <w:lang w:eastAsia="ru-RU"/>
              </w:rPr>
              <w:t>4</w:t>
            </w:r>
            <w:r>
              <w:rPr>
                <w:rFonts w:ascii="Times New Roman" w:eastAsia="Times New Roman" w:hAnsi="Times New Roman" w:cs="Times New Roman"/>
                <w:lang w:eastAsia="ru-RU"/>
              </w:rPr>
              <w:t xml:space="preserve">. </w:t>
            </w:r>
            <w:r w:rsidRPr="001949D7">
              <w:rPr>
                <w:rFonts w:ascii="Times New Roman" w:eastAsia="Times New Roman" w:hAnsi="Times New Roman" w:cs="Times New Roman"/>
                <w:lang w:eastAsia="ru-RU"/>
              </w:rPr>
              <w:t xml:space="preserve">Взносы по обязательному социальному страхованию на выплаты по оплате труда работников и иные  </w:t>
            </w:r>
            <w:proofErr w:type="gramStart"/>
            <w:r w:rsidRPr="001949D7">
              <w:rPr>
                <w:rFonts w:ascii="Times New Roman" w:eastAsia="Times New Roman" w:hAnsi="Times New Roman" w:cs="Times New Roman"/>
                <w:lang w:eastAsia="ru-RU"/>
              </w:rPr>
              <w:t>выплаты работников</w:t>
            </w:r>
            <w:proofErr w:type="gramEnd"/>
            <w:r w:rsidRPr="001949D7">
              <w:rPr>
                <w:rFonts w:ascii="Times New Roman" w:eastAsia="Times New Roman" w:hAnsi="Times New Roman" w:cs="Times New Roman"/>
                <w:lang w:eastAsia="ru-RU"/>
              </w:rPr>
              <w:t xml:space="preserve"> учреждений</w:t>
            </w:r>
          </w:p>
        </w:tc>
        <w:tc>
          <w:tcPr>
            <w:tcW w:w="850" w:type="dxa"/>
          </w:tcPr>
          <w:p w:rsidR="002A04A9" w:rsidRDefault="002A04A9" w:rsidP="0090727E">
            <w:pPr>
              <w:jc w:val="both"/>
              <w:rPr>
                <w:rFonts w:ascii="Times New Roman" w:eastAsia="Times New Roman" w:hAnsi="Times New Roman" w:cs="Times New Roman"/>
                <w:lang w:eastAsia="ru-RU"/>
              </w:rPr>
            </w:pPr>
          </w:p>
          <w:p w:rsidR="002A04A9" w:rsidRDefault="002A04A9" w:rsidP="0090727E">
            <w:pPr>
              <w:jc w:val="both"/>
              <w:rPr>
                <w:rFonts w:ascii="Times New Roman" w:eastAsia="Times New Roman" w:hAnsi="Times New Roman" w:cs="Times New Roman"/>
                <w:lang w:eastAsia="ru-RU"/>
              </w:rPr>
            </w:pPr>
          </w:p>
          <w:p w:rsidR="00D120B6" w:rsidRPr="0090727E" w:rsidRDefault="00D120B6" w:rsidP="0090727E">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119</w:t>
            </w:r>
          </w:p>
        </w:tc>
        <w:tc>
          <w:tcPr>
            <w:tcW w:w="1134" w:type="dxa"/>
            <w:vAlign w:val="center"/>
          </w:tcPr>
          <w:p w:rsidR="00D120B6" w:rsidRDefault="00D120B6" w:rsidP="00114332">
            <w:pPr>
              <w:jc w:val="center"/>
              <w:rPr>
                <w:rFonts w:ascii="Times New Roman" w:eastAsia="Times New Roman" w:hAnsi="Times New Roman" w:cs="Times New Roman"/>
                <w:lang w:eastAsia="ru-RU"/>
              </w:rPr>
            </w:pPr>
          </w:p>
          <w:p w:rsidR="00810696" w:rsidRDefault="00810696" w:rsidP="00114332">
            <w:pPr>
              <w:jc w:val="center"/>
              <w:rPr>
                <w:rFonts w:ascii="Times New Roman" w:eastAsia="Times New Roman" w:hAnsi="Times New Roman" w:cs="Times New Roman"/>
                <w:lang w:eastAsia="ru-RU"/>
              </w:rPr>
            </w:pPr>
          </w:p>
          <w:p w:rsidR="002A04A9" w:rsidRDefault="00810696" w:rsidP="0011433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p w:rsidR="002A04A9" w:rsidRDefault="002A04A9" w:rsidP="00114332">
            <w:pPr>
              <w:jc w:val="center"/>
              <w:rPr>
                <w:rFonts w:ascii="Times New Roman" w:eastAsia="Times New Roman" w:hAnsi="Times New Roman" w:cs="Times New Roman"/>
                <w:lang w:eastAsia="ru-RU"/>
              </w:rPr>
            </w:pPr>
          </w:p>
        </w:tc>
        <w:tc>
          <w:tcPr>
            <w:tcW w:w="1276" w:type="dxa"/>
            <w:vAlign w:val="center"/>
          </w:tcPr>
          <w:p w:rsidR="002A04A9" w:rsidRDefault="002A04A9" w:rsidP="00114332">
            <w:pPr>
              <w:jc w:val="center"/>
              <w:rPr>
                <w:rFonts w:ascii="Times New Roman" w:eastAsia="Times New Roman" w:hAnsi="Times New Roman" w:cs="Times New Roman"/>
                <w:lang w:eastAsia="ru-RU"/>
              </w:rPr>
            </w:pPr>
          </w:p>
          <w:p w:rsidR="00D120B6" w:rsidRPr="0090727E" w:rsidRDefault="00810696" w:rsidP="0011433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76" w:type="dxa"/>
            <w:vAlign w:val="center"/>
          </w:tcPr>
          <w:p w:rsidR="00810696" w:rsidRDefault="00810696" w:rsidP="00114332">
            <w:pPr>
              <w:rPr>
                <w:rFonts w:ascii="Times New Roman" w:eastAsia="Times New Roman" w:hAnsi="Times New Roman" w:cs="Times New Roman"/>
                <w:lang w:eastAsia="ru-RU"/>
              </w:rPr>
            </w:pPr>
          </w:p>
          <w:p w:rsidR="00D120B6" w:rsidRPr="0090727E" w:rsidRDefault="00810696" w:rsidP="0011433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1134" w:type="dxa"/>
            <w:vAlign w:val="center"/>
          </w:tcPr>
          <w:p w:rsidR="00114332" w:rsidRDefault="00114332" w:rsidP="00114332">
            <w:pPr>
              <w:rPr>
                <w:rFonts w:ascii="Times New Roman" w:hAnsi="Times New Roman" w:cs="Times New Roman"/>
              </w:rPr>
            </w:pPr>
          </w:p>
          <w:p w:rsidR="00D120B6" w:rsidRPr="00DA2176" w:rsidRDefault="00114332" w:rsidP="00114332">
            <w:pPr>
              <w:jc w:val="center"/>
              <w:rPr>
                <w:rFonts w:ascii="Times New Roman" w:hAnsi="Times New Roman" w:cs="Times New Roman"/>
              </w:rPr>
            </w:pPr>
            <w:r>
              <w:rPr>
                <w:rFonts w:ascii="Times New Roman" w:hAnsi="Times New Roman" w:cs="Times New Roman"/>
              </w:rPr>
              <w:t>2,5</w:t>
            </w:r>
          </w:p>
        </w:tc>
        <w:tc>
          <w:tcPr>
            <w:tcW w:w="993" w:type="dxa"/>
            <w:vAlign w:val="center"/>
          </w:tcPr>
          <w:p w:rsidR="002A04A9" w:rsidRDefault="002A04A9" w:rsidP="00114332">
            <w:pPr>
              <w:jc w:val="center"/>
              <w:rPr>
                <w:rFonts w:ascii="Times New Roman" w:hAnsi="Times New Roman" w:cs="Times New Roman"/>
              </w:rPr>
            </w:pPr>
          </w:p>
          <w:p w:rsidR="00D120B6" w:rsidRPr="00DA2176" w:rsidRDefault="00114332" w:rsidP="00114332">
            <w:pPr>
              <w:jc w:val="center"/>
              <w:rPr>
                <w:rFonts w:ascii="Times New Roman" w:hAnsi="Times New Roman" w:cs="Times New Roman"/>
              </w:rPr>
            </w:pPr>
            <w:r>
              <w:rPr>
                <w:rFonts w:ascii="Times New Roman" w:hAnsi="Times New Roman" w:cs="Times New Roman"/>
              </w:rPr>
              <w:t>0,1</w:t>
            </w:r>
          </w:p>
        </w:tc>
      </w:tr>
      <w:tr w:rsidR="00D120B6" w:rsidRPr="0090727E" w:rsidTr="00114332">
        <w:tc>
          <w:tcPr>
            <w:tcW w:w="3227" w:type="dxa"/>
          </w:tcPr>
          <w:p w:rsidR="00D120B6" w:rsidRPr="0090727E" w:rsidRDefault="00D120B6" w:rsidP="00237241">
            <w:pPr>
              <w:jc w:val="both"/>
              <w:rPr>
                <w:rFonts w:ascii="Times New Roman" w:eastAsia="Times New Roman" w:hAnsi="Times New Roman" w:cs="Times New Roman"/>
                <w:lang w:eastAsia="ru-RU"/>
              </w:rPr>
            </w:pPr>
            <w:r w:rsidRPr="0090727E">
              <w:rPr>
                <w:rFonts w:ascii="Times New Roman" w:eastAsia="Times New Roman" w:hAnsi="Times New Roman" w:cs="Times New Roman"/>
                <w:lang w:eastAsia="ru-RU"/>
              </w:rPr>
              <w:t>2.</w:t>
            </w:r>
            <w:r w:rsidR="00636F75">
              <w:rPr>
                <w:rFonts w:ascii="Times New Roman" w:eastAsia="Times New Roman" w:hAnsi="Times New Roman" w:cs="Times New Roman"/>
                <w:lang w:eastAsia="ru-RU"/>
              </w:rPr>
              <w:t>5</w:t>
            </w:r>
            <w:r w:rsidRPr="0090727E">
              <w:rPr>
                <w:rFonts w:ascii="Times New Roman" w:eastAsia="Times New Roman" w:hAnsi="Times New Roman" w:cs="Times New Roman"/>
                <w:lang w:eastAsia="ru-RU"/>
              </w:rPr>
              <w:t>. Прочая закупка товаров, работ и услуг для обеспечения государственных (муниципальных) нужд</w:t>
            </w:r>
          </w:p>
        </w:tc>
        <w:tc>
          <w:tcPr>
            <w:tcW w:w="850" w:type="dxa"/>
          </w:tcPr>
          <w:p w:rsidR="002A04A9" w:rsidRDefault="002A04A9" w:rsidP="0090727E">
            <w:pPr>
              <w:jc w:val="both"/>
              <w:rPr>
                <w:rFonts w:ascii="Times New Roman" w:eastAsia="Times New Roman" w:hAnsi="Times New Roman" w:cs="Times New Roman"/>
                <w:lang w:eastAsia="ru-RU"/>
              </w:rPr>
            </w:pPr>
          </w:p>
          <w:p w:rsidR="00D120B6" w:rsidRPr="0090727E" w:rsidRDefault="00D120B6" w:rsidP="0090727E">
            <w:pPr>
              <w:jc w:val="both"/>
              <w:rPr>
                <w:rFonts w:ascii="Times New Roman" w:eastAsia="Times New Roman" w:hAnsi="Times New Roman" w:cs="Times New Roman"/>
                <w:lang w:eastAsia="ru-RU"/>
              </w:rPr>
            </w:pPr>
            <w:r w:rsidRPr="0090727E">
              <w:rPr>
                <w:rFonts w:ascii="Times New Roman" w:eastAsia="Times New Roman" w:hAnsi="Times New Roman" w:cs="Times New Roman"/>
                <w:lang w:eastAsia="ru-RU"/>
              </w:rPr>
              <w:t>244</w:t>
            </w:r>
          </w:p>
        </w:tc>
        <w:tc>
          <w:tcPr>
            <w:tcW w:w="1134" w:type="dxa"/>
          </w:tcPr>
          <w:p w:rsidR="00D120B6" w:rsidRDefault="00D120B6" w:rsidP="00237241">
            <w:pPr>
              <w:jc w:val="center"/>
              <w:rPr>
                <w:rFonts w:ascii="Times New Roman" w:eastAsia="Times New Roman" w:hAnsi="Times New Roman" w:cs="Times New Roman"/>
                <w:lang w:eastAsia="ru-RU"/>
              </w:rPr>
            </w:pPr>
          </w:p>
          <w:p w:rsidR="002A04A9" w:rsidRDefault="002A04A9" w:rsidP="0023724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504,1</w:t>
            </w:r>
          </w:p>
        </w:tc>
        <w:tc>
          <w:tcPr>
            <w:tcW w:w="1276" w:type="dxa"/>
          </w:tcPr>
          <w:p w:rsidR="002A04A9" w:rsidRDefault="002A04A9" w:rsidP="00237241">
            <w:pPr>
              <w:jc w:val="center"/>
              <w:rPr>
                <w:rFonts w:ascii="Times New Roman" w:eastAsia="Times New Roman" w:hAnsi="Times New Roman" w:cs="Times New Roman"/>
                <w:lang w:eastAsia="ru-RU"/>
              </w:rPr>
            </w:pPr>
          </w:p>
          <w:p w:rsidR="00D120B6" w:rsidRPr="0090727E" w:rsidRDefault="00810696" w:rsidP="0023724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749,4</w:t>
            </w:r>
          </w:p>
        </w:tc>
        <w:tc>
          <w:tcPr>
            <w:tcW w:w="1276" w:type="dxa"/>
          </w:tcPr>
          <w:p w:rsidR="002A04A9" w:rsidRDefault="002A04A9" w:rsidP="00237241">
            <w:pPr>
              <w:jc w:val="center"/>
              <w:rPr>
                <w:rFonts w:ascii="Times New Roman" w:eastAsia="Times New Roman" w:hAnsi="Times New Roman" w:cs="Times New Roman"/>
                <w:lang w:eastAsia="ru-RU"/>
              </w:rPr>
            </w:pPr>
          </w:p>
          <w:p w:rsidR="00D120B6" w:rsidRPr="0090727E" w:rsidRDefault="00810696" w:rsidP="0023724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587,5</w:t>
            </w:r>
          </w:p>
        </w:tc>
        <w:tc>
          <w:tcPr>
            <w:tcW w:w="1134" w:type="dxa"/>
          </w:tcPr>
          <w:p w:rsidR="002A04A9" w:rsidRDefault="002A04A9" w:rsidP="00DA2176">
            <w:pPr>
              <w:jc w:val="center"/>
              <w:rPr>
                <w:rFonts w:ascii="Times New Roman" w:hAnsi="Times New Roman" w:cs="Times New Roman"/>
              </w:rPr>
            </w:pPr>
          </w:p>
          <w:p w:rsidR="00114332" w:rsidRPr="00DA2176" w:rsidRDefault="00114332" w:rsidP="00114332">
            <w:pPr>
              <w:jc w:val="center"/>
              <w:rPr>
                <w:rFonts w:ascii="Times New Roman" w:hAnsi="Times New Roman" w:cs="Times New Roman"/>
              </w:rPr>
            </w:pPr>
            <w:r>
              <w:rPr>
                <w:rFonts w:ascii="Times New Roman" w:hAnsi="Times New Roman" w:cs="Times New Roman"/>
              </w:rPr>
              <w:t>1 841,0</w:t>
            </w:r>
          </w:p>
        </w:tc>
        <w:tc>
          <w:tcPr>
            <w:tcW w:w="993" w:type="dxa"/>
          </w:tcPr>
          <w:p w:rsidR="002A04A9" w:rsidRDefault="002A04A9" w:rsidP="00DA2176">
            <w:pPr>
              <w:jc w:val="center"/>
              <w:rPr>
                <w:rFonts w:ascii="Times New Roman" w:hAnsi="Times New Roman" w:cs="Times New Roman"/>
              </w:rPr>
            </w:pPr>
          </w:p>
          <w:p w:rsidR="00D120B6" w:rsidRPr="00DA2176" w:rsidRDefault="00114332" w:rsidP="00DA2176">
            <w:pPr>
              <w:jc w:val="center"/>
              <w:rPr>
                <w:rFonts w:ascii="Times New Roman" w:hAnsi="Times New Roman" w:cs="Times New Roman"/>
              </w:rPr>
            </w:pPr>
            <w:r>
              <w:rPr>
                <w:rFonts w:ascii="Times New Roman" w:hAnsi="Times New Roman" w:cs="Times New Roman"/>
              </w:rPr>
              <w:t>83,7</w:t>
            </w:r>
          </w:p>
        </w:tc>
      </w:tr>
      <w:tr w:rsidR="002A04A9" w:rsidRPr="0090727E" w:rsidTr="00114332">
        <w:tc>
          <w:tcPr>
            <w:tcW w:w="3227" w:type="dxa"/>
          </w:tcPr>
          <w:p w:rsidR="002A04A9" w:rsidRPr="0090727E" w:rsidRDefault="00636F75" w:rsidP="00237241">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002A04A9">
              <w:rPr>
                <w:rFonts w:ascii="Times New Roman" w:eastAsia="Times New Roman" w:hAnsi="Times New Roman" w:cs="Times New Roman"/>
                <w:lang w:eastAsia="ru-RU"/>
              </w:rPr>
              <w:t>. Уплата прочих налогов, сборов</w:t>
            </w:r>
          </w:p>
        </w:tc>
        <w:tc>
          <w:tcPr>
            <w:tcW w:w="850" w:type="dxa"/>
          </w:tcPr>
          <w:p w:rsidR="002A04A9" w:rsidRDefault="002A04A9" w:rsidP="0090727E">
            <w:pPr>
              <w:jc w:val="both"/>
              <w:rPr>
                <w:rFonts w:ascii="Times New Roman" w:eastAsia="Times New Roman" w:hAnsi="Times New Roman" w:cs="Times New Roman"/>
                <w:lang w:eastAsia="ru-RU"/>
              </w:rPr>
            </w:pPr>
          </w:p>
          <w:p w:rsidR="002A04A9" w:rsidRPr="0090727E" w:rsidRDefault="002A04A9" w:rsidP="0090727E">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852</w:t>
            </w:r>
          </w:p>
        </w:tc>
        <w:tc>
          <w:tcPr>
            <w:tcW w:w="1134" w:type="dxa"/>
          </w:tcPr>
          <w:p w:rsidR="002A04A9" w:rsidRDefault="002A04A9" w:rsidP="00237241">
            <w:pPr>
              <w:jc w:val="center"/>
              <w:rPr>
                <w:rFonts w:ascii="Times New Roman" w:eastAsia="Times New Roman" w:hAnsi="Times New Roman" w:cs="Times New Roman"/>
                <w:lang w:eastAsia="ru-RU"/>
              </w:rPr>
            </w:pPr>
          </w:p>
          <w:p w:rsidR="00810696" w:rsidRDefault="00810696" w:rsidP="0023724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76" w:type="dxa"/>
            <w:vAlign w:val="bottom"/>
          </w:tcPr>
          <w:p w:rsidR="002A04A9" w:rsidRDefault="00810696" w:rsidP="002A04A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0,8</w:t>
            </w:r>
          </w:p>
        </w:tc>
        <w:tc>
          <w:tcPr>
            <w:tcW w:w="1276" w:type="dxa"/>
            <w:vAlign w:val="bottom"/>
          </w:tcPr>
          <w:p w:rsidR="002A04A9" w:rsidRDefault="00810696" w:rsidP="002A04A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4" w:type="dxa"/>
            <w:vAlign w:val="bottom"/>
          </w:tcPr>
          <w:p w:rsidR="002A04A9" w:rsidRPr="00DA2176" w:rsidRDefault="00114332" w:rsidP="002A04A9">
            <w:pPr>
              <w:jc w:val="center"/>
              <w:rPr>
                <w:rFonts w:ascii="Times New Roman" w:hAnsi="Times New Roman" w:cs="Times New Roman"/>
              </w:rPr>
            </w:pPr>
            <w:r>
              <w:rPr>
                <w:rFonts w:ascii="Times New Roman" w:hAnsi="Times New Roman" w:cs="Times New Roman"/>
              </w:rPr>
              <w:t>0,8</w:t>
            </w:r>
          </w:p>
        </w:tc>
        <w:tc>
          <w:tcPr>
            <w:tcW w:w="993" w:type="dxa"/>
            <w:vAlign w:val="bottom"/>
          </w:tcPr>
          <w:p w:rsidR="002A04A9" w:rsidRPr="00DA2176" w:rsidRDefault="00114332" w:rsidP="002A04A9">
            <w:pPr>
              <w:jc w:val="center"/>
              <w:rPr>
                <w:rFonts w:ascii="Times New Roman" w:hAnsi="Times New Roman" w:cs="Times New Roman"/>
              </w:rPr>
            </w:pPr>
            <w:r>
              <w:rPr>
                <w:rFonts w:ascii="Times New Roman" w:hAnsi="Times New Roman" w:cs="Times New Roman"/>
              </w:rPr>
              <w:t>-</w:t>
            </w:r>
          </w:p>
        </w:tc>
      </w:tr>
      <w:tr w:rsidR="00D120B6" w:rsidRPr="0090727E" w:rsidTr="00114332">
        <w:tc>
          <w:tcPr>
            <w:tcW w:w="3227" w:type="dxa"/>
          </w:tcPr>
          <w:p w:rsidR="00D120B6" w:rsidRPr="0090727E" w:rsidRDefault="00D120B6" w:rsidP="0090727E">
            <w:pPr>
              <w:jc w:val="center"/>
              <w:rPr>
                <w:rFonts w:ascii="Times New Roman" w:eastAsia="Times New Roman" w:hAnsi="Times New Roman" w:cs="Times New Roman"/>
                <w:b/>
                <w:lang w:eastAsia="ru-RU"/>
              </w:rPr>
            </w:pPr>
            <w:r w:rsidRPr="0090727E">
              <w:rPr>
                <w:rFonts w:ascii="Times New Roman" w:eastAsia="Times New Roman" w:hAnsi="Times New Roman" w:cs="Times New Roman"/>
                <w:b/>
                <w:lang w:eastAsia="ru-RU"/>
              </w:rPr>
              <w:t>Расходы,  всего</w:t>
            </w:r>
          </w:p>
        </w:tc>
        <w:tc>
          <w:tcPr>
            <w:tcW w:w="850" w:type="dxa"/>
          </w:tcPr>
          <w:p w:rsidR="00D120B6" w:rsidRPr="0090727E" w:rsidRDefault="00D120B6" w:rsidP="0090727E">
            <w:pPr>
              <w:jc w:val="both"/>
              <w:rPr>
                <w:rFonts w:ascii="Times New Roman" w:eastAsia="Times New Roman" w:hAnsi="Times New Roman" w:cs="Times New Roman"/>
                <w:b/>
                <w:lang w:eastAsia="ru-RU"/>
              </w:rPr>
            </w:pPr>
          </w:p>
        </w:tc>
        <w:tc>
          <w:tcPr>
            <w:tcW w:w="1134" w:type="dxa"/>
          </w:tcPr>
          <w:p w:rsidR="00D120B6" w:rsidRDefault="00810696" w:rsidP="0023724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645,3</w:t>
            </w:r>
          </w:p>
        </w:tc>
        <w:tc>
          <w:tcPr>
            <w:tcW w:w="1276" w:type="dxa"/>
          </w:tcPr>
          <w:p w:rsidR="00D120B6" w:rsidRPr="0090727E" w:rsidRDefault="00810696" w:rsidP="0023724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834,9</w:t>
            </w:r>
          </w:p>
        </w:tc>
        <w:tc>
          <w:tcPr>
            <w:tcW w:w="1276" w:type="dxa"/>
          </w:tcPr>
          <w:p w:rsidR="00D120B6" w:rsidRPr="0090727E" w:rsidRDefault="00114332" w:rsidP="0023724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719,0</w:t>
            </w:r>
          </w:p>
        </w:tc>
        <w:tc>
          <w:tcPr>
            <w:tcW w:w="1134" w:type="dxa"/>
          </w:tcPr>
          <w:p w:rsidR="00D120B6" w:rsidRPr="00DA2176" w:rsidRDefault="00114332" w:rsidP="00DA2176">
            <w:pPr>
              <w:jc w:val="center"/>
              <w:rPr>
                <w:rFonts w:ascii="Times New Roman" w:hAnsi="Times New Roman" w:cs="Times New Roman"/>
                <w:b/>
              </w:rPr>
            </w:pPr>
            <w:r>
              <w:rPr>
                <w:rFonts w:ascii="Times New Roman" w:hAnsi="Times New Roman" w:cs="Times New Roman"/>
                <w:b/>
              </w:rPr>
              <w:t>2 199,2</w:t>
            </w:r>
          </w:p>
        </w:tc>
        <w:tc>
          <w:tcPr>
            <w:tcW w:w="993" w:type="dxa"/>
          </w:tcPr>
          <w:p w:rsidR="00D120B6" w:rsidRPr="00DA2176" w:rsidRDefault="00D120B6" w:rsidP="00DA2176">
            <w:pPr>
              <w:jc w:val="center"/>
              <w:rPr>
                <w:rFonts w:ascii="Times New Roman" w:hAnsi="Times New Roman" w:cs="Times New Roman"/>
              </w:rPr>
            </w:pPr>
            <w:r w:rsidRPr="00DA2176">
              <w:rPr>
                <w:rFonts w:ascii="Times New Roman" w:hAnsi="Times New Roman" w:cs="Times New Roman"/>
              </w:rPr>
              <w:t>100,0</w:t>
            </w:r>
          </w:p>
        </w:tc>
      </w:tr>
    </w:tbl>
    <w:p w:rsidR="003446B7" w:rsidRPr="003446B7" w:rsidRDefault="003446B7" w:rsidP="003446B7">
      <w:pPr>
        <w:spacing w:after="0" w:line="240" w:lineRule="auto"/>
        <w:jc w:val="both"/>
        <w:rPr>
          <w:rFonts w:ascii="Times New Roman" w:eastAsia="Times New Roman" w:hAnsi="Times New Roman" w:cs="Times New Roman"/>
          <w:sz w:val="24"/>
          <w:szCs w:val="24"/>
          <w:lang w:eastAsia="ru-RU"/>
        </w:rPr>
      </w:pPr>
    </w:p>
    <w:p w:rsidR="0044589D" w:rsidRPr="00636F75" w:rsidRDefault="005D2BA2" w:rsidP="005D2BA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636F75">
        <w:rPr>
          <w:rFonts w:ascii="Times New Roman" w:eastAsia="Times New Roman" w:hAnsi="Times New Roman" w:cs="Times New Roman"/>
          <w:sz w:val="24"/>
          <w:szCs w:val="24"/>
          <w:lang w:eastAsia="ru-RU"/>
        </w:rPr>
        <w:t xml:space="preserve">Основной объем средств </w:t>
      </w:r>
      <w:r w:rsidR="001832E4" w:rsidRPr="00636F75">
        <w:rPr>
          <w:rFonts w:ascii="Times New Roman" w:eastAsia="Times New Roman" w:hAnsi="Times New Roman" w:cs="Times New Roman"/>
          <w:sz w:val="24"/>
          <w:szCs w:val="24"/>
          <w:lang w:eastAsia="ru-RU"/>
        </w:rPr>
        <w:t xml:space="preserve">собственных доходов </w:t>
      </w:r>
      <w:r w:rsidRPr="00636F75">
        <w:rPr>
          <w:rFonts w:ascii="Times New Roman" w:eastAsia="Times New Roman" w:hAnsi="Times New Roman" w:cs="Times New Roman"/>
          <w:sz w:val="24"/>
          <w:szCs w:val="24"/>
          <w:lang w:eastAsia="ru-RU"/>
        </w:rPr>
        <w:t xml:space="preserve">направлен учреждением </w:t>
      </w:r>
      <w:r w:rsidR="001832E4" w:rsidRPr="00636F75">
        <w:rPr>
          <w:rFonts w:ascii="Times New Roman" w:eastAsia="Times New Roman" w:hAnsi="Times New Roman" w:cs="Times New Roman"/>
          <w:sz w:val="24"/>
          <w:szCs w:val="24"/>
          <w:lang w:eastAsia="ru-RU"/>
        </w:rPr>
        <w:t>в 201</w:t>
      </w:r>
      <w:r w:rsidR="00636F75" w:rsidRPr="00636F75">
        <w:rPr>
          <w:rFonts w:ascii="Times New Roman" w:eastAsia="Times New Roman" w:hAnsi="Times New Roman" w:cs="Times New Roman"/>
          <w:sz w:val="24"/>
          <w:szCs w:val="24"/>
          <w:lang w:eastAsia="ru-RU"/>
        </w:rPr>
        <w:t>6</w:t>
      </w:r>
      <w:r w:rsidR="001832E4" w:rsidRPr="00636F75">
        <w:rPr>
          <w:rFonts w:ascii="Times New Roman" w:eastAsia="Times New Roman" w:hAnsi="Times New Roman" w:cs="Times New Roman"/>
          <w:sz w:val="24"/>
          <w:szCs w:val="24"/>
          <w:lang w:eastAsia="ru-RU"/>
        </w:rPr>
        <w:t xml:space="preserve">-2018 годах </w:t>
      </w:r>
      <w:r w:rsidRPr="00636F75">
        <w:rPr>
          <w:rFonts w:ascii="Times New Roman" w:eastAsia="Times New Roman" w:hAnsi="Times New Roman" w:cs="Times New Roman"/>
          <w:sz w:val="24"/>
          <w:szCs w:val="24"/>
          <w:lang w:eastAsia="ru-RU"/>
        </w:rPr>
        <w:t xml:space="preserve">на </w:t>
      </w:r>
      <w:r w:rsidR="00636F75" w:rsidRPr="00636F75">
        <w:rPr>
          <w:rFonts w:ascii="Times New Roman" w:eastAsia="Times New Roman" w:hAnsi="Times New Roman" w:cs="Times New Roman"/>
          <w:sz w:val="24"/>
          <w:szCs w:val="24"/>
          <w:lang w:eastAsia="ru-RU"/>
        </w:rPr>
        <w:t xml:space="preserve">закупку товаров, работ и услуг для обеспечения муниципальных нужд в размере 83,7% или 1 841,0 </w:t>
      </w:r>
      <w:proofErr w:type="spellStart"/>
      <w:proofErr w:type="gramStart"/>
      <w:r w:rsidR="00636F75" w:rsidRPr="00636F75">
        <w:rPr>
          <w:rFonts w:ascii="Times New Roman" w:eastAsia="Times New Roman" w:hAnsi="Times New Roman" w:cs="Times New Roman"/>
          <w:sz w:val="24"/>
          <w:szCs w:val="24"/>
          <w:lang w:eastAsia="ru-RU"/>
        </w:rPr>
        <w:t>тыс</w:t>
      </w:r>
      <w:proofErr w:type="spellEnd"/>
      <w:proofErr w:type="gramEnd"/>
      <w:r w:rsidR="00636F75" w:rsidRPr="00636F75">
        <w:rPr>
          <w:rFonts w:ascii="Times New Roman" w:eastAsia="Times New Roman" w:hAnsi="Times New Roman" w:cs="Times New Roman"/>
          <w:sz w:val="24"/>
          <w:szCs w:val="24"/>
          <w:lang w:eastAsia="ru-RU"/>
        </w:rPr>
        <w:t xml:space="preserve"> руб.</w:t>
      </w:r>
      <w:r w:rsidRPr="00636F75">
        <w:rPr>
          <w:rFonts w:ascii="Times New Roman" w:eastAsia="Times New Roman" w:hAnsi="Times New Roman" w:cs="Times New Roman"/>
          <w:sz w:val="24"/>
          <w:szCs w:val="24"/>
          <w:lang w:eastAsia="ru-RU"/>
        </w:rPr>
        <w:tab/>
      </w:r>
    </w:p>
    <w:p w:rsidR="007C07BE" w:rsidRDefault="0044589D" w:rsidP="0090727E">
      <w:pPr>
        <w:spacing w:after="0" w:line="240" w:lineRule="auto"/>
        <w:jc w:val="both"/>
        <w:rPr>
          <w:rFonts w:ascii="Times New Roman" w:eastAsia="Times New Roman" w:hAnsi="Times New Roman" w:cs="Times New Roman"/>
          <w:sz w:val="24"/>
          <w:szCs w:val="24"/>
          <w:lang w:eastAsia="ru-RU"/>
        </w:rPr>
      </w:pPr>
      <w:r w:rsidRPr="007C07BE">
        <w:rPr>
          <w:rFonts w:ascii="Times New Roman" w:eastAsia="Times New Roman" w:hAnsi="Times New Roman" w:cs="Times New Roman"/>
          <w:sz w:val="24"/>
          <w:szCs w:val="24"/>
          <w:lang w:eastAsia="ru-RU"/>
        </w:rPr>
        <w:tab/>
      </w:r>
      <w:r w:rsidR="007C07BE" w:rsidRPr="007C07BE">
        <w:rPr>
          <w:rFonts w:ascii="Times New Roman" w:eastAsia="Times New Roman" w:hAnsi="Times New Roman" w:cs="Times New Roman"/>
          <w:sz w:val="24"/>
          <w:szCs w:val="24"/>
          <w:lang w:eastAsia="ru-RU"/>
        </w:rPr>
        <w:t>Расходы за счет собственных средств в 2016-2018гг учреждением направлены на:  приобретение</w:t>
      </w:r>
      <w:r w:rsidR="007C07BE">
        <w:rPr>
          <w:rFonts w:ascii="Times New Roman" w:eastAsia="Times New Roman" w:hAnsi="Times New Roman" w:cs="Times New Roman"/>
          <w:sz w:val="24"/>
          <w:szCs w:val="24"/>
          <w:lang w:eastAsia="ru-RU"/>
        </w:rPr>
        <w:t xml:space="preserve"> музыкальных инструментов и комплектующих к ним, концертных костюмов и </w:t>
      </w:r>
      <w:r w:rsidR="007C07BE">
        <w:rPr>
          <w:rFonts w:ascii="Times New Roman" w:eastAsia="Times New Roman" w:hAnsi="Times New Roman" w:cs="Times New Roman"/>
          <w:sz w:val="24"/>
          <w:szCs w:val="24"/>
          <w:lang w:eastAsia="ru-RU"/>
        </w:rPr>
        <w:lastRenderedPageBreak/>
        <w:t>обуви, мебели, радиаторов отопления и их установку,</w:t>
      </w:r>
      <w:r w:rsidR="007C07BE" w:rsidRPr="007C07BE">
        <w:t xml:space="preserve"> </w:t>
      </w:r>
      <w:r w:rsidR="007C07BE" w:rsidRPr="007C07BE">
        <w:rPr>
          <w:rFonts w:ascii="Times New Roman" w:eastAsia="Times New Roman" w:hAnsi="Times New Roman" w:cs="Times New Roman"/>
          <w:sz w:val="24"/>
          <w:szCs w:val="24"/>
          <w:lang w:eastAsia="ru-RU"/>
        </w:rPr>
        <w:t>компьютерной техники</w:t>
      </w:r>
      <w:r w:rsidR="007C07BE">
        <w:rPr>
          <w:rFonts w:ascii="Times New Roman" w:eastAsia="Times New Roman" w:hAnsi="Times New Roman" w:cs="Times New Roman"/>
          <w:sz w:val="24"/>
          <w:szCs w:val="24"/>
          <w:lang w:eastAsia="ru-RU"/>
        </w:rPr>
        <w:t>,</w:t>
      </w:r>
      <w:r w:rsidR="007C07BE" w:rsidRPr="007C07BE">
        <w:t xml:space="preserve"> </w:t>
      </w:r>
      <w:proofErr w:type="spellStart"/>
      <w:r w:rsidR="007C07BE" w:rsidRPr="007C07BE">
        <w:rPr>
          <w:rFonts w:ascii="Times New Roman" w:eastAsia="Times New Roman" w:hAnsi="Times New Roman" w:cs="Times New Roman"/>
          <w:sz w:val="24"/>
          <w:szCs w:val="24"/>
          <w:lang w:eastAsia="ru-RU"/>
        </w:rPr>
        <w:t>хоз</w:t>
      </w:r>
      <w:proofErr w:type="gramStart"/>
      <w:r w:rsidR="007C07BE" w:rsidRPr="007C07BE">
        <w:rPr>
          <w:rFonts w:ascii="Times New Roman" w:eastAsia="Times New Roman" w:hAnsi="Times New Roman" w:cs="Times New Roman"/>
          <w:sz w:val="24"/>
          <w:szCs w:val="24"/>
          <w:lang w:eastAsia="ru-RU"/>
        </w:rPr>
        <w:t>.т</w:t>
      </w:r>
      <w:proofErr w:type="gramEnd"/>
      <w:r w:rsidR="007C07BE" w:rsidRPr="007C07BE">
        <w:rPr>
          <w:rFonts w:ascii="Times New Roman" w:eastAsia="Times New Roman" w:hAnsi="Times New Roman" w:cs="Times New Roman"/>
          <w:sz w:val="24"/>
          <w:szCs w:val="24"/>
          <w:lang w:eastAsia="ru-RU"/>
        </w:rPr>
        <w:t>оваров</w:t>
      </w:r>
      <w:proofErr w:type="spellEnd"/>
      <w:r w:rsidR="007C07BE" w:rsidRPr="007C07BE">
        <w:rPr>
          <w:rFonts w:ascii="Times New Roman" w:eastAsia="Times New Roman" w:hAnsi="Times New Roman" w:cs="Times New Roman"/>
          <w:sz w:val="24"/>
          <w:szCs w:val="24"/>
          <w:lang w:eastAsia="ru-RU"/>
        </w:rPr>
        <w:t xml:space="preserve">, </w:t>
      </w:r>
      <w:proofErr w:type="spellStart"/>
      <w:r w:rsidR="007C07BE" w:rsidRPr="007C07BE">
        <w:rPr>
          <w:rFonts w:ascii="Times New Roman" w:eastAsia="Times New Roman" w:hAnsi="Times New Roman" w:cs="Times New Roman"/>
          <w:sz w:val="24"/>
          <w:szCs w:val="24"/>
          <w:lang w:eastAsia="ru-RU"/>
        </w:rPr>
        <w:t>канц.товаров</w:t>
      </w:r>
      <w:proofErr w:type="spellEnd"/>
      <w:r w:rsidR="007C07BE" w:rsidRPr="007C07BE">
        <w:rPr>
          <w:rFonts w:ascii="Times New Roman" w:eastAsia="Times New Roman" w:hAnsi="Times New Roman" w:cs="Times New Roman"/>
          <w:sz w:val="24"/>
          <w:szCs w:val="24"/>
          <w:lang w:eastAsia="ru-RU"/>
        </w:rPr>
        <w:t>, медикаментов</w:t>
      </w:r>
      <w:r w:rsidR="007C07BE">
        <w:rPr>
          <w:rFonts w:ascii="Times New Roman" w:eastAsia="Times New Roman" w:hAnsi="Times New Roman" w:cs="Times New Roman"/>
          <w:sz w:val="24"/>
          <w:szCs w:val="24"/>
          <w:lang w:eastAsia="ru-RU"/>
        </w:rPr>
        <w:t xml:space="preserve">, замену окон, покраску и побелку фасадов здания, командировочные расходы для участия в олимпиадах и конкурсах, диагностику и ремонт </w:t>
      </w:r>
      <w:proofErr w:type="spellStart"/>
      <w:r w:rsidR="007C07BE">
        <w:rPr>
          <w:rFonts w:ascii="Times New Roman" w:eastAsia="Times New Roman" w:hAnsi="Times New Roman" w:cs="Times New Roman"/>
          <w:sz w:val="24"/>
          <w:szCs w:val="24"/>
          <w:lang w:eastAsia="ru-RU"/>
        </w:rPr>
        <w:t>орг.техники</w:t>
      </w:r>
      <w:proofErr w:type="spellEnd"/>
      <w:r w:rsidR="007C07BE">
        <w:rPr>
          <w:rFonts w:ascii="Times New Roman" w:eastAsia="Times New Roman" w:hAnsi="Times New Roman" w:cs="Times New Roman"/>
          <w:sz w:val="24"/>
          <w:szCs w:val="24"/>
          <w:lang w:eastAsia="ru-RU"/>
        </w:rPr>
        <w:t>, заправку картриджей.</w:t>
      </w:r>
    </w:p>
    <w:p w:rsidR="000D09E4" w:rsidRDefault="007C07BE" w:rsidP="00FB4D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t>Кроме того в ходе проверки установлено, что за счет средств от приносящей доход деятельности произведены расходы</w:t>
      </w:r>
      <w:r w:rsidR="00FB4D34">
        <w:rPr>
          <w:rFonts w:ascii="Times New Roman" w:eastAsia="Times New Roman" w:hAnsi="Times New Roman" w:cs="Times New Roman"/>
          <w:sz w:val="24"/>
          <w:szCs w:val="24"/>
          <w:lang w:eastAsia="ru-RU"/>
        </w:rPr>
        <w:t xml:space="preserve"> на услуги связи в размере 2 726,72 </w:t>
      </w:r>
      <w:proofErr w:type="spellStart"/>
      <w:r w:rsidR="00FB4D34">
        <w:rPr>
          <w:rFonts w:ascii="Times New Roman" w:eastAsia="Times New Roman" w:hAnsi="Times New Roman" w:cs="Times New Roman"/>
          <w:sz w:val="24"/>
          <w:szCs w:val="24"/>
          <w:lang w:eastAsia="ru-RU"/>
        </w:rPr>
        <w:t>руб</w:t>
      </w:r>
      <w:proofErr w:type="spellEnd"/>
      <w:r w:rsidR="00FB4D34">
        <w:rPr>
          <w:rFonts w:ascii="Times New Roman" w:eastAsia="Times New Roman" w:hAnsi="Times New Roman" w:cs="Times New Roman"/>
          <w:sz w:val="24"/>
          <w:szCs w:val="24"/>
          <w:lang w:eastAsia="ru-RU"/>
        </w:rPr>
        <w:t xml:space="preserve">, откачку нечистот в размере 4 633,23 </w:t>
      </w:r>
      <w:proofErr w:type="spellStart"/>
      <w:r w:rsidR="00FB4D34">
        <w:rPr>
          <w:rFonts w:ascii="Times New Roman" w:eastAsia="Times New Roman" w:hAnsi="Times New Roman" w:cs="Times New Roman"/>
          <w:sz w:val="24"/>
          <w:szCs w:val="24"/>
          <w:lang w:eastAsia="ru-RU"/>
        </w:rPr>
        <w:t>руб</w:t>
      </w:r>
      <w:proofErr w:type="spellEnd"/>
      <w:r w:rsidR="00FB4D34">
        <w:rPr>
          <w:rFonts w:ascii="Times New Roman" w:eastAsia="Times New Roman" w:hAnsi="Times New Roman" w:cs="Times New Roman"/>
          <w:sz w:val="24"/>
          <w:szCs w:val="24"/>
          <w:lang w:eastAsia="ru-RU"/>
        </w:rPr>
        <w:t>,</w:t>
      </w:r>
      <w:r w:rsidR="00FB4D34" w:rsidRPr="00FB4D34">
        <w:rPr>
          <w:rFonts w:ascii="Times New Roman" w:eastAsia="Times New Roman" w:hAnsi="Times New Roman" w:cs="Times New Roman"/>
          <w:sz w:val="24"/>
          <w:szCs w:val="24"/>
          <w:lang w:eastAsia="ru-RU"/>
        </w:rPr>
        <w:t xml:space="preserve"> </w:t>
      </w:r>
      <w:r w:rsidR="00FB4D34">
        <w:rPr>
          <w:rFonts w:ascii="Times New Roman" w:eastAsia="Times New Roman" w:hAnsi="Times New Roman" w:cs="Times New Roman"/>
          <w:sz w:val="24"/>
          <w:szCs w:val="24"/>
          <w:lang w:eastAsia="ru-RU"/>
        </w:rPr>
        <w:t>техническое обслуживание комплекса технических средств охраны в размере 4 128,62 руб.</w:t>
      </w:r>
    </w:p>
    <w:p w:rsidR="00F90693" w:rsidRPr="006B0709" w:rsidRDefault="008C6297" w:rsidP="0090727E">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ab/>
      </w:r>
      <w:proofErr w:type="gramStart"/>
      <w:r>
        <w:rPr>
          <w:rFonts w:ascii="Times New Roman" w:eastAsia="Times New Roman" w:hAnsi="Times New Roman" w:cs="Times New Roman"/>
          <w:sz w:val="24"/>
          <w:szCs w:val="24"/>
          <w:lang w:eastAsia="ru-RU"/>
        </w:rPr>
        <w:t>Согласно Порядка №1651 от 27.11.2015г в</w:t>
      </w:r>
      <w:r w:rsidR="00BA5548">
        <w:rPr>
          <w:rFonts w:ascii="Times New Roman" w:eastAsia="Times New Roman" w:hAnsi="Times New Roman" w:cs="Times New Roman"/>
          <w:sz w:val="24"/>
          <w:szCs w:val="24"/>
          <w:lang w:eastAsia="ru-RU"/>
        </w:rPr>
        <w:t>ышеуказанные затраты, а именно затраты на коммунальные услуги, на содержание объектов недвижимого имущества, на приобре</w:t>
      </w:r>
      <w:r w:rsidR="00FB4D34">
        <w:rPr>
          <w:rFonts w:ascii="Times New Roman" w:eastAsia="Times New Roman" w:hAnsi="Times New Roman" w:cs="Times New Roman"/>
          <w:sz w:val="24"/>
          <w:szCs w:val="24"/>
          <w:lang w:eastAsia="ru-RU"/>
        </w:rPr>
        <w:t>те</w:t>
      </w:r>
      <w:r w:rsidR="00BA5548">
        <w:rPr>
          <w:rFonts w:ascii="Times New Roman" w:eastAsia="Times New Roman" w:hAnsi="Times New Roman" w:cs="Times New Roman"/>
          <w:sz w:val="24"/>
          <w:szCs w:val="24"/>
          <w:lang w:eastAsia="ru-RU"/>
        </w:rPr>
        <w:t xml:space="preserve">ние услуг связи </w:t>
      </w:r>
      <w:r w:rsidR="00956E9D">
        <w:rPr>
          <w:rFonts w:ascii="Times New Roman" w:eastAsia="Times New Roman" w:hAnsi="Times New Roman" w:cs="Times New Roman"/>
          <w:sz w:val="24"/>
          <w:szCs w:val="24"/>
          <w:lang w:eastAsia="ru-RU"/>
        </w:rPr>
        <w:t xml:space="preserve">должны быть </w:t>
      </w:r>
      <w:r w:rsidR="00BA5548">
        <w:rPr>
          <w:rFonts w:ascii="Times New Roman" w:eastAsia="Times New Roman" w:hAnsi="Times New Roman" w:cs="Times New Roman"/>
          <w:sz w:val="24"/>
          <w:szCs w:val="24"/>
          <w:lang w:eastAsia="ru-RU"/>
        </w:rPr>
        <w:t>включены в базовый норматив затрат на общехозяйственные нужды на оказание муниципальной услуги для расчета размера финансового обеспечения выполнения муниципального задания муниципальными бюджетными и автономными учреждениями</w:t>
      </w:r>
      <w:r>
        <w:rPr>
          <w:rFonts w:ascii="Times New Roman" w:eastAsia="Times New Roman" w:hAnsi="Times New Roman" w:cs="Times New Roman"/>
          <w:sz w:val="24"/>
          <w:szCs w:val="24"/>
          <w:lang w:eastAsia="ru-RU"/>
        </w:rPr>
        <w:t xml:space="preserve">, </w:t>
      </w:r>
      <w:r w:rsidRPr="008C6297">
        <w:rPr>
          <w:rFonts w:ascii="Times New Roman" w:eastAsia="Times New Roman" w:hAnsi="Times New Roman" w:cs="Times New Roman"/>
          <w:b/>
          <w:i/>
          <w:sz w:val="24"/>
          <w:szCs w:val="24"/>
          <w:lang w:eastAsia="ru-RU"/>
        </w:rPr>
        <w:t>в результате чего расходы за счет средств от приносящей доход</w:t>
      </w:r>
      <w:proofErr w:type="gramEnd"/>
      <w:r w:rsidRPr="008C6297">
        <w:rPr>
          <w:rFonts w:ascii="Times New Roman" w:eastAsia="Times New Roman" w:hAnsi="Times New Roman" w:cs="Times New Roman"/>
          <w:b/>
          <w:i/>
          <w:sz w:val="24"/>
          <w:szCs w:val="24"/>
          <w:lang w:eastAsia="ru-RU"/>
        </w:rPr>
        <w:t xml:space="preserve"> деятельности в сумме </w:t>
      </w:r>
      <w:r>
        <w:rPr>
          <w:rFonts w:ascii="Times New Roman" w:eastAsia="Times New Roman" w:hAnsi="Times New Roman" w:cs="Times New Roman"/>
          <w:b/>
          <w:i/>
          <w:sz w:val="24"/>
          <w:szCs w:val="24"/>
          <w:lang w:eastAsia="ru-RU"/>
        </w:rPr>
        <w:t>11 488,57</w:t>
      </w:r>
      <w:r w:rsidR="006B0709">
        <w:rPr>
          <w:rFonts w:ascii="Times New Roman" w:eastAsia="Times New Roman" w:hAnsi="Times New Roman" w:cs="Times New Roman"/>
          <w:b/>
          <w:i/>
          <w:sz w:val="24"/>
          <w:szCs w:val="24"/>
          <w:lang w:eastAsia="ru-RU"/>
        </w:rPr>
        <w:t xml:space="preserve"> </w:t>
      </w:r>
      <w:proofErr w:type="spellStart"/>
      <w:r w:rsidR="006B0709">
        <w:rPr>
          <w:rFonts w:ascii="Times New Roman" w:eastAsia="Times New Roman" w:hAnsi="Times New Roman" w:cs="Times New Roman"/>
          <w:b/>
          <w:i/>
          <w:sz w:val="24"/>
          <w:szCs w:val="24"/>
          <w:lang w:eastAsia="ru-RU"/>
        </w:rPr>
        <w:t>руб</w:t>
      </w:r>
      <w:proofErr w:type="spellEnd"/>
      <w:r w:rsidR="006B0709">
        <w:rPr>
          <w:rFonts w:ascii="Times New Roman" w:eastAsia="Times New Roman" w:hAnsi="Times New Roman" w:cs="Times New Roman"/>
          <w:b/>
          <w:i/>
          <w:sz w:val="24"/>
          <w:szCs w:val="24"/>
          <w:lang w:eastAsia="ru-RU"/>
        </w:rPr>
        <w:t xml:space="preserve"> являются необоснованными.</w:t>
      </w:r>
    </w:p>
    <w:p w:rsidR="00F90693" w:rsidRPr="0058434D" w:rsidRDefault="00F90693" w:rsidP="006B0709">
      <w:pPr>
        <w:spacing w:after="0" w:line="240" w:lineRule="auto"/>
        <w:ind w:firstLine="708"/>
        <w:jc w:val="both"/>
        <w:rPr>
          <w:rFonts w:ascii="Times New Roman" w:eastAsia="Times New Roman" w:hAnsi="Times New Roman" w:cs="Times New Roman"/>
          <w:b/>
          <w:i/>
          <w:sz w:val="24"/>
          <w:szCs w:val="24"/>
          <w:u w:val="single"/>
          <w:lang w:eastAsia="ru-RU"/>
        </w:rPr>
      </w:pPr>
      <w:proofErr w:type="gramStart"/>
      <w:r>
        <w:rPr>
          <w:rFonts w:ascii="Times New Roman" w:eastAsia="Times New Roman" w:hAnsi="Times New Roman" w:cs="Times New Roman"/>
          <w:b/>
          <w:i/>
          <w:sz w:val="24"/>
          <w:szCs w:val="24"/>
          <w:lang w:eastAsia="ru-RU"/>
        </w:rPr>
        <w:t xml:space="preserve">В ходе проведения проверки за период 2016-2018гг установлены случаи нарушения </w:t>
      </w:r>
      <w:r w:rsidRPr="00F90693">
        <w:rPr>
          <w:rFonts w:ascii="Times New Roman" w:eastAsia="Times New Roman" w:hAnsi="Times New Roman" w:cs="Times New Roman"/>
          <w:b/>
          <w:i/>
          <w:sz w:val="24"/>
          <w:szCs w:val="24"/>
          <w:lang w:eastAsia="ru-RU"/>
        </w:rPr>
        <w:t xml:space="preserve"> приказа Минфина России от 01.07.2013 N 65н "Об утверждении Указаний о порядке применения бюджетной классификации Российской Федерации"</w:t>
      </w:r>
      <w:r>
        <w:rPr>
          <w:rFonts w:ascii="Times New Roman" w:eastAsia="Times New Roman" w:hAnsi="Times New Roman" w:cs="Times New Roman"/>
          <w:b/>
          <w:i/>
          <w:sz w:val="24"/>
          <w:szCs w:val="24"/>
          <w:lang w:eastAsia="ru-RU"/>
        </w:rPr>
        <w:t>, а именно</w:t>
      </w:r>
      <w:r w:rsidRPr="00F90693">
        <w:rPr>
          <w:rFonts w:ascii="Times New Roman" w:eastAsia="Times New Roman" w:hAnsi="Times New Roman" w:cs="Times New Roman"/>
          <w:b/>
          <w:i/>
          <w:sz w:val="24"/>
          <w:szCs w:val="24"/>
          <w:lang w:eastAsia="ru-RU"/>
        </w:rPr>
        <w:t xml:space="preserve"> учреждением приобреталась подарочная и сувенирная продукция, почетные грамоты, благодарственные письма, дипломы и удостоверения лауреатов конкурсов для награждения по КОСГУ 310 «Увеличение стоимости основных средств», КОСГУ 340 «Увеличение </w:t>
      </w:r>
      <w:r w:rsidR="002400E3">
        <w:rPr>
          <w:rFonts w:ascii="Times New Roman" w:eastAsia="Times New Roman" w:hAnsi="Times New Roman" w:cs="Times New Roman"/>
          <w:b/>
          <w:i/>
          <w:sz w:val="24"/>
          <w:szCs w:val="24"/>
          <w:lang w:eastAsia="ru-RU"/>
        </w:rPr>
        <w:t>стоимости материальных запасов», вм</w:t>
      </w:r>
      <w:r w:rsidR="0058434D">
        <w:rPr>
          <w:rFonts w:ascii="Times New Roman" w:eastAsia="Times New Roman" w:hAnsi="Times New Roman" w:cs="Times New Roman"/>
          <w:b/>
          <w:i/>
          <w:sz w:val="24"/>
          <w:szCs w:val="24"/>
          <w:lang w:eastAsia="ru-RU"/>
        </w:rPr>
        <w:t>есто</w:t>
      </w:r>
      <w:proofErr w:type="gramEnd"/>
      <w:r w:rsidR="0058434D">
        <w:rPr>
          <w:rFonts w:ascii="Times New Roman" w:eastAsia="Times New Roman" w:hAnsi="Times New Roman" w:cs="Times New Roman"/>
          <w:b/>
          <w:i/>
          <w:sz w:val="24"/>
          <w:szCs w:val="24"/>
          <w:lang w:eastAsia="ru-RU"/>
        </w:rPr>
        <w:t xml:space="preserve"> КОСГУ 290 «Прочие расходы», </w:t>
      </w:r>
      <w:r w:rsidR="0058434D" w:rsidRPr="0058434D">
        <w:rPr>
          <w:rFonts w:ascii="Times New Roman" w:eastAsia="Times New Roman" w:hAnsi="Times New Roman" w:cs="Times New Roman"/>
          <w:b/>
          <w:i/>
          <w:sz w:val="24"/>
          <w:szCs w:val="24"/>
          <w:u w:val="single"/>
          <w:lang w:eastAsia="ru-RU"/>
        </w:rPr>
        <w:t>что в соответствии со ст.306.4 Бюджетного кодекса РФ является нецелевым использованием бюджетных средств.</w:t>
      </w:r>
    </w:p>
    <w:p w:rsidR="00F37737" w:rsidRDefault="003446B7" w:rsidP="00F377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D60C4">
        <w:rPr>
          <w:rFonts w:ascii="Times New Roman" w:eastAsia="Times New Roman" w:hAnsi="Times New Roman" w:cs="Times New Roman"/>
          <w:sz w:val="24"/>
          <w:szCs w:val="24"/>
          <w:lang w:eastAsia="ru-RU"/>
        </w:rPr>
        <w:t>В ходе проведения проверки за проверяемый период 2016-2018гг представленного МБУ ДО «ДМШ» журнала регистрации  и выдачи договоров на безвозмездные взносы</w:t>
      </w:r>
      <w:r w:rsidR="00D8750E">
        <w:rPr>
          <w:rFonts w:ascii="Times New Roman" w:eastAsia="Times New Roman" w:hAnsi="Times New Roman" w:cs="Times New Roman"/>
          <w:sz w:val="24"/>
          <w:szCs w:val="24"/>
          <w:lang w:eastAsia="ru-RU"/>
        </w:rPr>
        <w:t xml:space="preserve"> (далее – журнал регистрации</w:t>
      </w:r>
      <w:r w:rsidR="00203907">
        <w:rPr>
          <w:rFonts w:ascii="Times New Roman" w:eastAsia="Times New Roman" w:hAnsi="Times New Roman" w:cs="Times New Roman"/>
          <w:sz w:val="24"/>
          <w:szCs w:val="24"/>
          <w:lang w:eastAsia="ru-RU"/>
        </w:rPr>
        <w:t xml:space="preserve"> договоров</w:t>
      </w:r>
      <w:r w:rsidR="00D8750E">
        <w:rPr>
          <w:rFonts w:ascii="Times New Roman" w:eastAsia="Times New Roman" w:hAnsi="Times New Roman" w:cs="Times New Roman"/>
          <w:sz w:val="24"/>
          <w:szCs w:val="24"/>
          <w:lang w:eastAsia="ru-RU"/>
        </w:rPr>
        <w:t>)</w:t>
      </w:r>
      <w:r w:rsidR="001D60C4">
        <w:rPr>
          <w:rFonts w:ascii="Times New Roman" w:eastAsia="Times New Roman" w:hAnsi="Times New Roman" w:cs="Times New Roman"/>
          <w:sz w:val="24"/>
          <w:szCs w:val="24"/>
          <w:lang w:eastAsia="ru-RU"/>
        </w:rPr>
        <w:t xml:space="preserve"> и договоров </w:t>
      </w:r>
      <w:r w:rsidR="00D8750E">
        <w:rPr>
          <w:rFonts w:ascii="Times New Roman" w:eastAsia="Times New Roman" w:hAnsi="Times New Roman" w:cs="Times New Roman"/>
          <w:sz w:val="24"/>
          <w:szCs w:val="24"/>
          <w:lang w:eastAsia="ru-RU"/>
        </w:rPr>
        <w:t>о безвозмездных целевых взносах заключенных с родителями (законными представителями) обучающихся, установлено следующее:</w:t>
      </w:r>
    </w:p>
    <w:p w:rsidR="00F90078" w:rsidRDefault="00D8750E" w:rsidP="00F377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Style w:val="aa"/>
        <w:tblW w:w="0" w:type="auto"/>
        <w:tblLook w:val="04A0" w:firstRow="1" w:lastRow="0" w:firstColumn="1" w:lastColumn="0" w:noHBand="0" w:noVBand="1"/>
      </w:tblPr>
      <w:tblGrid>
        <w:gridCol w:w="1544"/>
        <w:gridCol w:w="1583"/>
        <w:gridCol w:w="1558"/>
        <w:gridCol w:w="1578"/>
        <w:gridCol w:w="1555"/>
        <w:gridCol w:w="1753"/>
      </w:tblGrid>
      <w:tr w:rsidR="007C647E" w:rsidTr="007C647E">
        <w:tc>
          <w:tcPr>
            <w:tcW w:w="1544" w:type="dxa"/>
            <w:vMerge w:val="restart"/>
            <w:vAlign w:val="center"/>
          </w:tcPr>
          <w:p w:rsidR="007C647E" w:rsidRDefault="007C647E" w:rsidP="00F9007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w:t>
            </w:r>
          </w:p>
        </w:tc>
        <w:tc>
          <w:tcPr>
            <w:tcW w:w="3141" w:type="dxa"/>
            <w:gridSpan w:val="2"/>
            <w:vAlign w:val="center"/>
          </w:tcPr>
          <w:p w:rsidR="007C647E" w:rsidRDefault="007C647E" w:rsidP="00F90078">
            <w:pPr>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Согласно журнала</w:t>
            </w:r>
            <w:proofErr w:type="gramEnd"/>
            <w:r>
              <w:rPr>
                <w:rFonts w:ascii="Times New Roman" w:eastAsia="Times New Roman" w:hAnsi="Times New Roman" w:cs="Times New Roman"/>
                <w:sz w:val="24"/>
                <w:szCs w:val="24"/>
                <w:lang w:eastAsia="ru-RU"/>
              </w:rPr>
              <w:t xml:space="preserve"> регистрации договоров на безвозмездные взносы</w:t>
            </w:r>
          </w:p>
        </w:tc>
        <w:tc>
          <w:tcPr>
            <w:tcW w:w="3133" w:type="dxa"/>
            <w:gridSpan w:val="2"/>
            <w:vAlign w:val="center"/>
          </w:tcPr>
          <w:p w:rsidR="007C647E" w:rsidRDefault="007C647E" w:rsidP="00F9007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фактически представленные договора </w:t>
            </w:r>
            <w:r w:rsidRPr="00F90078">
              <w:rPr>
                <w:rFonts w:ascii="Times New Roman" w:eastAsia="Times New Roman" w:hAnsi="Times New Roman" w:cs="Times New Roman"/>
                <w:sz w:val="24"/>
                <w:szCs w:val="24"/>
                <w:lang w:eastAsia="ru-RU"/>
              </w:rPr>
              <w:t>о безвозмездных целевых взносах</w:t>
            </w:r>
          </w:p>
        </w:tc>
        <w:tc>
          <w:tcPr>
            <w:tcW w:w="1753" w:type="dxa"/>
            <w:vMerge w:val="restart"/>
          </w:tcPr>
          <w:p w:rsidR="007C647E" w:rsidRDefault="007C647E" w:rsidP="00F3773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Зачислено на лицевой счет учреждения безвозмездных поступлений, </w:t>
            </w:r>
            <w:proofErr w:type="spellStart"/>
            <w:r>
              <w:rPr>
                <w:rFonts w:ascii="Times New Roman" w:eastAsia="Times New Roman" w:hAnsi="Times New Roman" w:cs="Times New Roman"/>
                <w:sz w:val="24"/>
                <w:szCs w:val="24"/>
                <w:lang w:eastAsia="ru-RU"/>
              </w:rPr>
              <w:t>руб</w:t>
            </w:r>
            <w:proofErr w:type="spellEnd"/>
          </w:p>
        </w:tc>
      </w:tr>
      <w:tr w:rsidR="007C647E" w:rsidTr="007C647E">
        <w:tc>
          <w:tcPr>
            <w:tcW w:w="1544" w:type="dxa"/>
            <w:vMerge/>
          </w:tcPr>
          <w:p w:rsidR="007C647E" w:rsidRDefault="007C647E" w:rsidP="00F37737">
            <w:pPr>
              <w:jc w:val="both"/>
              <w:rPr>
                <w:rFonts w:ascii="Times New Roman" w:eastAsia="Times New Roman" w:hAnsi="Times New Roman" w:cs="Times New Roman"/>
                <w:sz w:val="24"/>
                <w:szCs w:val="24"/>
                <w:lang w:eastAsia="ru-RU"/>
              </w:rPr>
            </w:pPr>
          </w:p>
        </w:tc>
        <w:tc>
          <w:tcPr>
            <w:tcW w:w="1583" w:type="dxa"/>
            <w:vAlign w:val="center"/>
          </w:tcPr>
          <w:p w:rsidR="007C647E" w:rsidRPr="007C647E" w:rsidRDefault="007C647E" w:rsidP="007C647E">
            <w:pPr>
              <w:jc w:val="center"/>
              <w:rPr>
                <w:rFonts w:ascii="Times New Roman" w:eastAsia="Times New Roman" w:hAnsi="Times New Roman" w:cs="Times New Roman"/>
                <w:sz w:val="24"/>
                <w:szCs w:val="24"/>
                <w:lang w:eastAsia="ru-RU"/>
              </w:rPr>
            </w:pPr>
            <w:r w:rsidRPr="007C647E">
              <w:rPr>
                <w:rFonts w:ascii="Times New Roman" w:eastAsia="Times New Roman" w:hAnsi="Times New Roman" w:cs="Times New Roman"/>
                <w:sz w:val="24"/>
                <w:szCs w:val="24"/>
                <w:lang w:eastAsia="ru-RU"/>
              </w:rPr>
              <w:t>количество</w:t>
            </w:r>
          </w:p>
        </w:tc>
        <w:tc>
          <w:tcPr>
            <w:tcW w:w="1558" w:type="dxa"/>
            <w:vAlign w:val="center"/>
          </w:tcPr>
          <w:p w:rsidR="007C647E" w:rsidRPr="007C647E" w:rsidRDefault="007C647E" w:rsidP="007C647E">
            <w:pPr>
              <w:jc w:val="center"/>
              <w:rPr>
                <w:rFonts w:ascii="Times New Roman" w:eastAsia="Times New Roman" w:hAnsi="Times New Roman" w:cs="Times New Roman"/>
                <w:sz w:val="24"/>
                <w:szCs w:val="24"/>
                <w:lang w:eastAsia="ru-RU"/>
              </w:rPr>
            </w:pPr>
            <w:r w:rsidRPr="007C647E">
              <w:rPr>
                <w:rFonts w:ascii="Times New Roman" w:eastAsia="Times New Roman" w:hAnsi="Times New Roman" w:cs="Times New Roman"/>
                <w:sz w:val="24"/>
                <w:szCs w:val="24"/>
                <w:lang w:eastAsia="ru-RU"/>
              </w:rPr>
              <w:t xml:space="preserve">сумма, </w:t>
            </w:r>
            <w:proofErr w:type="spellStart"/>
            <w:r w:rsidRPr="007C647E">
              <w:rPr>
                <w:rFonts w:ascii="Times New Roman" w:eastAsia="Times New Roman" w:hAnsi="Times New Roman" w:cs="Times New Roman"/>
                <w:sz w:val="24"/>
                <w:szCs w:val="24"/>
                <w:lang w:eastAsia="ru-RU"/>
              </w:rPr>
              <w:t>руб</w:t>
            </w:r>
            <w:proofErr w:type="spellEnd"/>
          </w:p>
        </w:tc>
        <w:tc>
          <w:tcPr>
            <w:tcW w:w="1578" w:type="dxa"/>
            <w:vAlign w:val="center"/>
          </w:tcPr>
          <w:p w:rsidR="007C647E" w:rsidRPr="007C647E" w:rsidRDefault="007C647E" w:rsidP="007C647E">
            <w:pPr>
              <w:jc w:val="center"/>
              <w:rPr>
                <w:rFonts w:ascii="Times New Roman" w:hAnsi="Times New Roman" w:cs="Times New Roman"/>
              </w:rPr>
            </w:pPr>
            <w:r w:rsidRPr="007C647E">
              <w:rPr>
                <w:rFonts w:ascii="Times New Roman" w:hAnsi="Times New Roman" w:cs="Times New Roman"/>
              </w:rPr>
              <w:t>количество</w:t>
            </w:r>
          </w:p>
        </w:tc>
        <w:tc>
          <w:tcPr>
            <w:tcW w:w="1555" w:type="dxa"/>
            <w:vAlign w:val="center"/>
          </w:tcPr>
          <w:p w:rsidR="007C647E" w:rsidRPr="007C647E" w:rsidRDefault="007C647E" w:rsidP="007C647E">
            <w:pPr>
              <w:jc w:val="center"/>
              <w:rPr>
                <w:rFonts w:ascii="Times New Roman" w:hAnsi="Times New Roman" w:cs="Times New Roman"/>
              </w:rPr>
            </w:pPr>
            <w:r w:rsidRPr="007C647E">
              <w:rPr>
                <w:rFonts w:ascii="Times New Roman" w:hAnsi="Times New Roman" w:cs="Times New Roman"/>
              </w:rPr>
              <w:t xml:space="preserve">сумма, </w:t>
            </w:r>
            <w:proofErr w:type="spellStart"/>
            <w:r w:rsidRPr="007C647E">
              <w:rPr>
                <w:rFonts w:ascii="Times New Roman" w:hAnsi="Times New Roman" w:cs="Times New Roman"/>
              </w:rPr>
              <w:t>руб</w:t>
            </w:r>
            <w:proofErr w:type="spellEnd"/>
          </w:p>
        </w:tc>
        <w:tc>
          <w:tcPr>
            <w:tcW w:w="1753" w:type="dxa"/>
            <w:vMerge/>
          </w:tcPr>
          <w:p w:rsidR="007C647E" w:rsidRDefault="007C647E" w:rsidP="00F37737">
            <w:pPr>
              <w:jc w:val="both"/>
              <w:rPr>
                <w:rFonts w:ascii="Times New Roman" w:eastAsia="Times New Roman" w:hAnsi="Times New Roman" w:cs="Times New Roman"/>
                <w:sz w:val="24"/>
                <w:szCs w:val="24"/>
                <w:lang w:eastAsia="ru-RU"/>
              </w:rPr>
            </w:pPr>
          </w:p>
        </w:tc>
      </w:tr>
      <w:tr w:rsidR="00F90078" w:rsidTr="007C647E">
        <w:tc>
          <w:tcPr>
            <w:tcW w:w="1544" w:type="dxa"/>
          </w:tcPr>
          <w:p w:rsidR="00F90078" w:rsidRPr="00063F26" w:rsidRDefault="00F90078" w:rsidP="00E91933">
            <w:pPr>
              <w:rPr>
                <w:rFonts w:ascii="Times New Roman" w:hAnsi="Times New Roman" w:cs="Times New Roman"/>
              </w:rPr>
            </w:pPr>
            <w:r w:rsidRPr="00063F26">
              <w:rPr>
                <w:rFonts w:ascii="Times New Roman" w:hAnsi="Times New Roman" w:cs="Times New Roman"/>
              </w:rPr>
              <w:t>2016</w:t>
            </w:r>
          </w:p>
        </w:tc>
        <w:tc>
          <w:tcPr>
            <w:tcW w:w="1583" w:type="dxa"/>
          </w:tcPr>
          <w:p w:rsidR="00F90078" w:rsidRDefault="001E5523" w:rsidP="001E55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w:t>
            </w:r>
          </w:p>
        </w:tc>
        <w:tc>
          <w:tcPr>
            <w:tcW w:w="1558" w:type="dxa"/>
          </w:tcPr>
          <w:p w:rsidR="00F90078" w:rsidRDefault="001E5523" w:rsidP="001E55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749 950,00</w:t>
            </w:r>
          </w:p>
        </w:tc>
        <w:tc>
          <w:tcPr>
            <w:tcW w:w="1578" w:type="dxa"/>
          </w:tcPr>
          <w:p w:rsidR="00F90078" w:rsidRDefault="00283954" w:rsidP="001E55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w:t>
            </w:r>
          </w:p>
        </w:tc>
        <w:tc>
          <w:tcPr>
            <w:tcW w:w="1555" w:type="dxa"/>
          </w:tcPr>
          <w:p w:rsidR="00F90078" w:rsidRDefault="00283954" w:rsidP="001E55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747 850,00</w:t>
            </w:r>
          </w:p>
        </w:tc>
        <w:tc>
          <w:tcPr>
            <w:tcW w:w="1753" w:type="dxa"/>
          </w:tcPr>
          <w:p w:rsidR="00F90078" w:rsidRDefault="007C647E" w:rsidP="007C647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664 234,89</w:t>
            </w:r>
          </w:p>
        </w:tc>
      </w:tr>
      <w:tr w:rsidR="00F90078" w:rsidTr="007C647E">
        <w:tc>
          <w:tcPr>
            <w:tcW w:w="1544" w:type="dxa"/>
          </w:tcPr>
          <w:p w:rsidR="00F90078" w:rsidRPr="00063F26" w:rsidRDefault="00F90078" w:rsidP="00E91933">
            <w:pPr>
              <w:rPr>
                <w:rFonts w:ascii="Times New Roman" w:hAnsi="Times New Roman" w:cs="Times New Roman"/>
              </w:rPr>
            </w:pPr>
            <w:r w:rsidRPr="00063F26">
              <w:rPr>
                <w:rFonts w:ascii="Times New Roman" w:hAnsi="Times New Roman" w:cs="Times New Roman"/>
              </w:rPr>
              <w:t>2017</w:t>
            </w:r>
          </w:p>
        </w:tc>
        <w:tc>
          <w:tcPr>
            <w:tcW w:w="1583" w:type="dxa"/>
          </w:tcPr>
          <w:p w:rsidR="00F90078" w:rsidRDefault="001E5523" w:rsidP="001E55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w:t>
            </w:r>
          </w:p>
        </w:tc>
        <w:tc>
          <w:tcPr>
            <w:tcW w:w="1558" w:type="dxa"/>
          </w:tcPr>
          <w:p w:rsidR="00F90078" w:rsidRDefault="001E5523" w:rsidP="001E55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615 300,00</w:t>
            </w:r>
          </w:p>
        </w:tc>
        <w:tc>
          <w:tcPr>
            <w:tcW w:w="1578" w:type="dxa"/>
          </w:tcPr>
          <w:p w:rsidR="00F90078" w:rsidRDefault="007C18AB" w:rsidP="001E55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1555" w:type="dxa"/>
          </w:tcPr>
          <w:p w:rsidR="00F90078" w:rsidRDefault="007C18AB" w:rsidP="001E55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215 750</w:t>
            </w:r>
            <w:r w:rsidR="00747CE0">
              <w:rPr>
                <w:rFonts w:ascii="Times New Roman" w:eastAsia="Times New Roman" w:hAnsi="Times New Roman" w:cs="Times New Roman"/>
                <w:sz w:val="24"/>
                <w:szCs w:val="24"/>
                <w:lang w:eastAsia="ru-RU"/>
              </w:rPr>
              <w:t>,00</w:t>
            </w:r>
          </w:p>
        </w:tc>
        <w:tc>
          <w:tcPr>
            <w:tcW w:w="1753" w:type="dxa"/>
          </w:tcPr>
          <w:p w:rsidR="00F90078" w:rsidRDefault="007C647E" w:rsidP="007C647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774 204,93</w:t>
            </w:r>
          </w:p>
        </w:tc>
      </w:tr>
      <w:tr w:rsidR="00F90078" w:rsidTr="007C647E">
        <w:tc>
          <w:tcPr>
            <w:tcW w:w="1544" w:type="dxa"/>
          </w:tcPr>
          <w:p w:rsidR="00F90078" w:rsidRPr="00063F26" w:rsidRDefault="00F90078" w:rsidP="00E91933">
            <w:pPr>
              <w:rPr>
                <w:rFonts w:ascii="Times New Roman" w:hAnsi="Times New Roman" w:cs="Times New Roman"/>
              </w:rPr>
            </w:pPr>
            <w:r w:rsidRPr="00063F26">
              <w:rPr>
                <w:rFonts w:ascii="Times New Roman" w:hAnsi="Times New Roman" w:cs="Times New Roman"/>
              </w:rPr>
              <w:t>2018</w:t>
            </w:r>
          </w:p>
        </w:tc>
        <w:tc>
          <w:tcPr>
            <w:tcW w:w="1583" w:type="dxa"/>
          </w:tcPr>
          <w:p w:rsidR="00F90078" w:rsidRDefault="001E5523" w:rsidP="001E55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p>
        </w:tc>
        <w:tc>
          <w:tcPr>
            <w:tcW w:w="1558" w:type="dxa"/>
          </w:tcPr>
          <w:p w:rsidR="00F90078" w:rsidRDefault="001E5523" w:rsidP="001E55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481 750,00</w:t>
            </w:r>
          </w:p>
        </w:tc>
        <w:tc>
          <w:tcPr>
            <w:tcW w:w="1578" w:type="dxa"/>
          </w:tcPr>
          <w:p w:rsidR="00F90078" w:rsidRDefault="001E5523" w:rsidP="001E55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p>
        </w:tc>
        <w:tc>
          <w:tcPr>
            <w:tcW w:w="1555" w:type="dxa"/>
          </w:tcPr>
          <w:p w:rsidR="00F90078" w:rsidRDefault="001E5523" w:rsidP="001E55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484 750,00</w:t>
            </w:r>
          </w:p>
        </w:tc>
        <w:tc>
          <w:tcPr>
            <w:tcW w:w="1753" w:type="dxa"/>
          </w:tcPr>
          <w:p w:rsidR="00F90078" w:rsidRDefault="007C647E" w:rsidP="007C647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701 430,64</w:t>
            </w:r>
          </w:p>
        </w:tc>
      </w:tr>
    </w:tbl>
    <w:p w:rsidR="00D8750E" w:rsidRDefault="00D8750E" w:rsidP="00F37737">
      <w:pPr>
        <w:spacing w:after="0" w:line="240" w:lineRule="auto"/>
        <w:jc w:val="both"/>
        <w:rPr>
          <w:rFonts w:ascii="Times New Roman" w:eastAsia="Times New Roman" w:hAnsi="Times New Roman" w:cs="Times New Roman"/>
          <w:sz w:val="24"/>
          <w:szCs w:val="24"/>
          <w:lang w:eastAsia="ru-RU"/>
        </w:rPr>
      </w:pPr>
    </w:p>
    <w:p w:rsidR="007F572E" w:rsidRDefault="007F572E" w:rsidP="00F377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За 2016г согласно журнала регистрации зарегистрировано 169 договоров на сумму 750,0 </w:t>
      </w:r>
      <w:proofErr w:type="spellStart"/>
      <w:proofErr w:type="gramStart"/>
      <w:r>
        <w:rPr>
          <w:rFonts w:ascii="Times New Roman" w:eastAsia="Times New Roman" w:hAnsi="Times New Roman" w:cs="Times New Roman"/>
          <w:sz w:val="24"/>
          <w:szCs w:val="24"/>
          <w:lang w:eastAsia="ru-RU"/>
        </w:rPr>
        <w:t>тыс</w:t>
      </w:r>
      <w:proofErr w:type="spellEnd"/>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на проверку представлено 169 договоров на сумму 747,9 </w:t>
      </w:r>
      <w:proofErr w:type="spellStart"/>
      <w:r>
        <w:rPr>
          <w:rFonts w:ascii="Times New Roman" w:eastAsia="Times New Roman" w:hAnsi="Times New Roman" w:cs="Times New Roman"/>
          <w:sz w:val="24"/>
          <w:szCs w:val="24"/>
          <w:lang w:eastAsia="ru-RU"/>
        </w:rPr>
        <w:t>тыс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расхождение составило в сумме 2,1 </w:t>
      </w:r>
      <w:proofErr w:type="spellStart"/>
      <w:r>
        <w:rPr>
          <w:rFonts w:ascii="Times New Roman" w:eastAsia="Times New Roman" w:hAnsi="Times New Roman" w:cs="Times New Roman"/>
          <w:sz w:val="24"/>
          <w:szCs w:val="24"/>
          <w:lang w:eastAsia="ru-RU"/>
        </w:rPr>
        <w:t>тыс</w:t>
      </w:r>
      <w:proofErr w:type="spellEnd"/>
      <w:r>
        <w:rPr>
          <w:rFonts w:ascii="Times New Roman" w:eastAsia="Times New Roman" w:hAnsi="Times New Roman" w:cs="Times New Roman"/>
          <w:sz w:val="24"/>
          <w:szCs w:val="24"/>
          <w:lang w:eastAsia="ru-RU"/>
        </w:rPr>
        <w:t xml:space="preserve"> руб. Согласно Отчету об исполнении учреждением плана ФХД (ф.0503737) на 01.01.2017г на лицевой счет учреждения зачислено прочих поступлений  за 2016г в размере 664,2 </w:t>
      </w:r>
      <w:proofErr w:type="spellStart"/>
      <w:r>
        <w:rPr>
          <w:rFonts w:ascii="Times New Roman" w:eastAsia="Times New Roman" w:hAnsi="Times New Roman" w:cs="Times New Roman"/>
          <w:sz w:val="24"/>
          <w:szCs w:val="24"/>
          <w:lang w:eastAsia="ru-RU"/>
        </w:rPr>
        <w:t>тыс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расхождения от суммы заключенных договоров составили в размере 83,7 </w:t>
      </w:r>
      <w:proofErr w:type="spellStart"/>
      <w:proofErr w:type="gramStart"/>
      <w:r>
        <w:rPr>
          <w:rFonts w:ascii="Times New Roman" w:eastAsia="Times New Roman" w:hAnsi="Times New Roman" w:cs="Times New Roman"/>
          <w:sz w:val="24"/>
          <w:szCs w:val="24"/>
          <w:lang w:eastAsia="ru-RU"/>
        </w:rPr>
        <w:t>тыс</w:t>
      </w:r>
      <w:proofErr w:type="spellEnd"/>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w:t>
      </w:r>
      <w:proofErr w:type="spellStart"/>
      <w:r w:rsidRPr="007F572E">
        <w:rPr>
          <w:rFonts w:ascii="Times New Roman" w:eastAsia="Times New Roman" w:hAnsi="Times New Roman" w:cs="Times New Roman"/>
          <w:b/>
          <w:i/>
          <w:sz w:val="24"/>
          <w:szCs w:val="24"/>
          <w:lang w:eastAsia="ru-RU"/>
        </w:rPr>
        <w:t>т.е</w:t>
      </w:r>
      <w:proofErr w:type="spellEnd"/>
      <w:r w:rsidRPr="007F572E">
        <w:rPr>
          <w:rFonts w:ascii="Times New Roman" w:eastAsia="Times New Roman" w:hAnsi="Times New Roman" w:cs="Times New Roman"/>
          <w:b/>
          <w:i/>
          <w:sz w:val="24"/>
          <w:szCs w:val="24"/>
          <w:lang w:eastAsia="ru-RU"/>
        </w:rPr>
        <w:t xml:space="preserve"> не зачислено на лицевой счет учреждения безвозмездных поступлений в размере 83,1 </w:t>
      </w:r>
      <w:proofErr w:type="spellStart"/>
      <w:r w:rsidRPr="007F572E">
        <w:rPr>
          <w:rFonts w:ascii="Times New Roman" w:eastAsia="Times New Roman" w:hAnsi="Times New Roman" w:cs="Times New Roman"/>
          <w:b/>
          <w:i/>
          <w:sz w:val="24"/>
          <w:szCs w:val="24"/>
          <w:lang w:eastAsia="ru-RU"/>
        </w:rPr>
        <w:t>тыс</w:t>
      </w:r>
      <w:proofErr w:type="spellEnd"/>
      <w:r w:rsidRPr="007F572E">
        <w:rPr>
          <w:rFonts w:ascii="Times New Roman" w:eastAsia="Times New Roman" w:hAnsi="Times New Roman" w:cs="Times New Roman"/>
          <w:b/>
          <w:i/>
          <w:sz w:val="24"/>
          <w:szCs w:val="24"/>
          <w:lang w:eastAsia="ru-RU"/>
        </w:rPr>
        <w:t xml:space="preserve"> руб.</w:t>
      </w:r>
    </w:p>
    <w:p w:rsidR="007C18AB" w:rsidRPr="006B0709" w:rsidRDefault="007F572E" w:rsidP="00BA17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gramStart"/>
      <w:r w:rsidR="00203907">
        <w:rPr>
          <w:rFonts w:ascii="Times New Roman" w:eastAsia="Times New Roman" w:hAnsi="Times New Roman" w:cs="Times New Roman"/>
          <w:sz w:val="24"/>
          <w:szCs w:val="24"/>
          <w:lang w:eastAsia="ru-RU"/>
        </w:rPr>
        <w:t xml:space="preserve">В ходе проверки договоров за 2016г установлено, что </w:t>
      </w:r>
      <w:r w:rsidR="00203907" w:rsidRPr="007C18AB">
        <w:rPr>
          <w:rFonts w:ascii="Times New Roman" w:eastAsia="Times New Roman" w:hAnsi="Times New Roman" w:cs="Times New Roman"/>
          <w:b/>
          <w:i/>
          <w:sz w:val="24"/>
          <w:szCs w:val="24"/>
          <w:lang w:eastAsia="ru-RU"/>
        </w:rPr>
        <w:t xml:space="preserve">договора о безвозмездных целевых взносах на развитие учреждения с родителями (законными представителями) №154-09 от 23.09.2016г  обучающегося МБУ ДО «ДМШ» </w:t>
      </w:r>
      <w:proofErr w:type="spellStart"/>
      <w:r w:rsidR="00203907" w:rsidRPr="007C18AB">
        <w:rPr>
          <w:rFonts w:ascii="Times New Roman" w:eastAsia="Times New Roman" w:hAnsi="Times New Roman" w:cs="Times New Roman"/>
          <w:b/>
          <w:i/>
          <w:sz w:val="24"/>
          <w:szCs w:val="24"/>
          <w:lang w:eastAsia="ru-RU"/>
        </w:rPr>
        <w:t>Чеснокова</w:t>
      </w:r>
      <w:proofErr w:type="spellEnd"/>
      <w:r w:rsidR="00203907" w:rsidRPr="007C18AB">
        <w:rPr>
          <w:rFonts w:ascii="Times New Roman" w:eastAsia="Times New Roman" w:hAnsi="Times New Roman" w:cs="Times New Roman"/>
          <w:b/>
          <w:i/>
          <w:sz w:val="24"/>
          <w:szCs w:val="24"/>
          <w:lang w:eastAsia="ru-RU"/>
        </w:rPr>
        <w:t xml:space="preserve"> Андрея, №169-09 от 28.09.2016г обучающегося Коленко Семена на сумму 2 250,00 </w:t>
      </w:r>
      <w:proofErr w:type="spellStart"/>
      <w:r w:rsidR="00203907" w:rsidRPr="007C18AB">
        <w:rPr>
          <w:rFonts w:ascii="Times New Roman" w:eastAsia="Times New Roman" w:hAnsi="Times New Roman" w:cs="Times New Roman"/>
          <w:b/>
          <w:i/>
          <w:sz w:val="24"/>
          <w:szCs w:val="24"/>
          <w:lang w:eastAsia="ru-RU"/>
        </w:rPr>
        <w:t>руб</w:t>
      </w:r>
      <w:proofErr w:type="spellEnd"/>
      <w:r w:rsidR="00203907" w:rsidRPr="007C18AB">
        <w:rPr>
          <w:rFonts w:ascii="Times New Roman" w:eastAsia="Times New Roman" w:hAnsi="Times New Roman" w:cs="Times New Roman"/>
          <w:b/>
          <w:i/>
          <w:sz w:val="24"/>
          <w:szCs w:val="24"/>
          <w:lang w:eastAsia="ru-RU"/>
        </w:rPr>
        <w:t xml:space="preserve">, однако согласно журнала регистрации договоров сумма безвозмездных  целевых взносов на развитие </w:t>
      </w:r>
      <w:r w:rsidR="00203907" w:rsidRPr="007C18AB">
        <w:rPr>
          <w:rFonts w:ascii="Times New Roman" w:eastAsia="Times New Roman" w:hAnsi="Times New Roman" w:cs="Times New Roman"/>
          <w:b/>
          <w:i/>
          <w:sz w:val="24"/>
          <w:szCs w:val="24"/>
          <w:lang w:eastAsia="ru-RU"/>
        </w:rPr>
        <w:lastRenderedPageBreak/>
        <w:t>учреждения составляет 4 500,00 руб</w:t>
      </w:r>
      <w:r w:rsidR="00203907">
        <w:rPr>
          <w:rFonts w:ascii="Times New Roman" w:eastAsia="Times New Roman" w:hAnsi="Times New Roman" w:cs="Times New Roman"/>
          <w:sz w:val="24"/>
          <w:szCs w:val="24"/>
          <w:lang w:eastAsia="ru-RU"/>
        </w:rPr>
        <w:t>. Узнать фактически</w:t>
      </w:r>
      <w:proofErr w:type="gramEnd"/>
      <w:r w:rsidR="00203907">
        <w:rPr>
          <w:rFonts w:ascii="Times New Roman" w:eastAsia="Times New Roman" w:hAnsi="Times New Roman" w:cs="Times New Roman"/>
          <w:sz w:val="24"/>
          <w:szCs w:val="24"/>
          <w:lang w:eastAsia="ru-RU"/>
        </w:rPr>
        <w:t xml:space="preserve"> внесенную сумму безвозмездных  целевых взносов в 2016г родителями (законными представителями) обучающихся не представляется возможным в связи с тем, что </w:t>
      </w:r>
      <w:r w:rsidR="001445BF">
        <w:rPr>
          <w:rFonts w:ascii="Times New Roman" w:eastAsia="Times New Roman" w:hAnsi="Times New Roman" w:cs="Times New Roman"/>
          <w:sz w:val="24"/>
          <w:szCs w:val="24"/>
          <w:lang w:eastAsia="ru-RU"/>
        </w:rPr>
        <w:t xml:space="preserve">при </w:t>
      </w:r>
      <w:r w:rsidR="0058434D">
        <w:rPr>
          <w:rFonts w:ascii="Times New Roman" w:eastAsia="Times New Roman" w:hAnsi="Times New Roman" w:cs="Times New Roman"/>
          <w:sz w:val="24"/>
          <w:szCs w:val="24"/>
          <w:lang w:eastAsia="ru-RU"/>
        </w:rPr>
        <w:t xml:space="preserve">оплате наличными денежными средствами </w:t>
      </w:r>
      <w:r w:rsidR="001445BF">
        <w:rPr>
          <w:rFonts w:ascii="Times New Roman" w:eastAsia="Times New Roman" w:hAnsi="Times New Roman" w:cs="Times New Roman"/>
          <w:sz w:val="24"/>
          <w:szCs w:val="24"/>
          <w:lang w:eastAsia="ru-RU"/>
        </w:rPr>
        <w:t>плательщику не выдается приходный кассовый ордер.</w:t>
      </w:r>
      <w:r w:rsidR="00203907">
        <w:rPr>
          <w:rFonts w:ascii="Times New Roman" w:eastAsia="Times New Roman" w:hAnsi="Times New Roman" w:cs="Times New Roman"/>
          <w:sz w:val="24"/>
          <w:szCs w:val="24"/>
          <w:lang w:eastAsia="ru-RU"/>
        </w:rPr>
        <w:t xml:space="preserve"> </w:t>
      </w:r>
    </w:p>
    <w:p w:rsidR="00BA174F" w:rsidRDefault="007C18AB" w:rsidP="006B070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2017г согласно журнала регистрации зарегистрировано 140 договоров на сумму 615,3 </w:t>
      </w:r>
      <w:proofErr w:type="spellStart"/>
      <w:proofErr w:type="gramStart"/>
      <w:r>
        <w:rPr>
          <w:rFonts w:ascii="Times New Roman" w:eastAsia="Times New Roman" w:hAnsi="Times New Roman" w:cs="Times New Roman"/>
          <w:sz w:val="24"/>
          <w:szCs w:val="24"/>
          <w:lang w:eastAsia="ru-RU"/>
        </w:rPr>
        <w:t>тыс</w:t>
      </w:r>
      <w:proofErr w:type="spellEnd"/>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на проверку представлено 50 договоров на сумму 215,8 </w:t>
      </w:r>
      <w:proofErr w:type="spellStart"/>
      <w:r>
        <w:rPr>
          <w:rFonts w:ascii="Times New Roman" w:eastAsia="Times New Roman" w:hAnsi="Times New Roman" w:cs="Times New Roman"/>
          <w:sz w:val="24"/>
          <w:szCs w:val="24"/>
          <w:lang w:eastAsia="ru-RU"/>
        </w:rPr>
        <w:t>тыс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на проверку не представлено 90 договоров на сумму 399,5 </w:t>
      </w:r>
      <w:proofErr w:type="spellStart"/>
      <w:r>
        <w:rPr>
          <w:rFonts w:ascii="Times New Roman" w:eastAsia="Times New Roman" w:hAnsi="Times New Roman" w:cs="Times New Roman"/>
          <w:sz w:val="24"/>
          <w:szCs w:val="24"/>
          <w:lang w:eastAsia="ru-RU"/>
        </w:rPr>
        <w:t>тыс</w:t>
      </w:r>
      <w:proofErr w:type="spellEnd"/>
      <w:r>
        <w:rPr>
          <w:rFonts w:ascii="Times New Roman" w:eastAsia="Times New Roman" w:hAnsi="Times New Roman" w:cs="Times New Roman"/>
          <w:sz w:val="24"/>
          <w:szCs w:val="24"/>
          <w:lang w:eastAsia="ru-RU"/>
        </w:rPr>
        <w:t xml:space="preserve"> руб. Согласно Отчету об исполнении учреждением плана ФХД (ф.0503737) на 01.01.2018г на лицевой счет учреждения зачислено прочих поступлений  за 2017г в размере 774,2 </w:t>
      </w:r>
      <w:proofErr w:type="spellStart"/>
      <w:r>
        <w:rPr>
          <w:rFonts w:ascii="Times New Roman" w:eastAsia="Times New Roman" w:hAnsi="Times New Roman" w:cs="Times New Roman"/>
          <w:sz w:val="24"/>
          <w:szCs w:val="24"/>
          <w:lang w:eastAsia="ru-RU"/>
        </w:rPr>
        <w:t>тыс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расхождения от суммы заключенных и представленных на проверку договоров  составили в размере </w:t>
      </w:r>
      <w:r w:rsidR="002604F3">
        <w:rPr>
          <w:rFonts w:ascii="Times New Roman" w:eastAsia="Times New Roman" w:hAnsi="Times New Roman" w:cs="Times New Roman"/>
          <w:sz w:val="24"/>
          <w:szCs w:val="24"/>
          <w:lang w:eastAsia="ru-RU"/>
        </w:rPr>
        <w:t>558,4</w:t>
      </w:r>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тыс</w:t>
      </w:r>
      <w:proofErr w:type="spellEnd"/>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w:t>
      </w:r>
      <w:proofErr w:type="spellStart"/>
      <w:r w:rsidRPr="007F572E">
        <w:rPr>
          <w:rFonts w:ascii="Times New Roman" w:eastAsia="Times New Roman" w:hAnsi="Times New Roman" w:cs="Times New Roman"/>
          <w:b/>
          <w:i/>
          <w:sz w:val="24"/>
          <w:szCs w:val="24"/>
          <w:lang w:eastAsia="ru-RU"/>
        </w:rPr>
        <w:t>т.е</w:t>
      </w:r>
      <w:proofErr w:type="spellEnd"/>
      <w:r w:rsidRPr="007F572E">
        <w:rPr>
          <w:rFonts w:ascii="Times New Roman" w:eastAsia="Times New Roman" w:hAnsi="Times New Roman" w:cs="Times New Roman"/>
          <w:b/>
          <w:i/>
          <w:sz w:val="24"/>
          <w:szCs w:val="24"/>
          <w:lang w:eastAsia="ru-RU"/>
        </w:rPr>
        <w:t xml:space="preserve"> </w:t>
      </w:r>
      <w:r w:rsidR="002604F3">
        <w:rPr>
          <w:rFonts w:ascii="Times New Roman" w:eastAsia="Times New Roman" w:hAnsi="Times New Roman" w:cs="Times New Roman"/>
          <w:b/>
          <w:i/>
          <w:sz w:val="24"/>
          <w:szCs w:val="24"/>
          <w:lang w:eastAsia="ru-RU"/>
        </w:rPr>
        <w:t xml:space="preserve">в нарушение ст. 582 Гражданского </w:t>
      </w:r>
      <w:r w:rsidR="00BA174F">
        <w:rPr>
          <w:rFonts w:ascii="Times New Roman" w:eastAsia="Times New Roman" w:hAnsi="Times New Roman" w:cs="Times New Roman"/>
          <w:b/>
          <w:i/>
          <w:sz w:val="24"/>
          <w:szCs w:val="24"/>
          <w:lang w:eastAsia="ru-RU"/>
        </w:rPr>
        <w:t xml:space="preserve">Кодекса российской Федерации МБУ ДО «ДМШ» не заключены договора на безвозмездные целевые взносы на сумму 558,4 </w:t>
      </w:r>
      <w:proofErr w:type="spellStart"/>
      <w:r w:rsidR="00BA174F">
        <w:rPr>
          <w:rFonts w:ascii="Times New Roman" w:eastAsia="Times New Roman" w:hAnsi="Times New Roman" w:cs="Times New Roman"/>
          <w:b/>
          <w:i/>
          <w:sz w:val="24"/>
          <w:szCs w:val="24"/>
          <w:lang w:eastAsia="ru-RU"/>
        </w:rPr>
        <w:t>тыс</w:t>
      </w:r>
      <w:proofErr w:type="spellEnd"/>
      <w:r w:rsidR="00BA174F">
        <w:rPr>
          <w:rFonts w:ascii="Times New Roman" w:eastAsia="Times New Roman" w:hAnsi="Times New Roman" w:cs="Times New Roman"/>
          <w:b/>
          <w:i/>
          <w:sz w:val="24"/>
          <w:szCs w:val="24"/>
          <w:lang w:eastAsia="ru-RU"/>
        </w:rPr>
        <w:t xml:space="preserve"> руб.</w:t>
      </w:r>
    </w:p>
    <w:p w:rsidR="00BD6E67" w:rsidRDefault="00BA174F" w:rsidP="006B070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2018г согласно журнала регистрации зарегистрировано 111 договоров на сумму 481,8 </w:t>
      </w:r>
      <w:proofErr w:type="spellStart"/>
      <w:proofErr w:type="gramStart"/>
      <w:r>
        <w:rPr>
          <w:rFonts w:ascii="Times New Roman" w:eastAsia="Times New Roman" w:hAnsi="Times New Roman" w:cs="Times New Roman"/>
          <w:sz w:val="24"/>
          <w:szCs w:val="24"/>
          <w:lang w:eastAsia="ru-RU"/>
        </w:rPr>
        <w:t>тыс</w:t>
      </w:r>
      <w:proofErr w:type="spellEnd"/>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на проверку представлено 113 договоров на сумму 484,8 </w:t>
      </w:r>
      <w:proofErr w:type="spellStart"/>
      <w:r>
        <w:rPr>
          <w:rFonts w:ascii="Times New Roman" w:eastAsia="Times New Roman" w:hAnsi="Times New Roman" w:cs="Times New Roman"/>
          <w:sz w:val="24"/>
          <w:szCs w:val="24"/>
          <w:lang w:eastAsia="ru-RU"/>
        </w:rPr>
        <w:t>тыс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на проверку представлено 2 договора на сумму 3 </w:t>
      </w:r>
      <w:proofErr w:type="spellStart"/>
      <w:r>
        <w:rPr>
          <w:rFonts w:ascii="Times New Roman" w:eastAsia="Times New Roman" w:hAnsi="Times New Roman" w:cs="Times New Roman"/>
          <w:sz w:val="24"/>
          <w:szCs w:val="24"/>
          <w:lang w:eastAsia="ru-RU"/>
        </w:rPr>
        <w:t>тыс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которые не зарегистрированы в журнале регистрации. Согласно Отчету об исполнении учреждением плана ФХД (ф.0503737) на 01.01.2019г на лицевой счет учреждения зачислено прочих поступлений  за 2018г в размере 701,4 </w:t>
      </w:r>
      <w:proofErr w:type="spellStart"/>
      <w:proofErr w:type="gramStart"/>
      <w:r>
        <w:rPr>
          <w:rFonts w:ascii="Times New Roman" w:eastAsia="Times New Roman" w:hAnsi="Times New Roman" w:cs="Times New Roman"/>
          <w:sz w:val="24"/>
          <w:szCs w:val="24"/>
          <w:lang w:eastAsia="ru-RU"/>
        </w:rPr>
        <w:t>тыс</w:t>
      </w:r>
      <w:proofErr w:type="spellEnd"/>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расхождения от суммы заключенных и представленных на проверку договоров  составили в размере </w:t>
      </w:r>
      <w:r w:rsidR="00A558F9">
        <w:rPr>
          <w:rFonts w:ascii="Times New Roman" w:eastAsia="Times New Roman" w:hAnsi="Times New Roman" w:cs="Times New Roman"/>
          <w:sz w:val="24"/>
          <w:szCs w:val="24"/>
          <w:lang w:eastAsia="ru-RU"/>
        </w:rPr>
        <w:t>216,6</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w:t>
      </w:r>
      <w:proofErr w:type="spellStart"/>
      <w:r w:rsidRPr="007F572E">
        <w:rPr>
          <w:rFonts w:ascii="Times New Roman" w:eastAsia="Times New Roman" w:hAnsi="Times New Roman" w:cs="Times New Roman"/>
          <w:b/>
          <w:i/>
          <w:sz w:val="24"/>
          <w:szCs w:val="24"/>
          <w:lang w:eastAsia="ru-RU"/>
        </w:rPr>
        <w:t>т.е</w:t>
      </w:r>
      <w:proofErr w:type="spellEnd"/>
      <w:r w:rsidRPr="007F572E">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в нарушение ст. 582 Гражданского Кодекса российской Федерации МБУ ДО «ДМШ» не заключены договора на безвозмездные целевые взносы на сумму </w:t>
      </w:r>
      <w:r w:rsidR="00A558F9">
        <w:rPr>
          <w:rFonts w:ascii="Times New Roman" w:eastAsia="Times New Roman" w:hAnsi="Times New Roman" w:cs="Times New Roman"/>
          <w:b/>
          <w:i/>
          <w:sz w:val="24"/>
          <w:szCs w:val="24"/>
          <w:lang w:eastAsia="ru-RU"/>
        </w:rPr>
        <w:t>216,6</w:t>
      </w:r>
      <w:r>
        <w:rPr>
          <w:rFonts w:ascii="Times New Roman" w:eastAsia="Times New Roman" w:hAnsi="Times New Roman" w:cs="Times New Roman"/>
          <w:b/>
          <w:i/>
          <w:sz w:val="24"/>
          <w:szCs w:val="24"/>
          <w:lang w:eastAsia="ru-RU"/>
        </w:rPr>
        <w:t xml:space="preserve"> </w:t>
      </w:r>
      <w:proofErr w:type="spellStart"/>
      <w:proofErr w:type="gramStart"/>
      <w:r>
        <w:rPr>
          <w:rFonts w:ascii="Times New Roman" w:eastAsia="Times New Roman" w:hAnsi="Times New Roman" w:cs="Times New Roman"/>
          <w:b/>
          <w:i/>
          <w:sz w:val="24"/>
          <w:szCs w:val="24"/>
          <w:lang w:eastAsia="ru-RU"/>
        </w:rPr>
        <w:t>тыс</w:t>
      </w:r>
      <w:proofErr w:type="spellEnd"/>
      <w:proofErr w:type="gramEnd"/>
      <w:r>
        <w:rPr>
          <w:rFonts w:ascii="Times New Roman" w:eastAsia="Times New Roman" w:hAnsi="Times New Roman" w:cs="Times New Roman"/>
          <w:b/>
          <w:i/>
          <w:sz w:val="24"/>
          <w:szCs w:val="24"/>
          <w:lang w:eastAsia="ru-RU"/>
        </w:rPr>
        <w:t xml:space="preserve"> руб.</w:t>
      </w:r>
    </w:p>
    <w:p w:rsidR="00A558F9" w:rsidRPr="006B0709" w:rsidRDefault="00BA174F" w:rsidP="006B0709">
      <w:pPr>
        <w:spacing w:after="0" w:line="240" w:lineRule="auto"/>
        <w:ind w:firstLine="708"/>
        <w:jc w:val="both"/>
        <w:rPr>
          <w:rFonts w:ascii="Times New Roman" w:eastAsia="Times New Roman" w:hAnsi="Times New Roman" w:cs="Times New Roman"/>
          <w:b/>
          <w:i/>
          <w:sz w:val="24"/>
          <w:szCs w:val="24"/>
          <w:lang w:eastAsia="ru-RU"/>
        </w:rPr>
      </w:pPr>
      <w:r w:rsidRPr="00BD6E67">
        <w:rPr>
          <w:rFonts w:ascii="Times New Roman" w:eastAsia="Times New Roman" w:hAnsi="Times New Roman" w:cs="Times New Roman"/>
          <w:b/>
          <w:i/>
          <w:sz w:val="24"/>
          <w:szCs w:val="24"/>
          <w:lang w:eastAsia="ru-RU"/>
        </w:rPr>
        <w:t xml:space="preserve">Кроме того, на проверку представлены </w:t>
      </w:r>
      <w:proofErr w:type="gramStart"/>
      <w:r w:rsidRPr="00BD6E67">
        <w:rPr>
          <w:rFonts w:ascii="Times New Roman" w:eastAsia="Times New Roman" w:hAnsi="Times New Roman" w:cs="Times New Roman"/>
          <w:b/>
          <w:i/>
          <w:sz w:val="24"/>
          <w:szCs w:val="24"/>
          <w:lang w:eastAsia="ru-RU"/>
        </w:rPr>
        <w:t>договора</w:t>
      </w:r>
      <w:proofErr w:type="gramEnd"/>
      <w:r w:rsidRPr="00BD6E67">
        <w:rPr>
          <w:rFonts w:ascii="Times New Roman" w:eastAsia="Times New Roman" w:hAnsi="Times New Roman" w:cs="Times New Roman"/>
          <w:b/>
          <w:i/>
          <w:sz w:val="24"/>
          <w:szCs w:val="24"/>
          <w:lang w:eastAsia="ru-RU"/>
        </w:rPr>
        <w:t xml:space="preserve"> оформленн</w:t>
      </w:r>
      <w:r w:rsidR="000F5AAE">
        <w:rPr>
          <w:rFonts w:ascii="Times New Roman" w:eastAsia="Times New Roman" w:hAnsi="Times New Roman" w:cs="Times New Roman"/>
          <w:b/>
          <w:i/>
          <w:sz w:val="24"/>
          <w:szCs w:val="24"/>
          <w:lang w:eastAsia="ru-RU"/>
        </w:rPr>
        <w:t>ые не должным образом, а именно: не указана сумма безвозмездных целевых взносов, не подписаны директором учреждения, дата договора не совпадает с датой в журнале регистрации договоров, указано несколько сумм договора, фактически в журнале регистрации иная сумма.</w:t>
      </w:r>
    </w:p>
    <w:p w:rsidR="00442660" w:rsidRDefault="00A35968" w:rsidP="00A558F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Устав</w:t>
      </w:r>
      <w:r w:rsidR="00E91933">
        <w:rPr>
          <w:rFonts w:ascii="Times New Roman" w:eastAsia="Times New Roman" w:hAnsi="Times New Roman" w:cs="Times New Roman"/>
          <w:sz w:val="24"/>
          <w:szCs w:val="24"/>
          <w:lang w:eastAsia="ru-RU"/>
        </w:rPr>
        <w:t>у и Порядку</w:t>
      </w:r>
      <w:r>
        <w:rPr>
          <w:rFonts w:ascii="Times New Roman" w:eastAsia="Times New Roman" w:hAnsi="Times New Roman" w:cs="Times New Roman"/>
          <w:sz w:val="24"/>
          <w:szCs w:val="24"/>
          <w:lang w:eastAsia="ru-RU"/>
        </w:rPr>
        <w:t xml:space="preserve"> оказания платных услуг МБУ ДО «ДМШ» оказывает платные дополнительные</w:t>
      </w:r>
      <w:r w:rsidR="00E91933">
        <w:rPr>
          <w:rFonts w:ascii="Times New Roman" w:eastAsia="Times New Roman" w:hAnsi="Times New Roman" w:cs="Times New Roman"/>
          <w:sz w:val="24"/>
          <w:szCs w:val="24"/>
          <w:lang w:eastAsia="ru-RU"/>
        </w:rPr>
        <w:t xml:space="preserve"> образовательные услуги</w:t>
      </w:r>
      <w:r>
        <w:rPr>
          <w:rFonts w:ascii="Times New Roman" w:eastAsia="Times New Roman" w:hAnsi="Times New Roman" w:cs="Times New Roman"/>
          <w:sz w:val="24"/>
          <w:szCs w:val="24"/>
          <w:lang w:eastAsia="ru-RU"/>
        </w:rPr>
        <w:t xml:space="preserve"> с 2018г. На проверку представлен журнал регистрации договоров платных  дополнительных образовательных услуг и договора </w:t>
      </w:r>
      <w:r w:rsidR="00E91933">
        <w:rPr>
          <w:rFonts w:ascii="Times New Roman" w:eastAsia="Times New Roman" w:hAnsi="Times New Roman" w:cs="Times New Roman"/>
          <w:sz w:val="24"/>
          <w:szCs w:val="24"/>
          <w:lang w:eastAsia="ru-RU"/>
        </w:rPr>
        <w:t>заключенные с обучающимися или с родителями (законными представителями) обучающихся в</w:t>
      </w:r>
      <w:r>
        <w:rPr>
          <w:rFonts w:ascii="Times New Roman" w:eastAsia="Times New Roman" w:hAnsi="Times New Roman" w:cs="Times New Roman"/>
          <w:sz w:val="24"/>
          <w:szCs w:val="24"/>
          <w:lang w:eastAsia="ru-RU"/>
        </w:rPr>
        <w:t xml:space="preserve"> 2018г</w:t>
      </w:r>
      <w:r w:rsidR="00E91933">
        <w:rPr>
          <w:rFonts w:ascii="Times New Roman" w:eastAsia="Times New Roman" w:hAnsi="Times New Roman" w:cs="Times New Roman"/>
          <w:sz w:val="24"/>
          <w:szCs w:val="24"/>
          <w:lang w:eastAsia="ru-RU"/>
        </w:rPr>
        <w:t xml:space="preserve">. </w:t>
      </w:r>
    </w:p>
    <w:p w:rsidR="00A35968" w:rsidRPr="00442660" w:rsidRDefault="00E91933" w:rsidP="00A558F9">
      <w:pPr>
        <w:spacing w:after="0" w:line="240" w:lineRule="auto"/>
        <w:ind w:firstLine="708"/>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sz w:val="24"/>
          <w:szCs w:val="24"/>
          <w:lang w:eastAsia="ru-RU"/>
        </w:rPr>
        <w:t xml:space="preserve">Согласно </w:t>
      </w:r>
      <w:r w:rsidR="00A359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журналу регистрации договоров платных  дополнительных образовательных услуг (раннее эстетическое развитие детей, </w:t>
      </w:r>
      <w:r w:rsidR="00442660">
        <w:rPr>
          <w:rFonts w:ascii="Times New Roman" w:eastAsia="Times New Roman" w:hAnsi="Times New Roman" w:cs="Times New Roman"/>
          <w:sz w:val="24"/>
          <w:szCs w:val="24"/>
          <w:lang w:eastAsia="ru-RU"/>
        </w:rPr>
        <w:t>основы музицирования</w:t>
      </w:r>
      <w:r>
        <w:rPr>
          <w:rFonts w:ascii="Times New Roman" w:eastAsia="Times New Roman" w:hAnsi="Times New Roman" w:cs="Times New Roman"/>
          <w:sz w:val="24"/>
          <w:szCs w:val="24"/>
          <w:lang w:eastAsia="ru-RU"/>
        </w:rPr>
        <w:t>) в 2018г заключено договоров в количестве 5 штук.</w:t>
      </w:r>
      <w:r w:rsidR="00442660">
        <w:rPr>
          <w:rFonts w:ascii="Times New Roman" w:eastAsia="Times New Roman" w:hAnsi="Times New Roman" w:cs="Times New Roman"/>
          <w:sz w:val="24"/>
          <w:szCs w:val="24"/>
          <w:lang w:eastAsia="ru-RU"/>
        </w:rPr>
        <w:t xml:space="preserve"> На проверку представлено 3 договора  на оказание услуг по раннему эстетическому развитию на сумму 15 795,00 </w:t>
      </w:r>
      <w:proofErr w:type="spellStart"/>
      <w:r w:rsidR="00442660">
        <w:rPr>
          <w:rFonts w:ascii="Times New Roman" w:eastAsia="Times New Roman" w:hAnsi="Times New Roman" w:cs="Times New Roman"/>
          <w:sz w:val="24"/>
          <w:szCs w:val="24"/>
          <w:lang w:eastAsia="ru-RU"/>
        </w:rPr>
        <w:t>руб</w:t>
      </w:r>
      <w:proofErr w:type="spellEnd"/>
      <w:r w:rsidR="00442660">
        <w:rPr>
          <w:rFonts w:ascii="Times New Roman" w:eastAsia="Times New Roman" w:hAnsi="Times New Roman" w:cs="Times New Roman"/>
          <w:sz w:val="24"/>
          <w:szCs w:val="24"/>
          <w:lang w:eastAsia="ru-RU"/>
        </w:rPr>
        <w:t>, Кроме того, на проверку представлен договор</w:t>
      </w:r>
      <w:r w:rsidR="00442660" w:rsidRPr="00442660">
        <w:rPr>
          <w:rFonts w:ascii="Times New Roman" w:eastAsia="Times New Roman" w:hAnsi="Times New Roman" w:cs="Times New Roman"/>
          <w:sz w:val="24"/>
          <w:szCs w:val="24"/>
          <w:lang w:eastAsia="ru-RU"/>
        </w:rPr>
        <w:t xml:space="preserve"> </w:t>
      </w:r>
      <w:r w:rsidR="00442660">
        <w:rPr>
          <w:rFonts w:ascii="Times New Roman" w:eastAsia="Times New Roman" w:hAnsi="Times New Roman" w:cs="Times New Roman"/>
          <w:sz w:val="24"/>
          <w:szCs w:val="24"/>
          <w:lang w:eastAsia="ru-RU"/>
        </w:rPr>
        <w:t xml:space="preserve">на оказание услуг по обучению игре на гитаре </w:t>
      </w:r>
      <w:r w:rsidR="00442660" w:rsidRPr="00F75C8D">
        <w:rPr>
          <w:rFonts w:ascii="Times New Roman" w:eastAsia="Times New Roman" w:hAnsi="Times New Roman" w:cs="Times New Roman"/>
          <w:b/>
          <w:i/>
          <w:sz w:val="24"/>
          <w:szCs w:val="24"/>
          <w:u w:val="single"/>
          <w:lang w:eastAsia="ru-RU"/>
        </w:rPr>
        <w:t>№03 от 17.09.2019г, №04 от 17.09.2019г</w:t>
      </w:r>
      <w:r w:rsidR="00442660" w:rsidRPr="00F75C8D">
        <w:rPr>
          <w:rFonts w:ascii="Times New Roman" w:eastAsia="Times New Roman" w:hAnsi="Times New Roman" w:cs="Times New Roman"/>
          <w:i/>
          <w:sz w:val="24"/>
          <w:szCs w:val="24"/>
          <w:lang w:eastAsia="ru-RU"/>
        </w:rPr>
        <w:t xml:space="preserve">, </w:t>
      </w:r>
      <w:r w:rsidR="00442660" w:rsidRPr="00F75C8D">
        <w:rPr>
          <w:rFonts w:ascii="Times New Roman" w:eastAsia="Times New Roman" w:hAnsi="Times New Roman" w:cs="Times New Roman"/>
          <w:b/>
          <w:i/>
          <w:sz w:val="24"/>
          <w:szCs w:val="24"/>
          <w:u w:val="single"/>
          <w:lang w:eastAsia="ru-RU"/>
        </w:rPr>
        <w:t xml:space="preserve">при </w:t>
      </w:r>
      <w:proofErr w:type="gramStart"/>
      <w:r w:rsidR="00442660" w:rsidRPr="00F75C8D">
        <w:rPr>
          <w:rFonts w:ascii="Times New Roman" w:eastAsia="Times New Roman" w:hAnsi="Times New Roman" w:cs="Times New Roman"/>
          <w:b/>
          <w:i/>
          <w:sz w:val="24"/>
          <w:szCs w:val="24"/>
          <w:u w:val="single"/>
          <w:lang w:eastAsia="ru-RU"/>
        </w:rPr>
        <w:t>том</w:t>
      </w:r>
      <w:proofErr w:type="gramEnd"/>
      <w:r w:rsidR="00442660" w:rsidRPr="00F75C8D">
        <w:rPr>
          <w:rFonts w:ascii="Times New Roman" w:eastAsia="Times New Roman" w:hAnsi="Times New Roman" w:cs="Times New Roman"/>
          <w:b/>
          <w:i/>
          <w:sz w:val="24"/>
          <w:szCs w:val="24"/>
          <w:u w:val="single"/>
          <w:lang w:eastAsia="ru-RU"/>
        </w:rPr>
        <w:t xml:space="preserve"> что указанная дата на момент проверки еще не наступила.</w:t>
      </w:r>
      <w:r w:rsidR="00442660" w:rsidRPr="00442660">
        <w:rPr>
          <w:rFonts w:ascii="Times New Roman" w:eastAsia="Times New Roman" w:hAnsi="Times New Roman" w:cs="Times New Roman"/>
          <w:b/>
          <w:sz w:val="24"/>
          <w:szCs w:val="24"/>
          <w:u w:val="single"/>
          <w:lang w:eastAsia="ru-RU"/>
        </w:rPr>
        <w:t xml:space="preserve"> </w:t>
      </w:r>
    </w:p>
    <w:p w:rsidR="00BA174F" w:rsidRDefault="005960B8" w:rsidP="00BA174F">
      <w:pPr>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При изучении договоров на оказание платных дополнительных образовательных услуг установлено, что нормативный срок обучения по договору</w:t>
      </w:r>
      <w:r w:rsidR="00F75C8D" w:rsidRPr="00F75C8D">
        <w:rPr>
          <w:rFonts w:ascii="Times New Roman" w:eastAsia="Times New Roman" w:hAnsi="Times New Roman" w:cs="Times New Roman"/>
          <w:sz w:val="24"/>
          <w:szCs w:val="24"/>
          <w:lang w:eastAsia="ru-RU"/>
        </w:rPr>
        <w:t xml:space="preserve"> </w:t>
      </w:r>
      <w:r w:rsidR="00F75C8D">
        <w:rPr>
          <w:rFonts w:ascii="Times New Roman" w:eastAsia="Times New Roman" w:hAnsi="Times New Roman" w:cs="Times New Roman"/>
          <w:sz w:val="24"/>
          <w:szCs w:val="24"/>
          <w:lang w:eastAsia="ru-RU"/>
        </w:rPr>
        <w:t>на оказание  услуг раннего эстетического развития</w:t>
      </w:r>
      <w:r>
        <w:rPr>
          <w:rFonts w:ascii="Times New Roman" w:eastAsia="Times New Roman" w:hAnsi="Times New Roman" w:cs="Times New Roman"/>
          <w:sz w:val="24"/>
          <w:szCs w:val="24"/>
          <w:lang w:eastAsia="ru-RU"/>
        </w:rPr>
        <w:t xml:space="preserve"> </w:t>
      </w:r>
      <w:r w:rsidR="00F75C8D">
        <w:rPr>
          <w:rFonts w:ascii="Times New Roman" w:eastAsia="Times New Roman" w:hAnsi="Times New Roman" w:cs="Times New Roman"/>
          <w:sz w:val="24"/>
          <w:szCs w:val="24"/>
          <w:lang w:eastAsia="ru-RU"/>
        </w:rPr>
        <w:t xml:space="preserve">детей </w:t>
      </w:r>
      <w:r>
        <w:rPr>
          <w:rFonts w:ascii="Times New Roman" w:eastAsia="Times New Roman" w:hAnsi="Times New Roman" w:cs="Times New Roman"/>
          <w:sz w:val="24"/>
          <w:szCs w:val="24"/>
          <w:lang w:eastAsia="ru-RU"/>
        </w:rPr>
        <w:t xml:space="preserve">составляет 1 год, </w:t>
      </w:r>
      <w:r w:rsidRPr="00F75C8D">
        <w:rPr>
          <w:rFonts w:ascii="Times New Roman" w:eastAsia="Times New Roman" w:hAnsi="Times New Roman" w:cs="Times New Roman"/>
          <w:b/>
          <w:i/>
          <w:sz w:val="24"/>
          <w:szCs w:val="24"/>
          <w:lang w:eastAsia="ru-RU"/>
        </w:rPr>
        <w:t xml:space="preserve">точные сроки обучения, не </w:t>
      </w:r>
      <w:r w:rsidR="00F75C8D" w:rsidRPr="00F75C8D">
        <w:rPr>
          <w:rFonts w:ascii="Times New Roman" w:eastAsia="Times New Roman" w:hAnsi="Times New Roman" w:cs="Times New Roman"/>
          <w:b/>
          <w:i/>
          <w:sz w:val="24"/>
          <w:szCs w:val="24"/>
          <w:lang w:eastAsia="ru-RU"/>
        </w:rPr>
        <w:t>установлены</w:t>
      </w:r>
      <w:r>
        <w:rPr>
          <w:rFonts w:ascii="Times New Roman" w:eastAsia="Times New Roman" w:hAnsi="Times New Roman" w:cs="Times New Roman"/>
          <w:sz w:val="24"/>
          <w:szCs w:val="24"/>
          <w:lang w:eastAsia="ru-RU"/>
        </w:rPr>
        <w:t xml:space="preserve">, однако в п.4.1 стоимость обучения одного года по </w:t>
      </w:r>
      <w:r w:rsidR="00F75C8D">
        <w:rPr>
          <w:rFonts w:ascii="Times New Roman" w:eastAsia="Times New Roman" w:hAnsi="Times New Roman" w:cs="Times New Roman"/>
          <w:sz w:val="24"/>
          <w:szCs w:val="24"/>
          <w:lang w:eastAsia="ru-RU"/>
        </w:rPr>
        <w:t xml:space="preserve">данной </w:t>
      </w:r>
      <w:r>
        <w:rPr>
          <w:rFonts w:ascii="Times New Roman" w:eastAsia="Times New Roman" w:hAnsi="Times New Roman" w:cs="Times New Roman"/>
          <w:sz w:val="24"/>
          <w:szCs w:val="24"/>
          <w:lang w:eastAsia="ru-RU"/>
        </w:rPr>
        <w:t xml:space="preserve">услуге установлена не за 12 месяцев в размере 7 020,00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а за 9 месяцев</w:t>
      </w:r>
      <w:r w:rsidR="00F75C8D">
        <w:rPr>
          <w:rFonts w:ascii="Times New Roman" w:eastAsia="Times New Roman" w:hAnsi="Times New Roman" w:cs="Times New Roman"/>
          <w:sz w:val="24"/>
          <w:szCs w:val="24"/>
          <w:lang w:eastAsia="ru-RU"/>
        </w:rPr>
        <w:t xml:space="preserve"> в сумме 5 265,00</w:t>
      </w:r>
      <w:proofErr w:type="gramEnd"/>
      <w:r w:rsidR="00F75C8D">
        <w:rPr>
          <w:rFonts w:ascii="Times New Roman" w:eastAsia="Times New Roman" w:hAnsi="Times New Roman" w:cs="Times New Roman"/>
          <w:sz w:val="24"/>
          <w:szCs w:val="24"/>
          <w:lang w:eastAsia="ru-RU"/>
        </w:rPr>
        <w:t xml:space="preserve"> руб.</w:t>
      </w:r>
      <w:r>
        <w:rPr>
          <w:rFonts w:ascii="Times New Roman" w:eastAsia="Times New Roman" w:hAnsi="Times New Roman" w:cs="Times New Roman"/>
          <w:sz w:val="24"/>
          <w:szCs w:val="24"/>
          <w:lang w:eastAsia="ru-RU"/>
        </w:rPr>
        <w:t xml:space="preserve"> </w:t>
      </w:r>
    </w:p>
    <w:p w:rsidR="00F75C8D" w:rsidRPr="006B0709" w:rsidRDefault="00F75C8D" w:rsidP="00F37737">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ab/>
        <w:t xml:space="preserve">Так же, </w:t>
      </w:r>
      <w:r w:rsidRPr="00F75C8D">
        <w:rPr>
          <w:rFonts w:ascii="Times New Roman" w:eastAsia="Times New Roman" w:hAnsi="Times New Roman" w:cs="Times New Roman"/>
          <w:b/>
          <w:i/>
          <w:sz w:val="24"/>
          <w:szCs w:val="24"/>
          <w:lang w:eastAsia="ru-RU"/>
        </w:rPr>
        <w:t xml:space="preserve">в договоре не указано какой документ будет выдан </w:t>
      </w:r>
      <w:proofErr w:type="gramStart"/>
      <w:r w:rsidRPr="00F75C8D">
        <w:rPr>
          <w:rFonts w:ascii="Times New Roman" w:eastAsia="Times New Roman" w:hAnsi="Times New Roman" w:cs="Times New Roman"/>
          <w:b/>
          <w:i/>
          <w:sz w:val="24"/>
          <w:szCs w:val="24"/>
          <w:lang w:eastAsia="ru-RU"/>
        </w:rPr>
        <w:t>обучающемуся</w:t>
      </w:r>
      <w:proofErr w:type="gramEnd"/>
      <w:r w:rsidRPr="00F75C8D">
        <w:rPr>
          <w:rFonts w:ascii="Times New Roman" w:eastAsia="Times New Roman" w:hAnsi="Times New Roman" w:cs="Times New Roman"/>
          <w:b/>
          <w:i/>
          <w:sz w:val="24"/>
          <w:szCs w:val="24"/>
          <w:lang w:eastAsia="ru-RU"/>
        </w:rPr>
        <w:t xml:space="preserve"> при успешном освоении дополнительной образовательной общеразвивающей программы указанной в договоре.</w:t>
      </w:r>
    </w:p>
    <w:p w:rsidR="003F32E3" w:rsidRDefault="003F32E3" w:rsidP="00F377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МБУ ДО «ДМШ» по договорам проката предоставляет за оплату обучающимся во временное владение и </w:t>
      </w:r>
      <w:proofErr w:type="gramStart"/>
      <w:r>
        <w:rPr>
          <w:rFonts w:ascii="Times New Roman" w:eastAsia="Times New Roman" w:hAnsi="Times New Roman" w:cs="Times New Roman"/>
          <w:sz w:val="24"/>
          <w:szCs w:val="24"/>
          <w:lang w:eastAsia="ru-RU"/>
        </w:rPr>
        <w:t>пользование</w:t>
      </w:r>
      <w:proofErr w:type="gramEnd"/>
      <w:r>
        <w:rPr>
          <w:rFonts w:ascii="Times New Roman" w:eastAsia="Times New Roman" w:hAnsi="Times New Roman" w:cs="Times New Roman"/>
          <w:sz w:val="24"/>
          <w:szCs w:val="24"/>
          <w:lang w:eastAsia="ru-RU"/>
        </w:rPr>
        <w:t xml:space="preserve"> музыкальные инструменты. На проверку представлен журнал учета проката музыкальных инструментов за 2016-2018гг и договора проката за 2018г.</w:t>
      </w:r>
    </w:p>
    <w:p w:rsidR="003F32E3" w:rsidRDefault="003F32E3" w:rsidP="00F377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gramStart"/>
      <w:r w:rsidR="00CF6A7C">
        <w:rPr>
          <w:rFonts w:ascii="Times New Roman" w:eastAsia="Times New Roman" w:hAnsi="Times New Roman" w:cs="Times New Roman"/>
          <w:sz w:val="24"/>
          <w:szCs w:val="24"/>
          <w:lang w:eastAsia="ru-RU"/>
        </w:rPr>
        <w:t>Согласно журнала</w:t>
      </w:r>
      <w:proofErr w:type="gramEnd"/>
      <w:r w:rsidR="00CF6A7C">
        <w:rPr>
          <w:rFonts w:ascii="Times New Roman" w:eastAsia="Times New Roman" w:hAnsi="Times New Roman" w:cs="Times New Roman"/>
          <w:sz w:val="24"/>
          <w:szCs w:val="24"/>
          <w:lang w:eastAsia="ru-RU"/>
        </w:rPr>
        <w:t xml:space="preserve"> учета проката музыкальных инструментов учреждением заключено договоров на прокат музыкальных инструментов за 2016г на сумму 12 799,50 </w:t>
      </w:r>
      <w:proofErr w:type="spellStart"/>
      <w:r w:rsidR="00CF6A7C">
        <w:rPr>
          <w:rFonts w:ascii="Times New Roman" w:eastAsia="Times New Roman" w:hAnsi="Times New Roman" w:cs="Times New Roman"/>
          <w:sz w:val="24"/>
          <w:szCs w:val="24"/>
          <w:lang w:eastAsia="ru-RU"/>
        </w:rPr>
        <w:t>руб</w:t>
      </w:r>
      <w:proofErr w:type="spellEnd"/>
      <w:r w:rsidR="00CF6A7C">
        <w:rPr>
          <w:rFonts w:ascii="Times New Roman" w:eastAsia="Times New Roman" w:hAnsi="Times New Roman" w:cs="Times New Roman"/>
          <w:sz w:val="24"/>
          <w:szCs w:val="24"/>
          <w:lang w:eastAsia="ru-RU"/>
        </w:rPr>
        <w:t xml:space="preserve">; за 2017г на сумму 13 710,00 </w:t>
      </w:r>
      <w:proofErr w:type="spellStart"/>
      <w:r w:rsidR="00CF6A7C">
        <w:rPr>
          <w:rFonts w:ascii="Times New Roman" w:eastAsia="Times New Roman" w:hAnsi="Times New Roman" w:cs="Times New Roman"/>
          <w:sz w:val="24"/>
          <w:szCs w:val="24"/>
          <w:lang w:eastAsia="ru-RU"/>
        </w:rPr>
        <w:t>руб</w:t>
      </w:r>
      <w:proofErr w:type="spellEnd"/>
      <w:r w:rsidR="00CF6A7C">
        <w:rPr>
          <w:rFonts w:ascii="Times New Roman" w:eastAsia="Times New Roman" w:hAnsi="Times New Roman" w:cs="Times New Roman"/>
          <w:sz w:val="24"/>
          <w:szCs w:val="24"/>
          <w:lang w:eastAsia="ru-RU"/>
        </w:rPr>
        <w:t>; за 2018г на сумму 13 355,00 руб.</w:t>
      </w:r>
    </w:p>
    <w:p w:rsidR="00CF6A7C" w:rsidRDefault="00CF6A7C" w:rsidP="00F37737">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lastRenderedPageBreak/>
        <w:tab/>
        <w:t xml:space="preserve">Кроме того, по договорам №19/17,23/17 (дата не указана) обучающейся МБУ ДО «ДМШ» в прокат была предоставлена балалайка </w:t>
      </w:r>
      <w:proofErr w:type="spellStart"/>
      <w:proofErr w:type="gramStart"/>
      <w:r>
        <w:rPr>
          <w:rFonts w:ascii="Times New Roman" w:eastAsia="Times New Roman" w:hAnsi="Times New Roman" w:cs="Times New Roman"/>
          <w:sz w:val="24"/>
          <w:szCs w:val="24"/>
          <w:lang w:eastAsia="ru-RU"/>
        </w:rPr>
        <w:t>инв</w:t>
      </w:r>
      <w:proofErr w:type="spellEnd"/>
      <w:proofErr w:type="gramEnd"/>
      <w:r>
        <w:rPr>
          <w:rFonts w:ascii="Times New Roman" w:eastAsia="Times New Roman" w:hAnsi="Times New Roman" w:cs="Times New Roman"/>
          <w:sz w:val="24"/>
          <w:szCs w:val="24"/>
          <w:lang w:eastAsia="ru-RU"/>
        </w:rPr>
        <w:t xml:space="preserve"> №101040210, сумма проката составила 366,00 руб. При этом </w:t>
      </w:r>
      <w:r w:rsidRPr="00CF6A7C">
        <w:rPr>
          <w:rFonts w:ascii="Times New Roman" w:eastAsia="Times New Roman" w:hAnsi="Times New Roman" w:cs="Times New Roman"/>
          <w:b/>
          <w:i/>
          <w:sz w:val="24"/>
          <w:szCs w:val="24"/>
          <w:lang w:eastAsia="ru-RU"/>
        </w:rPr>
        <w:t>постановлени</w:t>
      </w:r>
      <w:r>
        <w:rPr>
          <w:rFonts w:ascii="Times New Roman" w:eastAsia="Times New Roman" w:hAnsi="Times New Roman" w:cs="Times New Roman"/>
          <w:b/>
          <w:i/>
          <w:sz w:val="24"/>
          <w:szCs w:val="24"/>
          <w:lang w:eastAsia="ru-RU"/>
        </w:rPr>
        <w:t>ем</w:t>
      </w:r>
      <w:r w:rsidRPr="00CF6A7C">
        <w:rPr>
          <w:rFonts w:ascii="Times New Roman" w:eastAsia="Times New Roman" w:hAnsi="Times New Roman" w:cs="Times New Roman"/>
          <w:b/>
          <w:i/>
          <w:sz w:val="24"/>
          <w:szCs w:val="24"/>
          <w:lang w:eastAsia="ru-RU"/>
        </w:rPr>
        <w:t xml:space="preserve"> администрации городского округа от 30.03.201</w:t>
      </w:r>
      <w:r w:rsidR="000B7648">
        <w:rPr>
          <w:rFonts w:ascii="Times New Roman" w:eastAsia="Times New Roman" w:hAnsi="Times New Roman" w:cs="Times New Roman"/>
          <w:b/>
          <w:i/>
          <w:sz w:val="24"/>
          <w:szCs w:val="24"/>
          <w:lang w:eastAsia="ru-RU"/>
        </w:rPr>
        <w:t>5</w:t>
      </w:r>
      <w:r w:rsidRPr="00CF6A7C">
        <w:rPr>
          <w:rFonts w:ascii="Times New Roman" w:eastAsia="Times New Roman" w:hAnsi="Times New Roman" w:cs="Times New Roman"/>
          <w:b/>
          <w:i/>
          <w:sz w:val="24"/>
          <w:szCs w:val="24"/>
          <w:lang w:eastAsia="ru-RU"/>
        </w:rPr>
        <w:t>г №444</w:t>
      </w:r>
      <w:r>
        <w:rPr>
          <w:rFonts w:ascii="Times New Roman" w:eastAsia="Times New Roman" w:hAnsi="Times New Roman" w:cs="Times New Roman"/>
          <w:sz w:val="24"/>
          <w:szCs w:val="24"/>
          <w:lang w:eastAsia="ru-RU"/>
        </w:rPr>
        <w:t xml:space="preserve"> </w:t>
      </w:r>
      <w:r w:rsidRPr="008D5DAC">
        <w:rPr>
          <w:rFonts w:ascii="Times New Roman" w:eastAsia="Times New Roman" w:hAnsi="Times New Roman" w:cs="Times New Roman"/>
          <w:b/>
          <w:i/>
          <w:sz w:val="24"/>
          <w:szCs w:val="24"/>
          <w:lang w:eastAsia="ru-RU"/>
        </w:rPr>
        <w:t>«Об установлении цен на платные услуги, оказываемые МБУ ДО города Тулуна «ДМШ»</w:t>
      </w:r>
      <w:r>
        <w:rPr>
          <w:rFonts w:ascii="Times New Roman" w:eastAsia="Times New Roman" w:hAnsi="Times New Roman" w:cs="Times New Roman"/>
          <w:b/>
          <w:i/>
          <w:sz w:val="24"/>
          <w:szCs w:val="24"/>
          <w:lang w:eastAsia="ru-RU"/>
        </w:rPr>
        <w:t xml:space="preserve"> цена на платную услугу п</w:t>
      </w:r>
      <w:r w:rsidR="006B0709">
        <w:rPr>
          <w:rFonts w:ascii="Times New Roman" w:eastAsia="Times New Roman" w:hAnsi="Times New Roman" w:cs="Times New Roman"/>
          <w:b/>
          <w:i/>
          <w:sz w:val="24"/>
          <w:szCs w:val="24"/>
          <w:lang w:eastAsia="ru-RU"/>
        </w:rPr>
        <w:t>рокат балалайки не установлена.</w:t>
      </w:r>
    </w:p>
    <w:p w:rsidR="00CF6A7C" w:rsidRDefault="000B7648" w:rsidP="000B764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ходе проверки установлено, что</w:t>
      </w:r>
      <w:r w:rsidR="006D22F2">
        <w:rPr>
          <w:rFonts w:ascii="Times New Roman" w:eastAsia="Times New Roman" w:hAnsi="Times New Roman" w:cs="Times New Roman"/>
          <w:sz w:val="24"/>
          <w:szCs w:val="24"/>
          <w:lang w:eastAsia="ru-RU"/>
        </w:rPr>
        <w:t xml:space="preserve"> согласно журнала учета проката музыкальных инструментов</w:t>
      </w:r>
      <w:r>
        <w:rPr>
          <w:rFonts w:ascii="Times New Roman" w:eastAsia="Times New Roman" w:hAnsi="Times New Roman" w:cs="Times New Roman"/>
          <w:sz w:val="24"/>
          <w:szCs w:val="24"/>
          <w:lang w:eastAsia="ru-RU"/>
        </w:rPr>
        <w:t xml:space="preserve"> в прокат </w:t>
      </w:r>
      <w:r w:rsidR="006D22F2">
        <w:rPr>
          <w:rFonts w:ascii="Times New Roman" w:eastAsia="Times New Roman" w:hAnsi="Times New Roman" w:cs="Times New Roman"/>
          <w:b/>
          <w:i/>
          <w:sz w:val="24"/>
          <w:szCs w:val="24"/>
          <w:lang w:eastAsia="ru-RU"/>
        </w:rPr>
        <w:t>предоставляются</w:t>
      </w:r>
      <w:r w:rsidRPr="006D22F2">
        <w:rPr>
          <w:rFonts w:ascii="Times New Roman" w:eastAsia="Times New Roman" w:hAnsi="Times New Roman" w:cs="Times New Roman"/>
          <w:b/>
          <w:i/>
          <w:sz w:val="24"/>
          <w:szCs w:val="24"/>
          <w:lang w:eastAsia="ru-RU"/>
        </w:rPr>
        <w:t xml:space="preserve"> музыкальные инструменты по договорам </w:t>
      </w:r>
      <w:proofErr w:type="gramStart"/>
      <w:r w:rsidRPr="006D22F2">
        <w:rPr>
          <w:rFonts w:ascii="Times New Roman" w:eastAsia="Times New Roman" w:hAnsi="Times New Roman" w:cs="Times New Roman"/>
          <w:b/>
          <w:i/>
          <w:sz w:val="24"/>
          <w:szCs w:val="24"/>
          <w:lang w:eastAsia="ru-RU"/>
        </w:rPr>
        <w:t>безвозмездно</w:t>
      </w:r>
      <w:proofErr w:type="gramEnd"/>
      <w:r w:rsidRPr="006D22F2">
        <w:rPr>
          <w:rFonts w:ascii="Times New Roman" w:eastAsia="Times New Roman" w:hAnsi="Times New Roman" w:cs="Times New Roman"/>
          <w:b/>
          <w:i/>
          <w:sz w:val="24"/>
          <w:szCs w:val="24"/>
          <w:lang w:eastAsia="ru-RU"/>
        </w:rPr>
        <w:t xml:space="preserve"> тогда как постановлениями администрации городского округа от 30.03.2015г №444 , от 05.07.2018 № 842  установлены цены на прокат музыкальных инструментов:</w:t>
      </w:r>
    </w:p>
    <w:p w:rsidR="000B7648" w:rsidRDefault="000B7648" w:rsidP="000B7648">
      <w:pPr>
        <w:spacing w:after="0" w:line="240" w:lineRule="auto"/>
        <w:ind w:firstLine="708"/>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sz w:val="24"/>
          <w:szCs w:val="24"/>
          <w:lang w:eastAsia="ru-RU"/>
        </w:rPr>
        <w:t>- по договору проката №9/17 (дата не указана) Смирновой Н.Е. предоставлена гитара инв.№101040</w:t>
      </w:r>
      <w:r w:rsidR="006D22F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16 на период с 09.06.2017г по 31.08.2017г </w:t>
      </w:r>
      <w:r w:rsidRPr="000B7648">
        <w:rPr>
          <w:rFonts w:ascii="Times New Roman" w:eastAsia="Times New Roman" w:hAnsi="Times New Roman" w:cs="Times New Roman"/>
          <w:sz w:val="24"/>
          <w:szCs w:val="24"/>
          <w:u w:val="single"/>
          <w:lang w:eastAsia="ru-RU"/>
        </w:rPr>
        <w:t>без оплаты</w:t>
      </w:r>
      <w:r>
        <w:rPr>
          <w:rFonts w:ascii="Times New Roman" w:eastAsia="Times New Roman" w:hAnsi="Times New Roman" w:cs="Times New Roman"/>
          <w:sz w:val="24"/>
          <w:szCs w:val="24"/>
          <w:lang w:eastAsia="ru-RU"/>
        </w:rPr>
        <w:t xml:space="preserve">, </w:t>
      </w:r>
      <w:r w:rsidRPr="000B7648">
        <w:rPr>
          <w:rFonts w:ascii="Times New Roman" w:eastAsia="Times New Roman" w:hAnsi="Times New Roman" w:cs="Times New Roman"/>
          <w:b/>
          <w:sz w:val="24"/>
          <w:szCs w:val="24"/>
          <w:u w:val="single"/>
          <w:lang w:eastAsia="ru-RU"/>
        </w:rPr>
        <w:t xml:space="preserve">сумма не дополученного дохода от платных услуг составила 366,00 </w:t>
      </w:r>
      <w:proofErr w:type="spellStart"/>
      <w:r w:rsidRPr="000B7648">
        <w:rPr>
          <w:rFonts w:ascii="Times New Roman" w:eastAsia="Times New Roman" w:hAnsi="Times New Roman" w:cs="Times New Roman"/>
          <w:b/>
          <w:sz w:val="24"/>
          <w:szCs w:val="24"/>
          <w:u w:val="single"/>
          <w:lang w:eastAsia="ru-RU"/>
        </w:rPr>
        <w:t>руб</w:t>
      </w:r>
      <w:proofErr w:type="spellEnd"/>
      <w:r w:rsidRPr="000B7648">
        <w:rPr>
          <w:rFonts w:ascii="Times New Roman" w:eastAsia="Times New Roman" w:hAnsi="Times New Roman" w:cs="Times New Roman"/>
          <w:b/>
          <w:sz w:val="24"/>
          <w:szCs w:val="24"/>
          <w:u w:val="single"/>
          <w:lang w:eastAsia="ru-RU"/>
        </w:rPr>
        <w:t>;</w:t>
      </w:r>
    </w:p>
    <w:p w:rsidR="006D22F2" w:rsidRDefault="000B7648" w:rsidP="006D22F2">
      <w:pPr>
        <w:spacing w:after="0" w:line="240" w:lineRule="auto"/>
        <w:ind w:firstLine="708"/>
        <w:jc w:val="both"/>
        <w:rPr>
          <w:rFonts w:ascii="Times New Roman" w:eastAsia="Times New Roman" w:hAnsi="Times New Roman" w:cs="Times New Roman"/>
          <w:b/>
          <w:sz w:val="24"/>
          <w:szCs w:val="24"/>
          <w:u w:val="single"/>
          <w:lang w:eastAsia="ru-RU"/>
        </w:rPr>
      </w:pPr>
      <w:r w:rsidRPr="006D22F2">
        <w:rPr>
          <w:rFonts w:ascii="Times New Roman" w:eastAsia="Times New Roman" w:hAnsi="Times New Roman" w:cs="Times New Roman"/>
          <w:b/>
          <w:sz w:val="24"/>
          <w:szCs w:val="24"/>
          <w:lang w:eastAsia="ru-RU"/>
        </w:rPr>
        <w:t xml:space="preserve">- </w:t>
      </w:r>
      <w:r w:rsidR="006D22F2">
        <w:rPr>
          <w:rFonts w:ascii="Times New Roman" w:eastAsia="Times New Roman" w:hAnsi="Times New Roman" w:cs="Times New Roman"/>
          <w:sz w:val="24"/>
          <w:szCs w:val="24"/>
          <w:lang w:eastAsia="ru-RU"/>
        </w:rPr>
        <w:t xml:space="preserve">по договору проката №40/18 (дата не указана) Елагиной О.С. предоставлена гитара инв.№101040048, баян инв.№ 101040227 на период с 08.06.2018г по 31.08.2017г </w:t>
      </w:r>
      <w:r w:rsidR="006D22F2" w:rsidRPr="000B7648">
        <w:rPr>
          <w:rFonts w:ascii="Times New Roman" w:eastAsia="Times New Roman" w:hAnsi="Times New Roman" w:cs="Times New Roman"/>
          <w:sz w:val="24"/>
          <w:szCs w:val="24"/>
          <w:u w:val="single"/>
          <w:lang w:eastAsia="ru-RU"/>
        </w:rPr>
        <w:t>без оплаты</w:t>
      </w:r>
      <w:r w:rsidR="006D22F2">
        <w:rPr>
          <w:rFonts w:ascii="Times New Roman" w:eastAsia="Times New Roman" w:hAnsi="Times New Roman" w:cs="Times New Roman"/>
          <w:sz w:val="24"/>
          <w:szCs w:val="24"/>
          <w:lang w:eastAsia="ru-RU"/>
        </w:rPr>
        <w:t xml:space="preserve">, </w:t>
      </w:r>
      <w:r w:rsidR="006D22F2" w:rsidRPr="000B7648">
        <w:rPr>
          <w:rFonts w:ascii="Times New Roman" w:eastAsia="Times New Roman" w:hAnsi="Times New Roman" w:cs="Times New Roman"/>
          <w:b/>
          <w:sz w:val="24"/>
          <w:szCs w:val="24"/>
          <w:u w:val="single"/>
          <w:lang w:eastAsia="ru-RU"/>
        </w:rPr>
        <w:t xml:space="preserve">сумма не дополученного дохода от платных услуг составила </w:t>
      </w:r>
      <w:r w:rsidR="006D22F2">
        <w:rPr>
          <w:rFonts w:ascii="Times New Roman" w:eastAsia="Times New Roman" w:hAnsi="Times New Roman" w:cs="Times New Roman"/>
          <w:b/>
          <w:sz w:val="24"/>
          <w:szCs w:val="24"/>
          <w:u w:val="single"/>
          <w:lang w:eastAsia="ru-RU"/>
        </w:rPr>
        <w:t>744,00 руб.</w:t>
      </w:r>
    </w:p>
    <w:p w:rsidR="00EC613D" w:rsidRPr="00F721E2" w:rsidRDefault="00F721E2" w:rsidP="00EC613D">
      <w:pPr>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w:t>
      </w:r>
      <w:r w:rsidR="006D22F2">
        <w:rPr>
          <w:rFonts w:ascii="Times New Roman" w:eastAsia="Times New Roman" w:hAnsi="Times New Roman" w:cs="Times New Roman"/>
          <w:sz w:val="24"/>
          <w:szCs w:val="24"/>
          <w:lang w:eastAsia="ru-RU"/>
        </w:rPr>
        <w:t xml:space="preserve">огласно журнала учета проката музыкальных инструментов в прокат </w:t>
      </w:r>
      <w:r w:rsidR="006D22F2" w:rsidRPr="00F721E2">
        <w:rPr>
          <w:rFonts w:ascii="Times New Roman" w:eastAsia="Times New Roman" w:hAnsi="Times New Roman" w:cs="Times New Roman"/>
          <w:sz w:val="24"/>
          <w:szCs w:val="24"/>
          <w:lang w:eastAsia="ru-RU"/>
        </w:rPr>
        <w:t xml:space="preserve">предоставлялся безвозмездно саксофон инв.№101364000008 Петровой Д.С. по договору 8/17(дата не указана) на срок с 01.06.2017г по 31.08.2017г, №53/18(дата не указана) на срок с 18.10.2018г по 03.12.2018г, цена на платную услугу прокат саксофона </w:t>
      </w:r>
      <w:r w:rsidR="006D22F2" w:rsidRPr="00EC613D">
        <w:rPr>
          <w:rFonts w:ascii="Times New Roman" w:eastAsia="Times New Roman" w:hAnsi="Times New Roman" w:cs="Times New Roman"/>
          <w:b/>
          <w:i/>
          <w:sz w:val="24"/>
          <w:szCs w:val="24"/>
          <w:lang w:eastAsia="ru-RU"/>
        </w:rPr>
        <w:t>п</w:t>
      </w:r>
      <w:r w:rsidRPr="00EC613D">
        <w:rPr>
          <w:rFonts w:ascii="Times New Roman" w:eastAsia="Times New Roman" w:hAnsi="Times New Roman" w:cs="Times New Roman"/>
          <w:b/>
          <w:i/>
          <w:sz w:val="24"/>
          <w:szCs w:val="24"/>
          <w:lang w:eastAsia="ru-RU"/>
        </w:rPr>
        <w:t>остановлениями администрации городского округа не установлена</w:t>
      </w:r>
      <w:r w:rsidRPr="00F721E2">
        <w:rPr>
          <w:rFonts w:ascii="Times New Roman" w:eastAsia="Times New Roman" w:hAnsi="Times New Roman" w:cs="Times New Roman"/>
          <w:sz w:val="24"/>
          <w:szCs w:val="24"/>
          <w:lang w:eastAsia="ru-RU"/>
        </w:rPr>
        <w:t>.</w:t>
      </w:r>
      <w:proofErr w:type="gramEnd"/>
    </w:p>
    <w:p w:rsidR="000B7648" w:rsidRDefault="00F721E2" w:rsidP="000B764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изучении договоров проката установлено следующее:</w:t>
      </w:r>
    </w:p>
    <w:p w:rsidR="00F721E2" w:rsidRDefault="00F721E2" w:rsidP="000B764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договоре отсутствуют п</w:t>
      </w:r>
      <w:r w:rsidR="009D46EF">
        <w:rPr>
          <w:rFonts w:ascii="Times New Roman" w:eastAsia="Times New Roman" w:hAnsi="Times New Roman" w:cs="Times New Roman"/>
          <w:sz w:val="24"/>
          <w:szCs w:val="24"/>
          <w:lang w:eastAsia="ru-RU"/>
        </w:rPr>
        <w:t>орядок и сроки оплаты за предоставленную</w:t>
      </w:r>
      <w:r>
        <w:rPr>
          <w:rFonts w:ascii="Times New Roman" w:eastAsia="Times New Roman" w:hAnsi="Times New Roman" w:cs="Times New Roman"/>
          <w:sz w:val="24"/>
          <w:szCs w:val="24"/>
          <w:lang w:eastAsia="ru-RU"/>
        </w:rPr>
        <w:t xml:space="preserve"> услугу;</w:t>
      </w:r>
    </w:p>
    <w:p w:rsidR="00F721E2" w:rsidRDefault="00F721E2" w:rsidP="000B764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договоре не предусмотрено обязательство Заявителя в части возмещения </w:t>
      </w:r>
      <w:r w:rsidR="009D46EF">
        <w:rPr>
          <w:rFonts w:ascii="Times New Roman" w:eastAsia="Times New Roman" w:hAnsi="Times New Roman" w:cs="Times New Roman"/>
          <w:sz w:val="24"/>
          <w:szCs w:val="24"/>
          <w:lang w:eastAsia="ru-RU"/>
        </w:rPr>
        <w:t>стоимости утраченного имущества;</w:t>
      </w:r>
    </w:p>
    <w:p w:rsidR="009D46EF" w:rsidRDefault="009D46EF" w:rsidP="000B764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288">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случае </w:t>
      </w:r>
      <w:r w:rsidR="006F4F3A">
        <w:rPr>
          <w:rFonts w:ascii="Times New Roman" w:eastAsia="Times New Roman" w:hAnsi="Times New Roman" w:cs="Times New Roman"/>
          <w:sz w:val="24"/>
          <w:szCs w:val="24"/>
          <w:lang w:eastAsia="ru-RU"/>
        </w:rPr>
        <w:t xml:space="preserve">окончания срока действия договора, а </w:t>
      </w:r>
      <w:r>
        <w:rPr>
          <w:rFonts w:ascii="Times New Roman" w:eastAsia="Times New Roman" w:hAnsi="Times New Roman" w:cs="Times New Roman"/>
          <w:sz w:val="24"/>
          <w:szCs w:val="24"/>
          <w:lang w:eastAsia="ru-RU"/>
        </w:rPr>
        <w:t>необходимост</w:t>
      </w:r>
      <w:r w:rsidR="006F4F3A">
        <w:rPr>
          <w:rFonts w:ascii="Times New Roman" w:eastAsia="Times New Roman" w:hAnsi="Times New Roman" w:cs="Times New Roman"/>
          <w:sz w:val="24"/>
          <w:szCs w:val="24"/>
          <w:lang w:eastAsia="ru-RU"/>
        </w:rPr>
        <w:t>ь</w:t>
      </w:r>
      <w:r>
        <w:rPr>
          <w:rFonts w:ascii="Times New Roman" w:eastAsia="Times New Roman" w:hAnsi="Times New Roman" w:cs="Times New Roman"/>
          <w:sz w:val="24"/>
          <w:szCs w:val="24"/>
          <w:lang w:eastAsia="ru-RU"/>
        </w:rPr>
        <w:t xml:space="preserve"> дальнейшего проката музыкального инструмента  </w:t>
      </w:r>
      <w:r w:rsidR="006F4F3A">
        <w:rPr>
          <w:rFonts w:ascii="Times New Roman" w:eastAsia="Times New Roman" w:hAnsi="Times New Roman" w:cs="Times New Roman"/>
          <w:sz w:val="24"/>
          <w:szCs w:val="24"/>
          <w:lang w:eastAsia="ru-RU"/>
        </w:rPr>
        <w:t>имеется, на договоре  указывается о том</w:t>
      </w:r>
      <w:r w:rsidR="00E53288">
        <w:rPr>
          <w:rFonts w:ascii="Times New Roman" w:eastAsia="Times New Roman" w:hAnsi="Times New Roman" w:cs="Times New Roman"/>
          <w:sz w:val="24"/>
          <w:szCs w:val="24"/>
          <w:lang w:eastAsia="ru-RU"/>
        </w:rPr>
        <w:t>, что договор продлен, когда необходимо заключить</w:t>
      </w:r>
      <w:r w:rsidR="006F4F3A">
        <w:rPr>
          <w:rFonts w:ascii="Times New Roman" w:eastAsia="Times New Roman" w:hAnsi="Times New Roman" w:cs="Times New Roman"/>
          <w:sz w:val="24"/>
          <w:szCs w:val="24"/>
          <w:lang w:eastAsia="ru-RU"/>
        </w:rPr>
        <w:t xml:space="preserve"> дополнительное соглашение о продлении срока договора или заключается новый договор проката</w:t>
      </w:r>
      <w:r w:rsidR="00E53288">
        <w:rPr>
          <w:rFonts w:ascii="Times New Roman" w:eastAsia="Times New Roman" w:hAnsi="Times New Roman" w:cs="Times New Roman"/>
          <w:sz w:val="24"/>
          <w:szCs w:val="24"/>
          <w:lang w:eastAsia="ru-RU"/>
        </w:rPr>
        <w:t>;</w:t>
      </w:r>
    </w:p>
    <w:p w:rsidR="00302119" w:rsidRDefault="00E53288" w:rsidP="006B070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представленные на проверку договора </w:t>
      </w:r>
      <w:r w:rsidR="006B0709">
        <w:rPr>
          <w:rFonts w:ascii="Times New Roman" w:eastAsia="Times New Roman" w:hAnsi="Times New Roman" w:cs="Times New Roman"/>
          <w:sz w:val="24"/>
          <w:szCs w:val="24"/>
          <w:lang w:eastAsia="ru-RU"/>
        </w:rPr>
        <w:t>не заверены печатью учреждения.</w:t>
      </w:r>
    </w:p>
    <w:p w:rsidR="00302119" w:rsidRPr="00302119" w:rsidRDefault="00302119" w:rsidP="00302119">
      <w:pPr>
        <w:autoSpaceDE w:val="0"/>
        <w:autoSpaceDN w:val="0"/>
        <w:spacing w:after="0" w:line="240" w:lineRule="auto"/>
        <w:ind w:firstLine="567"/>
        <w:jc w:val="both"/>
        <w:rPr>
          <w:rFonts w:ascii="Times New Roman" w:eastAsia="Times New Roman" w:hAnsi="Times New Roman" w:cs="Times New Roman"/>
          <w:sz w:val="24"/>
          <w:szCs w:val="24"/>
          <w:lang w:eastAsia="ru-RU"/>
        </w:rPr>
      </w:pPr>
      <w:proofErr w:type="gramStart"/>
      <w:r w:rsidRPr="00302119">
        <w:rPr>
          <w:rFonts w:ascii="Times New Roman" w:eastAsia="Times New Roman" w:hAnsi="Times New Roman" w:cs="Times New Roman"/>
          <w:sz w:val="24"/>
          <w:szCs w:val="24"/>
          <w:lang w:eastAsia="ru-RU"/>
        </w:rPr>
        <w:t xml:space="preserve">Согласно </w:t>
      </w:r>
      <w:r w:rsidR="00D80422">
        <w:rPr>
          <w:rFonts w:ascii="Times New Roman" w:hAnsi="Times New Roman"/>
          <w:sz w:val="24"/>
          <w:szCs w:val="24"/>
        </w:rPr>
        <w:t xml:space="preserve">Инструкции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01.12.2010г № 157н  (далее – Инструкция -157н) </w:t>
      </w:r>
      <w:r w:rsidRPr="00302119">
        <w:rPr>
          <w:rFonts w:ascii="Times New Roman" w:eastAsia="Times New Roman" w:hAnsi="Times New Roman" w:cs="Times New Roman"/>
          <w:sz w:val="24"/>
          <w:szCs w:val="24"/>
          <w:lang w:eastAsia="ru-RU"/>
        </w:rPr>
        <w:t>аналитический учет расчетов по поступлениям ведется в разрезе видов доходов (поступлений) по плательщикам (группам плательщиков) и суммам расчетов</w:t>
      </w:r>
      <w:proofErr w:type="gramEnd"/>
      <w:r w:rsidRPr="00302119">
        <w:rPr>
          <w:rFonts w:ascii="Times New Roman" w:eastAsia="Times New Roman" w:hAnsi="Times New Roman" w:cs="Times New Roman"/>
          <w:sz w:val="24"/>
          <w:szCs w:val="24"/>
          <w:lang w:eastAsia="ru-RU"/>
        </w:rPr>
        <w:t xml:space="preserve"> в Карточке учета средств и расчетов и (или) в Журнале операций расчетов с дебиторами по доходам. Отражение операций по счету осуществляется в Журнале операций расчетов с дебиторами по доходам.</w:t>
      </w:r>
    </w:p>
    <w:p w:rsidR="00302119" w:rsidRPr="00302119" w:rsidRDefault="00302119" w:rsidP="00302119">
      <w:pPr>
        <w:autoSpaceDE w:val="0"/>
        <w:autoSpaceDN w:val="0"/>
        <w:spacing w:after="0" w:line="240" w:lineRule="auto"/>
        <w:ind w:firstLine="567"/>
        <w:jc w:val="both"/>
        <w:rPr>
          <w:rFonts w:ascii="Times New Roman" w:eastAsia="Times New Roman" w:hAnsi="Times New Roman" w:cs="Times New Roman"/>
          <w:i/>
          <w:sz w:val="24"/>
          <w:szCs w:val="24"/>
          <w:lang w:eastAsia="ru-RU"/>
        </w:rPr>
      </w:pPr>
      <w:proofErr w:type="gramStart"/>
      <w:r w:rsidRPr="00302119">
        <w:rPr>
          <w:rFonts w:ascii="Times New Roman" w:eastAsia="Times New Roman" w:hAnsi="Times New Roman" w:cs="Times New Roman"/>
          <w:sz w:val="24"/>
          <w:szCs w:val="24"/>
          <w:lang w:eastAsia="ru-RU"/>
        </w:rPr>
        <w:t xml:space="preserve">При проверке предоставленных первичных документов, установлено, </w:t>
      </w:r>
      <w:r w:rsidRPr="00302119">
        <w:rPr>
          <w:rFonts w:ascii="Times New Roman" w:eastAsia="Times New Roman" w:hAnsi="Times New Roman" w:cs="Times New Roman"/>
          <w:b/>
          <w:i/>
          <w:sz w:val="24"/>
          <w:szCs w:val="24"/>
          <w:lang w:eastAsia="ru-RU"/>
        </w:rPr>
        <w:t xml:space="preserve">что в нарушение </w:t>
      </w:r>
      <w:r w:rsidR="00D80422" w:rsidRPr="00D80422">
        <w:rPr>
          <w:rFonts w:ascii="Times New Roman" w:eastAsia="Times New Roman" w:hAnsi="Times New Roman" w:cs="Times New Roman"/>
          <w:b/>
          <w:i/>
          <w:sz w:val="24"/>
          <w:szCs w:val="24"/>
          <w:lang w:eastAsia="ru-RU"/>
        </w:rPr>
        <w:t>Инструкции 157н</w:t>
      </w:r>
      <w:r w:rsidRPr="00302119">
        <w:rPr>
          <w:rFonts w:ascii="Times New Roman" w:eastAsia="Times New Roman" w:hAnsi="Times New Roman" w:cs="Times New Roman"/>
          <w:b/>
          <w:sz w:val="24"/>
          <w:szCs w:val="24"/>
          <w:lang w:eastAsia="ru-RU"/>
        </w:rPr>
        <w:t xml:space="preserve"> </w:t>
      </w:r>
      <w:r w:rsidRPr="00302119">
        <w:rPr>
          <w:rFonts w:ascii="Times New Roman" w:eastAsia="Times New Roman" w:hAnsi="Times New Roman" w:cs="Times New Roman"/>
          <w:sz w:val="24"/>
          <w:szCs w:val="24"/>
          <w:lang w:eastAsia="ru-RU"/>
        </w:rPr>
        <w:t xml:space="preserve"> начисление доходов от оказания платных услуг</w:t>
      </w:r>
      <w:r w:rsidR="00D80422">
        <w:rPr>
          <w:rFonts w:ascii="Times New Roman" w:eastAsia="Times New Roman" w:hAnsi="Times New Roman" w:cs="Times New Roman"/>
          <w:sz w:val="24"/>
          <w:szCs w:val="24"/>
          <w:lang w:eastAsia="ru-RU"/>
        </w:rPr>
        <w:t xml:space="preserve"> </w:t>
      </w:r>
      <w:r w:rsidRPr="00302119">
        <w:rPr>
          <w:rFonts w:ascii="Times New Roman" w:eastAsia="Times New Roman" w:hAnsi="Times New Roman" w:cs="Times New Roman"/>
          <w:sz w:val="24"/>
          <w:szCs w:val="24"/>
          <w:lang w:eastAsia="ru-RU"/>
        </w:rPr>
        <w:t xml:space="preserve">производится по факту поступления доходов на счет учреждения бухгалтерской справкой общими суммами, т.е. ежемесячно начисление доходов за платные услуги по отдельным плательщикам не производится, </w:t>
      </w:r>
      <w:r w:rsidRPr="00302119">
        <w:rPr>
          <w:rFonts w:ascii="Times New Roman" w:eastAsia="Times New Roman" w:hAnsi="Times New Roman" w:cs="Times New Roman"/>
          <w:b/>
          <w:i/>
          <w:sz w:val="24"/>
          <w:szCs w:val="24"/>
          <w:lang w:eastAsia="ru-RU"/>
        </w:rPr>
        <w:t xml:space="preserve">в результате чего </w:t>
      </w:r>
      <w:r w:rsidR="00D80422" w:rsidRPr="00D80422">
        <w:rPr>
          <w:rFonts w:ascii="Times New Roman" w:eastAsia="Times New Roman" w:hAnsi="Times New Roman" w:cs="Times New Roman"/>
          <w:b/>
          <w:i/>
          <w:sz w:val="24"/>
          <w:szCs w:val="24"/>
          <w:lang w:eastAsia="ru-RU"/>
        </w:rPr>
        <w:t>по данным бухгалтерского учета отсутствуют суммы фактической дебиторской или кредиторской задолженности от оказания платных услуг</w:t>
      </w:r>
      <w:proofErr w:type="gramEnd"/>
      <w:r w:rsidR="00D80422" w:rsidRPr="00D80422">
        <w:rPr>
          <w:rFonts w:ascii="Times New Roman" w:eastAsia="Times New Roman" w:hAnsi="Times New Roman" w:cs="Times New Roman"/>
          <w:b/>
          <w:i/>
          <w:sz w:val="24"/>
          <w:szCs w:val="24"/>
          <w:lang w:eastAsia="ru-RU"/>
        </w:rPr>
        <w:t xml:space="preserve">, а так же не представляется осуществлять </w:t>
      </w:r>
      <w:proofErr w:type="gramStart"/>
      <w:r w:rsidR="00D80422" w:rsidRPr="00D80422">
        <w:rPr>
          <w:rFonts w:ascii="Times New Roman" w:eastAsia="Times New Roman" w:hAnsi="Times New Roman" w:cs="Times New Roman"/>
          <w:b/>
          <w:i/>
          <w:sz w:val="24"/>
          <w:szCs w:val="24"/>
          <w:lang w:eastAsia="ru-RU"/>
        </w:rPr>
        <w:t>контроль за</w:t>
      </w:r>
      <w:proofErr w:type="gramEnd"/>
      <w:r w:rsidR="00D80422" w:rsidRPr="00D80422">
        <w:rPr>
          <w:rFonts w:ascii="Times New Roman" w:eastAsia="Times New Roman" w:hAnsi="Times New Roman" w:cs="Times New Roman"/>
          <w:b/>
          <w:i/>
          <w:sz w:val="24"/>
          <w:szCs w:val="24"/>
          <w:lang w:eastAsia="ru-RU"/>
        </w:rPr>
        <w:t xml:space="preserve"> своевременной оплатой согласно условиям договоров.</w:t>
      </w:r>
    </w:p>
    <w:p w:rsidR="009D46EF" w:rsidRDefault="009D46EF" w:rsidP="000B7648">
      <w:pPr>
        <w:spacing w:after="0" w:line="240" w:lineRule="auto"/>
        <w:ind w:firstLine="708"/>
        <w:jc w:val="both"/>
        <w:rPr>
          <w:rFonts w:ascii="Times New Roman" w:eastAsia="Times New Roman" w:hAnsi="Times New Roman" w:cs="Times New Roman"/>
          <w:sz w:val="24"/>
          <w:szCs w:val="24"/>
          <w:lang w:eastAsia="ru-RU"/>
        </w:rPr>
      </w:pPr>
    </w:p>
    <w:p w:rsidR="00D80422" w:rsidRPr="00D80422" w:rsidRDefault="00D80422" w:rsidP="00D80422">
      <w:pPr>
        <w:autoSpaceDE w:val="0"/>
        <w:autoSpaceDN w:val="0"/>
        <w:spacing w:after="0" w:line="240" w:lineRule="auto"/>
        <w:ind w:firstLine="709"/>
        <w:jc w:val="both"/>
        <w:rPr>
          <w:rFonts w:ascii="Times New Roman" w:eastAsia="Times New Roman" w:hAnsi="Times New Roman" w:cs="Times New Roman"/>
          <w:b/>
          <w:sz w:val="24"/>
          <w:szCs w:val="24"/>
          <w:u w:val="single"/>
          <w:lang w:eastAsia="ru-RU"/>
        </w:rPr>
      </w:pPr>
      <w:r w:rsidRPr="00D80422">
        <w:rPr>
          <w:rFonts w:ascii="Times New Roman" w:eastAsia="Times New Roman" w:hAnsi="Times New Roman" w:cs="Times New Roman"/>
          <w:b/>
          <w:sz w:val="24"/>
          <w:szCs w:val="24"/>
          <w:u w:val="single"/>
          <w:lang w:eastAsia="ru-RU"/>
        </w:rPr>
        <w:t>Проверкой учета кассовых операций установлено следующее:</w:t>
      </w:r>
    </w:p>
    <w:p w:rsidR="00D80422" w:rsidRDefault="00D80422" w:rsidP="000B7648">
      <w:pPr>
        <w:spacing w:after="0" w:line="240" w:lineRule="auto"/>
        <w:ind w:firstLine="708"/>
        <w:jc w:val="both"/>
        <w:rPr>
          <w:rFonts w:ascii="Times New Roman" w:eastAsia="Times New Roman" w:hAnsi="Times New Roman" w:cs="Times New Roman"/>
          <w:sz w:val="24"/>
          <w:szCs w:val="24"/>
          <w:lang w:eastAsia="ru-RU"/>
        </w:rPr>
      </w:pPr>
    </w:p>
    <w:p w:rsidR="00AF2CF1" w:rsidRDefault="00596FD1" w:rsidP="00596FD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6FD1">
        <w:rPr>
          <w:rFonts w:ascii="Times New Roman" w:eastAsia="Times New Roman" w:hAnsi="Times New Roman" w:cs="Times New Roman"/>
          <w:sz w:val="24"/>
          <w:szCs w:val="24"/>
          <w:lang w:eastAsia="ru-RU"/>
        </w:rPr>
        <w:t xml:space="preserve">В проверяемом периоде </w:t>
      </w:r>
      <w:r>
        <w:rPr>
          <w:rFonts w:ascii="Times New Roman" w:eastAsia="Times New Roman" w:hAnsi="Times New Roman" w:cs="Times New Roman"/>
          <w:sz w:val="24"/>
          <w:szCs w:val="24"/>
          <w:lang w:eastAsia="ru-RU"/>
        </w:rPr>
        <w:t>МБУ ДО «ДМШ»</w:t>
      </w:r>
      <w:r w:rsidRPr="00596FD1">
        <w:rPr>
          <w:rFonts w:ascii="Times New Roman" w:eastAsia="Times New Roman" w:hAnsi="Times New Roman" w:cs="Times New Roman"/>
          <w:sz w:val="24"/>
          <w:szCs w:val="24"/>
          <w:lang w:eastAsia="ru-RU"/>
        </w:rPr>
        <w:t xml:space="preserve"> осуществляло прием наличных денежных средств</w:t>
      </w:r>
      <w:r w:rsidR="009115CC">
        <w:rPr>
          <w:rFonts w:ascii="Times New Roman" w:eastAsia="Times New Roman" w:hAnsi="Times New Roman" w:cs="Times New Roman"/>
          <w:sz w:val="24"/>
          <w:szCs w:val="24"/>
          <w:lang w:eastAsia="ru-RU"/>
        </w:rPr>
        <w:t xml:space="preserve">, в том числе: безвозмездные целевые взносы, прокат инструментов, оказание </w:t>
      </w:r>
      <w:r w:rsidR="009115CC">
        <w:rPr>
          <w:rFonts w:ascii="Times New Roman" w:eastAsia="Times New Roman" w:hAnsi="Times New Roman" w:cs="Times New Roman"/>
          <w:sz w:val="24"/>
          <w:szCs w:val="24"/>
          <w:lang w:eastAsia="ru-RU"/>
        </w:rPr>
        <w:lastRenderedPageBreak/>
        <w:t>платных дополнительных образовательных услуг</w:t>
      </w:r>
      <w:r w:rsidRPr="00596FD1">
        <w:rPr>
          <w:rFonts w:ascii="Times New Roman" w:eastAsia="Times New Roman" w:hAnsi="Times New Roman" w:cs="Times New Roman"/>
          <w:sz w:val="24"/>
          <w:szCs w:val="24"/>
          <w:lang w:eastAsia="ru-RU"/>
        </w:rPr>
        <w:t xml:space="preserve">, </w:t>
      </w:r>
      <w:r w:rsidR="009115CC">
        <w:rPr>
          <w:rFonts w:ascii="Times New Roman" w:eastAsia="Times New Roman" w:hAnsi="Times New Roman" w:cs="Times New Roman"/>
          <w:sz w:val="24"/>
          <w:szCs w:val="24"/>
          <w:lang w:eastAsia="ru-RU"/>
        </w:rPr>
        <w:t xml:space="preserve">платные услуги ксерокопирования. </w:t>
      </w:r>
    </w:p>
    <w:p w:rsidR="00A07C04" w:rsidRDefault="00A07C04" w:rsidP="003F1F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Приказами </w:t>
      </w:r>
      <w:r w:rsidRPr="00A07C04">
        <w:rPr>
          <w:rFonts w:ascii="Times New Roman" w:eastAsia="Times New Roman" w:hAnsi="Times New Roman" w:cs="Times New Roman"/>
          <w:sz w:val="24"/>
          <w:szCs w:val="24"/>
          <w:lang w:eastAsia="ru-RU"/>
        </w:rPr>
        <w:t xml:space="preserve"> директора МБУ ДО «ДМШ»</w:t>
      </w:r>
      <w:r>
        <w:rPr>
          <w:rFonts w:ascii="Times New Roman" w:eastAsia="Times New Roman" w:hAnsi="Times New Roman" w:cs="Times New Roman"/>
          <w:sz w:val="24"/>
          <w:szCs w:val="24"/>
          <w:lang w:eastAsia="ru-RU"/>
        </w:rPr>
        <w:t xml:space="preserve"> в 2016-2018гг назначались ответственные лица за прием денежных средств </w:t>
      </w:r>
      <w:r w:rsidRPr="000004C1">
        <w:rPr>
          <w:rFonts w:ascii="Times New Roman" w:eastAsia="Times New Roman" w:hAnsi="Times New Roman" w:cs="Times New Roman"/>
          <w:sz w:val="24"/>
          <w:szCs w:val="24"/>
          <w:u w:val="single"/>
          <w:lang w:eastAsia="ru-RU"/>
        </w:rPr>
        <w:t>по оказанию платных услуг (ксерокопирование и выдача в прокат музыкальных инструментов).</w:t>
      </w:r>
      <w:r>
        <w:rPr>
          <w:rFonts w:ascii="Times New Roman" w:eastAsia="Times New Roman" w:hAnsi="Times New Roman" w:cs="Times New Roman"/>
          <w:sz w:val="24"/>
          <w:szCs w:val="24"/>
          <w:lang w:eastAsia="ru-RU"/>
        </w:rPr>
        <w:t xml:space="preserve"> </w:t>
      </w:r>
    </w:p>
    <w:p w:rsidR="0058434D" w:rsidRPr="00453C59" w:rsidRDefault="00A07C04" w:rsidP="0058434D">
      <w:pPr>
        <w:autoSpaceDE w:val="0"/>
        <w:autoSpaceDN w:val="0"/>
        <w:adjustRightInd w:val="0"/>
        <w:spacing w:after="0" w:line="240" w:lineRule="auto"/>
        <w:jc w:val="both"/>
        <w:rPr>
          <w:rFonts w:ascii="Times New Roman" w:hAnsi="Times New Roman" w:cs="Times New Roman"/>
          <w:b/>
          <w:bCs/>
          <w:i/>
          <w:iCs/>
          <w:sz w:val="24"/>
          <w:szCs w:val="24"/>
        </w:rPr>
      </w:pPr>
      <w:r w:rsidRPr="00A07C0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0004C1">
        <w:rPr>
          <w:rFonts w:ascii="Times New Roman" w:eastAsia="Times New Roman" w:hAnsi="Times New Roman" w:cs="Times New Roman"/>
          <w:sz w:val="24"/>
          <w:szCs w:val="24"/>
          <w:lang w:eastAsia="ru-RU"/>
        </w:rPr>
        <w:tab/>
      </w:r>
      <w:r w:rsidR="003F1FDB" w:rsidRPr="003F1FDB">
        <w:rPr>
          <w:rFonts w:ascii="Times New Roman" w:eastAsia="Times New Roman" w:hAnsi="Times New Roman" w:cs="Times New Roman"/>
          <w:sz w:val="24"/>
          <w:szCs w:val="24"/>
          <w:lang w:eastAsia="ru-RU"/>
        </w:rPr>
        <w:t>При этом</w:t>
      </w:r>
      <w:proofErr w:type="gramStart"/>
      <w:r w:rsidR="003F1FDB" w:rsidRPr="003F1FDB">
        <w:rPr>
          <w:rFonts w:ascii="Times New Roman" w:eastAsia="Times New Roman" w:hAnsi="Times New Roman" w:cs="Times New Roman"/>
          <w:sz w:val="24"/>
          <w:szCs w:val="24"/>
          <w:lang w:eastAsia="ru-RU"/>
        </w:rPr>
        <w:t>,</w:t>
      </w:r>
      <w:proofErr w:type="gramEnd"/>
      <w:r w:rsidR="003F1FDB" w:rsidRPr="003F1FDB">
        <w:rPr>
          <w:rFonts w:ascii="Times New Roman" w:eastAsia="Times New Roman" w:hAnsi="Times New Roman" w:cs="Times New Roman"/>
          <w:sz w:val="24"/>
          <w:szCs w:val="24"/>
          <w:lang w:eastAsia="ru-RU"/>
        </w:rPr>
        <w:t xml:space="preserve"> ответственным лицам за прием денежных средств </w:t>
      </w:r>
      <w:r w:rsidR="003F1FDB" w:rsidRPr="0058434D">
        <w:rPr>
          <w:rFonts w:ascii="Times New Roman" w:eastAsia="Times New Roman" w:hAnsi="Times New Roman" w:cs="Times New Roman"/>
          <w:b/>
          <w:i/>
          <w:sz w:val="24"/>
          <w:szCs w:val="24"/>
          <w:lang w:eastAsia="ru-RU"/>
        </w:rPr>
        <w:t xml:space="preserve">не установлены </w:t>
      </w:r>
      <w:r w:rsidR="003F1FDB" w:rsidRPr="0058434D">
        <w:rPr>
          <w:rFonts w:ascii="Times New Roman" w:hAnsi="Times New Roman" w:cs="Times New Roman"/>
          <w:i/>
          <w:sz w:val="24"/>
          <w:szCs w:val="24"/>
        </w:rPr>
        <w:t xml:space="preserve"> </w:t>
      </w:r>
      <w:r w:rsidR="003F1FDB" w:rsidRPr="0058434D">
        <w:rPr>
          <w:rFonts w:ascii="Times New Roman" w:hAnsi="Times New Roman" w:cs="Times New Roman"/>
          <w:b/>
          <w:i/>
          <w:sz w:val="24"/>
          <w:szCs w:val="24"/>
        </w:rPr>
        <w:t>соответствующие должностные права и обязанности, закрепленные должностной инструкцией, с которыми ответственные лица должны ознакомиться под роспись, ч</w:t>
      </w:r>
      <w:r w:rsidR="0058434D">
        <w:rPr>
          <w:rFonts w:ascii="Times New Roman" w:hAnsi="Times New Roman" w:cs="Times New Roman"/>
          <w:b/>
          <w:i/>
          <w:sz w:val="24"/>
          <w:szCs w:val="24"/>
        </w:rPr>
        <w:t xml:space="preserve">ем нарушен п.4 Указаний №3210-У. Договор о полной материальной ответственности </w:t>
      </w:r>
      <w:r w:rsidR="00453C59">
        <w:rPr>
          <w:rFonts w:ascii="Times New Roman" w:hAnsi="Times New Roman" w:cs="Times New Roman"/>
          <w:b/>
          <w:i/>
          <w:sz w:val="24"/>
          <w:szCs w:val="24"/>
        </w:rPr>
        <w:t xml:space="preserve">(за </w:t>
      </w:r>
      <w:r w:rsidR="0058434D" w:rsidRPr="0058434D">
        <w:rPr>
          <w:rFonts w:ascii="Times New Roman" w:hAnsi="Times New Roman" w:cs="Times New Roman"/>
          <w:b/>
          <w:i/>
          <w:sz w:val="24"/>
          <w:szCs w:val="24"/>
        </w:rPr>
        <w:t>недостачу вверенных денежных средств и документов</w:t>
      </w:r>
      <w:r w:rsidR="00453C59">
        <w:rPr>
          <w:rFonts w:ascii="Times New Roman" w:hAnsi="Times New Roman" w:cs="Times New Roman"/>
          <w:b/>
          <w:i/>
          <w:sz w:val="24"/>
          <w:szCs w:val="24"/>
        </w:rPr>
        <w:t>)</w:t>
      </w:r>
      <w:r w:rsidR="00453C59" w:rsidRPr="00453C59">
        <w:rPr>
          <w:rFonts w:ascii="Times New Roman" w:hAnsi="Times New Roman" w:cs="Times New Roman"/>
          <w:b/>
          <w:bCs/>
          <w:i/>
          <w:iCs/>
          <w:sz w:val="24"/>
          <w:szCs w:val="24"/>
        </w:rPr>
        <w:t xml:space="preserve"> </w:t>
      </w:r>
      <w:r w:rsidR="00453C59" w:rsidRPr="00453C59">
        <w:rPr>
          <w:rFonts w:ascii="Times New Roman" w:hAnsi="Times New Roman" w:cs="Times New Roman"/>
          <w:bCs/>
          <w:iCs/>
          <w:sz w:val="24"/>
          <w:szCs w:val="24"/>
        </w:rPr>
        <w:t xml:space="preserve">в соответствии с </w:t>
      </w:r>
      <w:hyperlink r:id="rId10" w:history="1">
        <w:r w:rsidR="00453C59" w:rsidRPr="00453C59">
          <w:rPr>
            <w:rFonts w:ascii="Times New Roman" w:hAnsi="Times New Roman" w:cs="Times New Roman"/>
            <w:bCs/>
            <w:iCs/>
            <w:color w:val="0000FF"/>
            <w:sz w:val="24"/>
            <w:szCs w:val="24"/>
          </w:rPr>
          <w:t>п. 2 ч. 1 ст. 243</w:t>
        </w:r>
      </w:hyperlink>
      <w:r w:rsidR="00453C59" w:rsidRPr="00453C59">
        <w:rPr>
          <w:rFonts w:ascii="Times New Roman" w:hAnsi="Times New Roman" w:cs="Times New Roman"/>
          <w:bCs/>
          <w:iCs/>
          <w:sz w:val="24"/>
          <w:szCs w:val="24"/>
        </w:rPr>
        <w:t xml:space="preserve">, </w:t>
      </w:r>
      <w:hyperlink r:id="rId11" w:history="1">
        <w:r w:rsidR="00453C59" w:rsidRPr="00453C59">
          <w:rPr>
            <w:rFonts w:ascii="Times New Roman" w:hAnsi="Times New Roman" w:cs="Times New Roman"/>
            <w:bCs/>
            <w:iCs/>
            <w:color w:val="0000FF"/>
            <w:sz w:val="24"/>
            <w:szCs w:val="24"/>
          </w:rPr>
          <w:t>ст. 244</w:t>
        </w:r>
      </w:hyperlink>
      <w:r w:rsidR="00453C59" w:rsidRPr="00453C59">
        <w:rPr>
          <w:rFonts w:ascii="Times New Roman" w:hAnsi="Times New Roman" w:cs="Times New Roman"/>
          <w:bCs/>
          <w:iCs/>
          <w:sz w:val="24"/>
          <w:szCs w:val="24"/>
        </w:rPr>
        <w:t xml:space="preserve"> ТК РФ </w:t>
      </w:r>
      <w:r w:rsidR="00453C59" w:rsidRPr="00453C59">
        <w:rPr>
          <w:rFonts w:ascii="Times New Roman" w:hAnsi="Times New Roman" w:cs="Times New Roman"/>
          <w:sz w:val="24"/>
          <w:szCs w:val="24"/>
        </w:rPr>
        <w:t>с ответственными лицами за прием денежных сре</w:t>
      </w:r>
      <w:proofErr w:type="gramStart"/>
      <w:r w:rsidR="00453C59" w:rsidRPr="00453C59">
        <w:rPr>
          <w:rFonts w:ascii="Times New Roman" w:hAnsi="Times New Roman" w:cs="Times New Roman"/>
          <w:sz w:val="24"/>
          <w:szCs w:val="24"/>
        </w:rPr>
        <w:t>дств в пр</w:t>
      </w:r>
      <w:proofErr w:type="gramEnd"/>
      <w:r w:rsidR="00453C59" w:rsidRPr="00453C59">
        <w:rPr>
          <w:rFonts w:ascii="Times New Roman" w:hAnsi="Times New Roman" w:cs="Times New Roman"/>
          <w:sz w:val="24"/>
          <w:szCs w:val="24"/>
        </w:rPr>
        <w:t>оверяемый период</w:t>
      </w:r>
      <w:r w:rsidR="00453C59">
        <w:rPr>
          <w:rFonts w:ascii="Times New Roman" w:hAnsi="Times New Roman" w:cs="Times New Roman"/>
          <w:b/>
          <w:i/>
          <w:sz w:val="24"/>
          <w:szCs w:val="24"/>
        </w:rPr>
        <w:t xml:space="preserve"> не заключался (не представлен).</w:t>
      </w:r>
    </w:p>
    <w:p w:rsidR="003F1FDB" w:rsidRPr="0058434D" w:rsidRDefault="003F1FDB" w:rsidP="003F1FDB">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B0F4C" w:rsidRPr="0058434D" w:rsidRDefault="003F1FDB" w:rsidP="006B0F4C">
      <w:pPr>
        <w:widowControl w:val="0"/>
        <w:autoSpaceDE w:val="0"/>
        <w:autoSpaceDN w:val="0"/>
        <w:adjustRightInd w:val="0"/>
        <w:spacing w:after="0" w:line="240" w:lineRule="auto"/>
        <w:ind w:firstLine="709"/>
        <w:jc w:val="both"/>
        <w:rPr>
          <w:rFonts w:ascii="Times New Roman" w:eastAsia="Times New Roman" w:hAnsi="Times New Roman" w:cs="Times New Roman"/>
          <w:b/>
          <w:i/>
          <w:sz w:val="24"/>
          <w:szCs w:val="24"/>
          <w:lang w:eastAsia="ru-RU"/>
        </w:rPr>
      </w:pPr>
      <w:r w:rsidRPr="0058434D">
        <w:rPr>
          <w:rFonts w:ascii="Times New Roman" w:eastAsia="Times New Roman" w:hAnsi="Times New Roman" w:cs="Times New Roman"/>
          <w:b/>
          <w:i/>
          <w:sz w:val="24"/>
          <w:szCs w:val="24"/>
          <w:lang w:eastAsia="ru-RU"/>
        </w:rPr>
        <w:t>Кроме того,</w:t>
      </w:r>
      <w:r w:rsidR="006B0F4C" w:rsidRPr="0058434D">
        <w:rPr>
          <w:rFonts w:ascii="Times New Roman" w:eastAsia="Times New Roman" w:hAnsi="Times New Roman" w:cs="Times New Roman"/>
          <w:b/>
          <w:i/>
          <w:sz w:val="24"/>
          <w:szCs w:val="24"/>
          <w:lang w:eastAsia="ru-RU"/>
        </w:rPr>
        <w:t xml:space="preserve"> ответственное лицо за прием денежных средств от оказания </w:t>
      </w:r>
      <w:r w:rsidR="006B0F4C" w:rsidRPr="000004C1">
        <w:rPr>
          <w:rFonts w:ascii="Times New Roman" w:eastAsia="Times New Roman" w:hAnsi="Times New Roman" w:cs="Times New Roman"/>
          <w:b/>
          <w:i/>
          <w:sz w:val="24"/>
          <w:szCs w:val="24"/>
          <w:u w:val="single"/>
          <w:lang w:eastAsia="ru-RU"/>
        </w:rPr>
        <w:t>платных  дополнительных образовательных услуг, безвозмездных целевых взносов</w:t>
      </w:r>
      <w:r w:rsidR="006B0F4C" w:rsidRPr="0058434D">
        <w:rPr>
          <w:rFonts w:ascii="Times New Roman" w:eastAsia="Times New Roman" w:hAnsi="Times New Roman" w:cs="Times New Roman"/>
          <w:b/>
          <w:i/>
          <w:sz w:val="24"/>
          <w:szCs w:val="24"/>
          <w:lang w:eastAsia="ru-RU"/>
        </w:rPr>
        <w:t xml:space="preserve"> в</w:t>
      </w:r>
      <w:r w:rsidRPr="0058434D">
        <w:rPr>
          <w:rFonts w:ascii="Times New Roman" w:eastAsia="Times New Roman" w:hAnsi="Times New Roman" w:cs="Times New Roman"/>
          <w:b/>
          <w:i/>
          <w:sz w:val="24"/>
          <w:szCs w:val="24"/>
          <w:lang w:eastAsia="ru-RU"/>
        </w:rPr>
        <w:t xml:space="preserve"> МБУ ДО «ДМШ» в проверяемый период </w:t>
      </w:r>
      <w:r w:rsidR="006B0F4C" w:rsidRPr="0058434D">
        <w:rPr>
          <w:rFonts w:ascii="Times New Roman" w:eastAsia="Times New Roman" w:hAnsi="Times New Roman" w:cs="Times New Roman"/>
          <w:b/>
          <w:i/>
          <w:sz w:val="24"/>
          <w:szCs w:val="24"/>
          <w:lang w:eastAsia="ru-RU"/>
        </w:rPr>
        <w:t xml:space="preserve"> 2016-2018гг не назначалось.</w:t>
      </w:r>
    </w:p>
    <w:p w:rsidR="006B0F4C" w:rsidRPr="003F1FDB" w:rsidRDefault="003F1FDB" w:rsidP="006B0F4C">
      <w:pPr>
        <w:widowControl w:val="0"/>
        <w:autoSpaceDE w:val="0"/>
        <w:autoSpaceDN w:val="0"/>
        <w:adjustRightInd w:val="0"/>
        <w:spacing w:after="0" w:line="240" w:lineRule="auto"/>
        <w:ind w:firstLine="709"/>
        <w:jc w:val="both"/>
        <w:rPr>
          <w:rFonts w:ascii="Times New Roman" w:eastAsia="Times New Roman" w:hAnsi="Times New Roman" w:cs="Times New Roman"/>
          <w:b/>
          <w:i/>
          <w:sz w:val="24"/>
          <w:szCs w:val="24"/>
          <w:lang w:eastAsia="ru-RU"/>
        </w:rPr>
      </w:pPr>
      <w:r w:rsidRPr="00B325AF">
        <w:rPr>
          <w:rFonts w:ascii="Times New Roman" w:eastAsia="Times New Roman" w:hAnsi="Times New Roman" w:cs="Times New Roman"/>
          <w:sz w:val="24"/>
          <w:szCs w:val="24"/>
          <w:lang w:eastAsia="ru-RU"/>
        </w:rPr>
        <w:t>В</w:t>
      </w:r>
      <w:r w:rsidR="006B0F4C" w:rsidRPr="00B325AF">
        <w:rPr>
          <w:rFonts w:ascii="Times New Roman" w:eastAsia="Times New Roman" w:hAnsi="Times New Roman" w:cs="Times New Roman"/>
          <w:sz w:val="24"/>
          <w:szCs w:val="24"/>
          <w:lang w:eastAsia="ru-RU"/>
        </w:rPr>
        <w:t xml:space="preserve"> </w:t>
      </w:r>
      <w:r w:rsidR="006B0F4C" w:rsidRPr="00596FD1">
        <w:rPr>
          <w:rFonts w:ascii="Times New Roman" w:eastAsia="Times New Roman" w:hAnsi="Times New Roman" w:cs="Times New Roman"/>
          <w:sz w:val="24"/>
          <w:szCs w:val="24"/>
          <w:lang w:eastAsia="ru-RU"/>
        </w:rPr>
        <w:t xml:space="preserve">учреждении </w:t>
      </w:r>
      <w:r w:rsidR="006B0F4C" w:rsidRPr="00B325AF">
        <w:rPr>
          <w:rFonts w:ascii="Times New Roman" w:eastAsia="Times New Roman" w:hAnsi="Times New Roman" w:cs="Times New Roman"/>
          <w:sz w:val="24"/>
          <w:szCs w:val="24"/>
          <w:lang w:eastAsia="ru-RU"/>
        </w:rPr>
        <w:t xml:space="preserve">не </w:t>
      </w:r>
      <w:r w:rsidR="006B0F4C" w:rsidRPr="00596FD1">
        <w:rPr>
          <w:rFonts w:ascii="Times New Roman" w:eastAsia="Times New Roman" w:hAnsi="Times New Roman" w:cs="Times New Roman"/>
          <w:sz w:val="24"/>
          <w:szCs w:val="24"/>
          <w:lang w:eastAsia="ru-RU"/>
        </w:rPr>
        <w:t>оборудовано</w:t>
      </w:r>
      <w:r w:rsidR="006B0F4C" w:rsidRPr="00B325AF">
        <w:rPr>
          <w:rFonts w:ascii="Times New Roman" w:eastAsia="Times New Roman" w:hAnsi="Times New Roman" w:cs="Times New Roman"/>
          <w:sz w:val="24"/>
          <w:szCs w:val="24"/>
          <w:lang w:eastAsia="ru-RU"/>
        </w:rPr>
        <w:t xml:space="preserve"> обособленное рабочее место кассира</w:t>
      </w:r>
      <w:r w:rsidRPr="00B325AF">
        <w:rPr>
          <w:rFonts w:ascii="Times New Roman" w:eastAsia="Times New Roman" w:hAnsi="Times New Roman" w:cs="Times New Roman"/>
          <w:sz w:val="24"/>
          <w:szCs w:val="24"/>
          <w:lang w:eastAsia="ru-RU"/>
        </w:rPr>
        <w:t>, чем</w:t>
      </w:r>
      <w:r w:rsidRPr="00B325AF">
        <w:rPr>
          <w:rFonts w:ascii="Times New Roman" w:eastAsia="Times New Roman" w:hAnsi="Times New Roman" w:cs="Times New Roman"/>
          <w:b/>
          <w:sz w:val="24"/>
          <w:szCs w:val="24"/>
          <w:lang w:eastAsia="ru-RU"/>
        </w:rPr>
        <w:t xml:space="preserve"> </w:t>
      </w:r>
      <w:proofErr w:type="gramStart"/>
      <w:r w:rsidRPr="00B325AF">
        <w:rPr>
          <w:rFonts w:ascii="Times New Roman" w:eastAsia="Times New Roman" w:hAnsi="Times New Roman" w:cs="Times New Roman"/>
          <w:b/>
          <w:sz w:val="24"/>
          <w:szCs w:val="24"/>
          <w:lang w:eastAsia="ru-RU"/>
        </w:rPr>
        <w:t>нарушен</w:t>
      </w:r>
      <w:proofErr w:type="gramEnd"/>
      <w:r w:rsidRPr="003F1FDB">
        <w:rPr>
          <w:rFonts w:ascii="Times New Roman" w:eastAsia="Times New Roman" w:hAnsi="Times New Roman" w:cs="Times New Roman"/>
          <w:b/>
          <w:i/>
          <w:sz w:val="24"/>
          <w:szCs w:val="24"/>
          <w:lang w:eastAsia="ru-RU"/>
        </w:rPr>
        <w:t xml:space="preserve"> п.2 Указаний №3210-У.</w:t>
      </w:r>
    </w:p>
    <w:p w:rsidR="007171D4" w:rsidRDefault="00A07C04" w:rsidP="006B070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В проверяемый период л</w:t>
      </w:r>
      <w:r w:rsidR="007171D4" w:rsidRPr="007171D4">
        <w:rPr>
          <w:rFonts w:ascii="Times New Roman" w:eastAsia="Times New Roman" w:hAnsi="Times New Roman" w:cs="Times New Roman"/>
          <w:sz w:val="24"/>
          <w:szCs w:val="24"/>
          <w:shd w:val="clear" w:color="auto" w:fill="FFFFFF"/>
          <w:lang w:eastAsia="ru-RU"/>
        </w:rPr>
        <w:t xml:space="preserve">имит остатка наличных денег в кассе </w:t>
      </w:r>
      <w:r>
        <w:rPr>
          <w:rFonts w:ascii="Times New Roman" w:eastAsia="Times New Roman" w:hAnsi="Times New Roman" w:cs="Times New Roman"/>
          <w:sz w:val="24"/>
          <w:szCs w:val="24"/>
          <w:shd w:val="clear" w:color="auto" w:fill="FFFFFF"/>
          <w:lang w:eastAsia="ru-RU"/>
        </w:rPr>
        <w:t xml:space="preserve">учреждения устанавливался </w:t>
      </w:r>
      <w:r w:rsidR="007171D4" w:rsidRPr="007171D4">
        <w:rPr>
          <w:rFonts w:ascii="Times New Roman" w:eastAsia="Times New Roman" w:hAnsi="Times New Roman" w:cs="Times New Roman"/>
          <w:sz w:val="24"/>
          <w:szCs w:val="24"/>
          <w:shd w:val="clear" w:color="auto" w:fill="FFFFFF"/>
          <w:lang w:eastAsia="ru-RU"/>
        </w:rPr>
        <w:t xml:space="preserve"> приказами директора </w:t>
      </w:r>
      <w:r w:rsidR="007171D4">
        <w:rPr>
          <w:rFonts w:ascii="Times New Roman" w:eastAsia="Times New Roman" w:hAnsi="Times New Roman" w:cs="Times New Roman"/>
          <w:sz w:val="24"/>
          <w:szCs w:val="24"/>
          <w:lang w:eastAsia="ru-RU"/>
        </w:rPr>
        <w:t>МБ</w:t>
      </w:r>
      <w:r w:rsidR="007171D4" w:rsidRPr="007171D4">
        <w:rPr>
          <w:rFonts w:ascii="Times New Roman" w:eastAsia="Times New Roman" w:hAnsi="Times New Roman" w:cs="Times New Roman"/>
          <w:sz w:val="24"/>
          <w:szCs w:val="24"/>
          <w:lang w:eastAsia="ru-RU"/>
        </w:rPr>
        <w:t xml:space="preserve">У </w:t>
      </w:r>
      <w:r w:rsidR="007171D4">
        <w:rPr>
          <w:rFonts w:ascii="Times New Roman" w:eastAsia="Times New Roman" w:hAnsi="Times New Roman" w:cs="Times New Roman"/>
          <w:sz w:val="24"/>
          <w:szCs w:val="24"/>
          <w:lang w:eastAsia="ru-RU"/>
        </w:rPr>
        <w:t xml:space="preserve">ДО </w:t>
      </w:r>
      <w:r w:rsidR="007171D4" w:rsidRPr="007171D4">
        <w:rPr>
          <w:rFonts w:ascii="Times New Roman" w:eastAsia="Times New Roman" w:hAnsi="Times New Roman" w:cs="Times New Roman"/>
          <w:sz w:val="24"/>
          <w:szCs w:val="24"/>
          <w:lang w:eastAsia="ru-RU"/>
        </w:rPr>
        <w:t>«</w:t>
      </w:r>
      <w:r w:rsidR="007171D4">
        <w:rPr>
          <w:rFonts w:ascii="Times New Roman" w:eastAsia="Times New Roman" w:hAnsi="Times New Roman" w:cs="Times New Roman"/>
          <w:sz w:val="24"/>
          <w:szCs w:val="24"/>
          <w:lang w:eastAsia="ru-RU"/>
        </w:rPr>
        <w:t>ДМШ</w:t>
      </w:r>
      <w:r w:rsidR="00854C2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ежегодно.</w:t>
      </w:r>
    </w:p>
    <w:p w:rsidR="007171D4" w:rsidRPr="00B325AF" w:rsidRDefault="00F43B0A" w:rsidP="007171D4">
      <w:pPr>
        <w:widowControl w:val="0"/>
        <w:shd w:val="clear" w:color="auto" w:fill="FFFFFF"/>
        <w:tabs>
          <w:tab w:val="left" w:pos="993"/>
        </w:tabs>
        <w:autoSpaceDE w:val="0"/>
        <w:autoSpaceDN w:val="0"/>
        <w:adjustRightInd w:val="0"/>
        <w:spacing w:after="0" w:line="240" w:lineRule="auto"/>
        <w:ind w:firstLine="709"/>
        <w:jc w:val="both"/>
        <w:rPr>
          <w:rFonts w:ascii="Times New Roman" w:hAnsi="Times New Roman" w:cs="Times New Roman"/>
          <w:b/>
          <w:i/>
        </w:rPr>
      </w:pPr>
      <w:proofErr w:type="gramStart"/>
      <w:r w:rsidRPr="00B325AF">
        <w:rPr>
          <w:rFonts w:ascii="Times New Roman" w:eastAsia="Times New Roman" w:hAnsi="Times New Roman" w:cs="Times New Roman"/>
          <w:b/>
          <w:i/>
          <w:sz w:val="24"/>
          <w:szCs w:val="24"/>
          <w:lang w:eastAsia="ru-RU"/>
        </w:rPr>
        <w:t xml:space="preserve">В нарушение </w:t>
      </w:r>
      <w:r w:rsidRPr="00B325AF">
        <w:rPr>
          <w:rFonts w:ascii="Times New Roman" w:eastAsia="Times New Roman" w:hAnsi="Times New Roman" w:cs="Times New Roman"/>
          <w:b/>
          <w:i/>
          <w:sz w:val="24"/>
          <w:szCs w:val="24"/>
        </w:rPr>
        <w:t>Указаний №3210-У</w:t>
      </w:r>
      <w:r w:rsidR="00453C59" w:rsidRPr="00453C59">
        <w:rPr>
          <w:rFonts w:ascii="Times New Roman" w:eastAsia="Times New Roman" w:hAnsi="Times New Roman" w:cs="Times New Roman"/>
          <w:sz w:val="24"/>
          <w:szCs w:val="24"/>
          <w:lang w:eastAsia="ru-RU"/>
        </w:rPr>
        <w:t xml:space="preserve"> </w:t>
      </w:r>
      <w:r w:rsidR="00453C59" w:rsidRPr="00453C59">
        <w:rPr>
          <w:rFonts w:ascii="Times New Roman" w:eastAsia="Times New Roman" w:hAnsi="Times New Roman" w:cs="Times New Roman"/>
          <w:b/>
          <w:i/>
          <w:sz w:val="24"/>
          <w:szCs w:val="24"/>
          <w:lang w:eastAsia="ru-RU"/>
        </w:rPr>
        <w:t>МБУ ДО «ДМШ»</w:t>
      </w:r>
      <w:r w:rsidRPr="00B325AF">
        <w:rPr>
          <w:rFonts w:ascii="Times New Roman" w:eastAsia="Times New Roman" w:hAnsi="Times New Roman" w:cs="Times New Roman"/>
          <w:b/>
          <w:i/>
          <w:sz w:val="24"/>
          <w:szCs w:val="24"/>
        </w:rPr>
        <w:t xml:space="preserve"> при </w:t>
      </w:r>
      <w:r w:rsidR="00453C59">
        <w:rPr>
          <w:rFonts w:ascii="Times New Roman" w:eastAsia="Times New Roman" w:hAnsi="Times New Roman" w:cs="Times New Roman"/>
          <w:b/>
          <w:i/>
          <w:sz w:val="24"/>
          <w:szCs w:val="24"/>
        </w:rPr>
        <w:t>оплате</w:t>
      </w:r>
      <w:r w:rsidR="00453C59" w:rsidRPr="00453C59">
        <w:rPr>
          <w:rFonts w:ascii="Times New Roman" w:eastAsia="Times New Roman" w:hAnsi="Times New Roman" w:cs="Times New Roman"/>
          <w:b/>
          <w:i/>
          <w:sz w:val="24"/>
          <w:szCs w:val="24"/>
        </w:rPr>
        <w:t xml:space="preserve"> </w:t>
      </w:r>
      <w:r w:rsidR="00453C59">
        <w:rPr>
          <w:rFonts w:ascii="Times New Roman" w:eastAsia="Times New Roman" w:hAnsi="Times New Roman" w:cs="Times New Roman"/>
          <w:b/>
          <w:i/>
          <w:sz w:val="24"/>
          <w:szCs w:val="24"/>
        </w:rPr>
        <w:t>физическими</w:t>
      </w:r>
      <w:r w:rsidR="00453C59" w:rsidRPr="00B325AF">
        <w:rPr>
          <w:rFonts w:ascii="Times New Roman" w:eastAsia="Times New Roman" w:hAnsi="Times New Roman" w:cs="Times New Roman"/>
          <w:b/>
          <w:i/>
          <w:sz w:val="24"/>
          <w:szCs w:val="24"/>
        </w:rPr>
        <w:t xml:space="preserve"> лиц</w:t>
      </w:r>
      <w:r w:rsidR="00453C59">
        <w:rPr>
          <w:rFonts w:ascii="Times New Roman" w:eastAsia="Times New Roman" w:hAnsi="Times New Roman" w:cs="Times New Roman"/>
          <w:b/>
          <w:i/>
          <w:sz w:val="24"/>
          <w:szCs w:val="24"/>
        </w:rPr>
        <w:t>ами</w:t>
      </w:r>
      <w:r w:rsidR="00453C59">
        <w:rPr>
          <w:rFonts w:ascii="Times New Roman" w:eastAsia="Times New Roman" w:hAnsi="Times New Roman" w:cs="Times New Roman"/>
          <w:b/>
          <w:i/>
          <w:sz w:val="24"/>
          <w:szCs w:val="24"/>
        </w:rPr>
        <w:t xml:space="preserve"> наличными денежными средствами</w:t>
      </w:r>
      <w:r w:rsidRPr="00B325AF">
        <w:rPr>
          <w:rFonts w:ascii="Times New Roman" w:eastAsia="Times New Roman" w:hAnsi="Times New Roman" w:cs="Times New Roman"/>
          <w:b/>
          <w:i/>
          <w:sz w:val="24"/>
          <w:szCs w:val="24"/>
        </w:rPr>
        <w:t xml:space="preserve"> за оказанные платные услуги, безвозмездные целевые взносы не оформлялись приходные</w:t>
      </w:r>
      <w:r w:rsidRPr="00B325AF">
        <w:rPr>
          <w:rFonts w:ascii="Times New Roman" w:hAnsi="Times New Roman" w:cs="Times New Roman"/>
          <w:b/>
          <w:i/>
        </w:rPr>
        <w:t xml:space="preserve"> кассовые ордера</w:t>
      </w:r>
      <w:r w:rsidR="00B325AF" w:rsidRPr="00B325AF">
        <w:rPr>
          <w:rFonts w:ascii="Times New Roman" w:hAnsi="Times New Roman" w:cs="Times New Roman"/>
          <w:b/>
          <w:i/>
        </w:rPr>
        <w:t xml:space="preserve"> 031000</w:t>
      </w:r>
      <w:r w:rsidR="00F21092">
        <w:rPr>
          <w:rFonts w:ascii="Times New Roman" w:hAnsi="Times New Roman" w:cs="Times New Roman"/>
          <w:b/>
          <w:i/>
        </w:rPr>
        <w:t>1</w:t>
      </w:r>
      <w:r w:rsidR="00453C59">
        <w:rPr>
          <w:rFonts w:ascii="Times New Roman" w:hAnsi="Times New Roman" w:cs="Times New Roman"/>
          <w:b/>
          <w:i/>
        </w:rPr>
        <w:t xml:space="preserve">, </w:t>
      </w:r>
      <w:r w:rsidR="00B325AF" w:rsidRPr="00B325AF">
        <w:rPr>
          <w:rFonts w:ascii="Times New Roman" w:hAnsi="Times New Roman" w:cs="Times New Roman"/>
          <w:b/>
          <w:i/>
        </w:rPr>
        <w:t xml:space="preserve">физическим лицам не выдавалась </w:t>
      </w:r>
      <w:r w:rsidRPr="00B325AF">
        <w:rPr>
          <w:rFonts w:ascii="Times New Roman" w:hAnsi="Times New Roman" w:cs="Times New Roman"/>
          <w:b/>
          <w:i/>
        </w:rPr>
        <w:t>квитанци</w:t>
      </w:r>
      <w:r w:rsidR="00B325AF" w:rsidRPr="00B325AF">
        <w:rPr>
          <w:rFonts w:ascii="Times New Roman" w:hAnsi="Times New Roman" w:cs="Times New Roman"/>
          <w:b/>
          <w:i/>
        </w:rPr>
        <w:t xml:space="preserve">я к приходному кассовому ордеру 0310001, </w:t>
      </w:r>
      <w:r w:rsidR="00B325AF">
        <w:rPr>
          <w:rFonts w:ascii="Times New Roman" w:hAnsi="Times New Roman" w:cs="Times New Roman"/>
          <w:b/>
          <w:i/>
        </w:rPr>
        <w:t xml:space="preserve">ежедневные </w:t>
      </w:r>
      <w:r w:rsidR="00B325AF" w:rsidRPr="00B325AF">
        <w:rPr>
          <w:rFonts w:ascii="Times New Roman" w:hAnsi="Times New Roman" w:cs="Times New Roman"/>
          <w:b/>
          <w:i/>
        </w:rPr>
        <w:t>записи в кассовой книге  по каждому приходному</w:t>
      </w:r>
      <w:r w:rsidR="00F21092">
        <w:rPr>
          <w:rFonts w:ascii="Times New Roman" w:hAnsi="Times New Roman" w:cs="Times New Roman"/>
          <w:b/>
          <w:i/>
        </w:rPr>
        <w:t xml:space="preserve"> и расходному </w:t>
      </w:r>
      <w:r w:rsidR="00B325AF" w:rsidRPr="00B325AF">
        <w:rPr>
          <w:rFonts w:ascii="Times New Roman" w:hAnsi="Times New Roman" w:cs="Times New Roman"/>
          <w:b/>
          <w:i/>
        </w:rPr>
        <w:t xml:space="preserve"> кассовому ордеру  не осуществлялись.</w:t>
      </w:r>
      <w:proofErr w:type="gramEnd"/>
    </w:p>
    <w:p w:rsidR="006B0F4C" w:rsidRPr="006B0709" w:rsidRDefault="007171D4" w:rsidP="006B0709">
      <w:pPr>
        <w:widowControl w:val="0"/>
        <w:shd w:val="clear" w:color="auto" w:fill="FFFFFF"/>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В связи с тем, что в МБУ ДО «ДМШ» </w:t>
      </w:r>
      <w:r w:rsidR="00B325AF">
        <w:rPr>
          <w:rFonts w:ascii="Times New Roman" w:eastAsia="Times New Roman" w:hAnsi="Times New Roman" w:cs="Times New Roman"/>
          <w:sz w:val="24"/>
          <w:szCs w:val="24"/>
          <w:lang w:eastAsia="ru-RU"/>
        </w:rPr>
        <w:t xml:space="preserve"> </w:t>
      </w:r>
      <w:r w:rsidR="00B325AF" w:rsidRPr="00B325AF">
        <w:rPr>
          <w:rFonts w:ascii="Times New Roman" w:eastAsia="Times New Roman" w:hAnsi="Times New Roman" w:cs="Times New Roman"/>
          <w:b/>
          <w:i/>
          <w:sz w:val="24"/>
          <w:szCs w:val="24"/>
          <w:lang w:eastAsia="ru-RU"/>
        </w:rPr>
        <w:t xml:space="preserve">не </w:t>
      </w:r>
      <w:proofErr w:type="gramStart"/>
      <w:r w:rsidR="00B325AF" w:rsidRPr="00B325AF">
        <w:rPr>
          <w:rFonts w:ascii="Times New Roman" w:eastAsia="Times New Roman" w:hAnsi="Times New Roman" w:cs="Times New Roman"/>
          <w:b/>
          <w:i/>
          <w:sz w:val="24"/>
          <w:szCs w:val="24"/>
          <w:lang w:eastAsia="ru-RU"/>
        </w:rPr>
        <w:t>осуществлялись</w:t>
      </w:r>
      <w:r w:rsidR="00B325AF">
        <w:rPr>
          <w:rFonts w:ascii="Times New Roman" w:eastAsia="Times New Roman" w:hAnsi="Times New Roman" w:cs="Times New Roman"/>
          <w:sz w:val="24"/>
          <w:szCs w:val="24"/>
          <w:lang w:eastAsia="ru-RU"/>
        </w:rPr>
        <w:t xml:space="preserve"> </w:t>
      </w:r>
      <w:r w:rsidR="00B325AF">
        <w:rPr>
          <w:rFonts w:ascii="Times New Roman" w:hAnsi="Times New Roman" w:cs="Times New Roman"/>
          <w:b/>
          <w:i/>
        </w:rPr>
        <w:t xml:space="preserve">ежедневные </w:t>
      </w:r>
      <w:r w:rsidR="00B325AF" w:rsidRPr="00B325AF">
        <w:rPr>
          <w:rFonts w:ascii="Times New Roman" w:hAnsi="Times New Roman" w:cs="Times New Roman"/>
          <w:b/>
          <w:i/>
        </w:rPr>
        <w:t>записи в кассовой книге 0310004</w:t>
      </w:r>
      <w:r w:rsidR="00B325AF">
        <w:rPr>
          <w:rFonts w:ascii="Times New Roman" w:hAnsi="Times New Roman" w:cs="Times New Roman"/>
          <w:b/>
          <w:i/>
        </w:rPr>
        <w:t xml:space="preserve"> </w:t>
      </w:r>
      <w:r w:rsidR="00D31E33">
        <w:rPr>
          <w:rFonts w:ascii="Times New Roman" w:hAnsi="Times New Roman" w:cs="Times New Roman"/>
          <w:b/>
          <w:i/>
        </w:rPr>
        <w:t>не</w:t>
      </w:r>
      <w:r w:rsidR="00B325AF">
        <w:rPr>
          <w:rFonts w:ascii="Times New Roman" w:hAnsi="Times New Roman" w:cs="Times New Roman"/>
          <w:b/>
          <w:i/>
        </w:rPr>
        <w:t xml:space="preserve"> представляется</w:t>
      </w:r>
      <w:proofErr w:type="gramEnd"/>
      <w:r w:rsidR="00B325AF">
        <w:rPr>
          <w:rFonts w:ascii="Times New Roman" w:hAnsi="Times New Roman" w:cs="Times New Roman"/>
          <w:b/>
          <w:i/>
        </w:rPr>
        <w:t xml:space="preserve"> возможным отследить  остаток денежных средств на начало и конец дня ежедневно.</w:t>
      </w:r>
    </w:p>
    <w:p w:rsidR="000E2B60" w:rsidRPr="006B0709" w:rsidRDefault="000E2B60" w:rsidP="006B0709">
      <w:pPr>
        <w:widowControl w:val="0"/>
        <w:autoSpaceDE w:val="0"/>
        <w:autoSpaceDN w:val="0"/>
        <w:adjustRightInd w:val="0"/>
        <w:spacing w:after="0" w:line="240" w:lineRule="auto"/>
        <w:ind w:firstLine="709"/>
        <w:jc w:val="both"/>
        <w:rPr>
          <w:rFonts w:ascii="Times New Roman" w:eastAsia="Times New Roman" w:hAnsi="Times New Roman" w:cs="Times New Roman"/>
          <w:b/>
          <w:i/>
          <w:sz w:val="24"/>
          <w:szCs w:val="24"/>
          <w:lang w:eastAsia="ru-RU"/>
        </w:rPr>
      </w:pPr>
      <w:proofErr w:type="gramStart"/>
      <w:r w:rsidRPr="003F42E3">
        <w:rPr>
          <w:rFonts w:ascii="Times New Roman" w:eastAsia="Times New Roman" w:hAnsi="Times New Roman" w:cs="Times New Roman"/>
          <w:sz w:val="24"/>
          <w:szCs w:val="24"/>
          <w:lang w:eastAsia="ru-RU"/>
        </w:rPr>
        <w:t xml:space="preserve">При этом в ходе проверки установлено, что в  журналах  расчетов с дебиторами по доходам за 2016-2018гг отражены операции поступлений денежных средств внесенных наличными  от </w:t>
      </w:r>
      <w:r w:rsidR="00453C59">
        <w:rPr>
          <w:rFonts w:ascii="Times New Roman" w:eastAsia="Times New Roman" w:hAnsi="Times New Roman" w:cs="Times New Roman"/>
          <w:sz w:val="24"/>
          <w:szCs w:val="24"/>
          <w:lang w:eastAsia="ru-RU"/>
        </w:rPr>
        <w:t>сотрудников МБУ ДО «ДМШ»</w:t>
      </w:r>
      <w:r w:rsidRPr="003F42E3">
        <w:rPr>
          <w:rFonts w:ascii="Times New Roman" w:eastAsia="Times New Roman" w:hAnsi="Times New Roman" w:cs="Times New Roman"/>
          <w:sz w:val="24"/>
          <w:szCs w:val="24"/>
          <w:lang w:eastAsia="ru-RU"/>
        </w:rPr>
        <w:t xml:space="preserve"> </w:t>
      </w:r>
      <w:r w:rsidR="00E64433" w:rsidRPr="003F42E3">
        <w:rPr>
          <w:rFonts w:ascii="Times New Roman" w:eastAsia="Times New Roman" w:hAnsi="Times New Roman" w:cs="Times New Roman"/>
          <w:sz w:val="24"/>
          <w:szCs w:val="24"/>
          <w:lang w:eastAsia="ru-RU"/>
        </w:rPr>
        <w:t>единовременным</w:t>
      </w:r>
      <w:r w:rsidRPr="003F42E3">
        <w:rPr>
          <w:rFonts w:ascii="Times New Roman" w:eastAsia="Times New Roman" w:hAnsi="Times New Roman" w:cs="Times New Roman"/>
          <w:sz w:val="24"/>
          <w:szCs w:val="24"/>
          <w:lang w:eastAsia="ru-RU"/>
        </w:rPr>
        <w:t xml:space="preserve"> платежом, суммы которых</w:t>
      </w:r>
      <w:r w:rsidRPr="000E2B60">
        <w:rPr>
          <w:rFonts w:ascii="Times New Roman" w:eastAsia="Times New Roman" w:hAnsi="Times New Roman" w:cs="Times New Roman"/>
          <w:b/>
          <w:i/>
          <w:sz w:val="24"/>
          <w:szCs w:val="24"/>
          <w:lang w:eastAsia="ru-RU"/>
        </w:rPr>
        <w:t xml:space="preserve"> </w:t>
      </w:r>
      <w:r w:rsidR="00674026">
        <w:rPr>
          <w:rFonts w:ascii="Times New Roman" w:eastAsia="Times New Roman" w:hAnsi="Times New Roman" w:cs="Times New Roman"/>
          <w:b/>
          <w:i/>
          <w:sz w:val="24"/>
          <w:szCs w:val="24"/>
          <w:lang w:eastAsia="ru-RU"/>
        </w:rPr>
        <w:t xml:space="preserve">существенно </w:t>
      </w:r>
      <w:r w:rsidRPr="000E2B60">
        <w:rPr>
          <w:rFonts w:ascii="Times New Roman" w:eastAsia="Times New Roman" w:hAnsi="Times New Roman" w:cs="Times New Roman"/>
          <w:b/>
          <w:i/>
          <w:sz w:val="24"/>
          <w:szCs w:val="24"/>
          <w:lang w:eastAsia="ru-RU"/>
        </w:rPr>
        <w:t>превышают ус</w:t>
      </w:r>
      <w:r w:rsidR="003F42E3">
        <w:rPr>
          <w:rFonts w:ascii="Times New Roman" w:eastAsia="Times New Roman" w:hAnsi="Times New Roman" w:cs="Times New Roman"/>
          <w:b/>
          <w:i/>
          <w:sz w:val="24"/>
          <w:szCs w:val="24"/>
          <w:lang w:eastAsia="ru-RU"/>
        </w:rPr>
        <w:t>тановленный лимит кассы приказами</w:t>
      </w:r>
      <w:r w:rsidRPr="000E2B60">
        <w:rPr>
          <w:rFonts w:ascii="Times New Roman" w:eastAsia="Times New Roman" w:hAnsi="Times New Roman" w:cs="Times New Roman"/>
          <w:b/>
          <w:i/>
          <w:sz w:val="24"/>
          <w:szCs w:val="24"/>
          <w:lang w:eastAsia="ru-RU"/>
        </w:rPr>
        <w:t xml:space="preserve"> директора учреждения</w:t>
      </w:r>
      <w:r w:rsidR="003F42E3">
        <w:rPr>
          <w:rFonts w:ascii="Times New Roman" w:eastAsia="Times New Roman" w:hAnsi="Times New Roman" w:cs="Times New Roman"/>
          <w:b/>
          <w:i/>
          <w:sz w:val="24"/>
          <w:szCs w:val="24"/>
          <w:lang w:eastAsia="ru-RU"/>
        </w:rPr>
        <w:t xml:space="preserve">, чем нарушен п.2 Указаний №3210-У, приказ </w:t>
      </w:r>
      <w:r w:rsidR="003F42E3" w:rsidRPr="007171D4">
        <w:rPr>
          <w:rFonts w:ascii="Times New Roman" w:eastAsia="Times New Roman" w:hAnsi="Times New Roman" w:cs="Times New Roman"/>
          <w:b/>
          <w:i/>
          <w:sz w:val="24"/>
          <w:szCs w:val="24"/>
          <w:shd w:val="clear" w:color="auto" w:fill="FFFFFF"/>
          <w:lang w:eastAsia="ru-RU"/>
        </w:rPr>
        <w:t xml:space="preserve">директора </w:t>
      </w:r>
      <w:r w:rsidR="003F42E3" w:rsidRPr="003F42E3">
        <w:rPr>
          <w:rFonts w:ascii="Times New Roman" w:eastAsia="Times New Roman" w:hAnsi="Times New Roman" w:cs="Times New Roman"/>
          <w:b/>
          <w:i/>
          <w:sz w:val="24"/>
          <w:szCs w:val="24"/>
          <w:lang w:eastAsia="ru-RU"/>
        </w:rPr>
        <w:t>МБ</w:t>
      </w:r>
      <w:r w:rsidR="003F42E3" w:rsidRPr="007171D4">
        <w:rPr>
          <w:rFonts w:ascii="Times New Roman" w:eastAsia="Times New Roman" w:hAnsi="Times New Roman" w:cs="Times New Roman"/>
          <w:b/>
          <w:i/>
          <w:sz w:val="24"/>
          <w:szCs w:val="24"/>
          <w:lang w:eastAsia="ru-RU"/>
        </w:rPr>
        <w:t xml:space="preserve">У </w:t>
      </w:r>
      <w:r w:rsidR="003F42E3" w:rsidRPr="003F42E3">
        <w:rPr>
          <w:rFonts w:ascii="Times New Roman" w:eastAsia="Times New Roman" w:hAnsi="Times New Roman" w:cs="Times New Roman"/>
          <w:b/>
          <w:i/>
          <w:sz w:val="24"/>
          <w:szCs w:val="24"/>
          <w:lang w:eastAsia="ru-RU"/>
        </w:rPr>
        <w:t xml:space="preserve">ДО </w:t>
      </w:r>
      <w:r w:rsidR="003F42E3" w:rsidRPr="007171D4">
        <w:rPr>
          <w:rFonts w:ascii="Times New Roman" w:eastAsia="Times New Roman" w:hAnsi="Times New Roman" w:cs="Times New Roman"/>
          <w:b/>
          <w:i/>
          <w:sz w:val="24"/>
          <w:szCs w:val="24"/>
          <w:lang w:eastAsia="ru-RU"/>
        </w:rPr>
        <w:t>«</w:t>
      </w:r>
      <w:r w:rsidR="003F42E3" w:rsidRPr="003F42E3">
        <w:rPr>
          <w:rFonts w:ascii="Times New Roman" w:eastAsia="Times New Roman" w:hAnsi="Times New Roman" w:cs="Times New Roman"/>
          <w:b/>
          <w:i/>
          <w:sz w:val="24"/>
          <w:szCs w:val="24"/>
          <w:lang w:eastAsia="ru-RU"/>
        </w:rPr>
        <w:t>ДМШ</w:t>
      </w:r>
      <w:r w:rsidR="003F42E3" w:rsidRPr="007171D4">
        <w:rPr>
          <w:rFonts w:ascii="Times New Roman" w:eastAsia="Times New Roman" w:hAnsi="Times New Roman" w:cs="Times New Roman"/>
          <w:b/>
          <w:i/>
          <w:sz w:val="24"/>
          <w:szCs w:val="24"/>
          <w:lang w:eastAsia="ru-RU"/>
        </w:rPr>
        <w:t>»</w:t>
      </w:r>
      <w:r w:rsidR="003F42E3" w:rsidRPr="003F42E3">
        <w:rPr>
          <w:rFonts w:ascii="Times New Roman" w:eastAsia="Times New Roman" w:hAnsi="Times New Roman" w:cs="Times New Roman"/>
          <w:b/>
          <w:i/>
          <w:sz w:val="24"/>
          <w:szCs w:val="24"/>
          <w:lang w:eastAsia="ru-RU"/>
        </w:rPr>
        <w:t xml:space="preserve"> об установлении лимита наличных денег в кассе  от 12.01.2016г</w:t>
      </w:r>
      <w:proofErr w:type="gramEnd"/>
      <w:r w:rsidR="003F42E3" w:rsidRPr="003F42E3">
        <w:rPr>
          <w:rFonts w:ascii="Times New Roman" w:eastAsia="Times New Roman" w:hAnsi="Times New Roman" w:cs="Times New Roman"/>
          <w:b/>
          <w:i/>
          <w:sz w:val="24"/>
          <w:szCs w:val="24"/>
          <w:lang w:eastAsia="ru-RU"/>
        </w:rPr>
        <w:t>№01/1-А, от 28.12.2016г. №61-А,  от 09.01</w:t>
      </w:r>
      <w:r w:rsidR="003F42E3" w:rsidRPr="007171D4">
        <w:rPr>
          <w:rFonts w:ascii="Times New Roman" w:eastAsia="Times New Roman" w:hAnsi="Times New Roman" w:cs="Times New Roman"/>
          <w:b/>
          <w:i/>
          <w:sz w:val="24"/>
          <w:szCs w:val="24"/>
          <w:lang w:eastAsia="ru-RU"/>
        </w:rPr>
        <w:t>.201</w:t>
      </w:r>
      <w:r w:rsidR="003F42E3" w:rsidRPr="003F42E3">
        <w:rPr>
          <w:rFonts w:ascii="Times New Roman" w:eastAsia="Times New Roman" w:hAnsi="Times New Roman" w:cs="Times New Roman"/>
          <w:b/>
          <w:i/>
          <w:sz w:val="24"/>
          <w:szCs w:val="24"/>
          <w:lang w:eastAsia="ru-RU"/>
        </w:rPr>
        <w:t>8г. №74-А</w:t>
      </w:r>
      <w:r w:rsidR="002E2E71">
        <w:rPr>
          <w:rFonts w:ascii="Times New Roman" w:eastAsia="Times New Roman" w:hAnsi="Times New Roman" w:cs="Times New Roman"/>
          <w:b/>
          <w:i/>
          <w:sz w:val="24"/>
          <w:szCs w:val="24"/>
          <w:lang w:eastAsia="ru-RU"/>
        </w:rPr>
        <w:t>.</w:t>
      </w:r>
    </w:p>
    <w:p w:rsidR="00EB478E" w:rsidRPr="006B0709" w:rsidRDefault="003F42E3" w:rsidP="006B0709">
      <w:pPr>
        <w:spacing w:after="0" w:line="240" w:lineRule="auto"/>
        <w:ind w:firstLine="708"/>
        <w:jc w:val="both"/>
        <w:rPr>
          <w:rFonts w:ascii="Times New Roman" w:hAnsi="Times New Roman" w:cs="Times New Roman"/>
          <w:b/>
          <w:i/>
          <w:color w:val="000000" w:themeColor="text1"/>
          <w:sz w:val="24"/>
          <w:szCs w:val="24"/>
          <w:shd w:val="clear" w:color="auto" w:fill="FFFFFF"/>
        </w:rPr>
      </w:pPr>
      <w:proofErr w:type="gramStart"/>
      <w:r w:rsidRPr="003F42E3">
        <w:rPr>
          <w:rFonts w:ascii="Times New Roman" w:eastAsia="Times New Roman" w:hAnsi="Times New Roman" w:cs="Times New Roman"/>
          <w:b/>
          <w:i/>
          <w:sz w:val="24"/>
          <w:szCs w:val="24"/>
          <w:lang w:eastAsia="ru-RU"/>
        </w:rPr>
        <w:t>Согласно статьи 15.1 КоАП РФ</w:t>
      </w:r>
      <w:r w:rsidRPr="003F42E3">
        <w:rPr>
          <w:rFonts w:ascii="Arial" w:hAnsi="Arial" w:cs="Arial"/>
          <w:b/>
          <w:i/>
          <w:color w:val="333333"/>
          <w:shd w:val="clear" w:color="auto" w:fill="FFFFFF"/>
        </w:rPr>
        <w:t xml:space="preserve"> </w:t>
      </w:r>
      <w:r w:rsidRPr="003F42E3">
        <w:rPr>
          <w:rFonts w:ascii="Times New Roman" w:hAnsi="Times New Roman" w:cs="Times New Roman"/>
          <w:b/>
          <w:i/>
          <w:color w:val="000000" w:themeColor="text1"/>
          <w:shd w:val="clear" w:color="auto" w:fill="FFFFFF"/>
        </w:rPr>
        <w:t>нарушение порядка работы с денежной наличностью и </w:t>
      </w:r>
      <w:r w:rsidRPr="003F42E3">
        <w:rPr>
          <w:rFonts w:ascii="Times New Roman" w:hAnsi="Times New Roman" w:cs="Times New Roman"/>
          <w:b/>
          <w:i/>
          <w:color w:val="000000" w:themeColor="text1"/>
        </w:rPr>
        <w:t>порядка</w:t>
      </w:r>
      <w:r w:rsidRPr="003F42E3">
        <w:rPr>
          <w:rFonts w:ascii="Times New Roman" w:hAnsi="Times New Roman" w:cs="Times New Roman"/>
          <w:b/>
          <w:i/>
          <w:color w:val="000000" w:themeColor="text1"/>
          <w:shd w:val="clear" w:color="auto" w:fill="FFFFFF"/>
        </w:rPr>
        <w:t> ведения кассовых операций, выразившееся в осуществлении расчетов наличными деньгами с другими организациями сверх установленных </w:t>
      </w:r>
      <w:hyperlink r:id="rId12" w:anchor="dst0" w:history="1">
        <w:r w:rsidRPr="003F42E3">
          <w:rPr>
            <w:rFonts w:ascii="Times New Roman" w:hAnsi="Times New Roman" w:cs="Times New Roman"/>
            <w:b/>
            <w:i/>
            <w:color w:val="000000" w:themeColor="text1"/>
            <w:shd w:val="clear" w:color="auto" w:fill="FFFFFF"/>
          </w:rPr>
          <w:t>размеров</w:t>
        </w:r>
      </w:hyperlink>
      <w:r w:rsidRPr="003F42E3">
        <w:rPr>
          <w:rFonts w:ascii="Times New Roman" w:hAnsi="Times New Roman" w:cs="Times New Roman"/>
          <w:b/>
          <w:i/>
          <w:color w:val="000000" w:themeColor="text1"/>
          <w:shd w:val="clear" w:color="auto" w:fill="FFFFFF"/>
        </w:rPr>
        <w:t xml:space="preserve">, </w:t>
      </w:r>
      <w:proofErr w:type="spellStart"/>
      <w:r w:rsidRPr="003F42E3">
        <w:rPr>
          <w:rFonts w:ascii="Times New Roman" w:hAnsi="Times New Roman" w:cs="Times New Roman"/>
          <w:b/>
          <w:i/>
          <w:color w:val="000000" w:themeColor="text1"/>
          <w:shd w:val="clear" w:color="auto" w:fill="FFFFFF"/>
        </w:rPr>
        <w:t>неоприходовании</w:t>
      </w:r>
      <w:proofErr w:type="spellEnd"/>
      <w:r w:rsidRPr="003F42E3">
        <w:rPr>
          <w:rFonts w:ascii="Times New Roman" w:hAnsi="Times New Roman" w:cs="Times New Roman"/>
          <w:b/>
          <w:i/>
          <w:color w:val="000000" w:themeColor="text1"/>
          <w:shd w:val="clear" w:color="auto" w:fill="FFFFFF"/>
        </w:rPr>
        <w:t xml:space="preserve">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w:t>
      </w:r>
      <w:r w:rsidRPr="003F42E3">
        <w:rPr>
          <w:rFonts w:ascii="Times New Roman" w:hAnsi="Times New Roman" w:cs="Times New Roman"/>
          <w:b/>
          <w:i/>
        </w:rPr>
        <w:t>лимитов</w:t>
      </w:r>
      <w:r w:rsidRPr="003F42E3">
        <w:rPr>
          <w:rFonts w:ascii="Times New Roman" w:eastAsia="Times New Roman" w:hAnsi="Times New Roman" w:cs="Times New Roman"/>
          <w:b/>
          <w:i/>
          <w:sz w:val="24"/>
          <w:szCs w:val="24"/>
          <w:lang w:eastAsia="ru-RU"/>
        </w:rPr>
        <w:t xml:space="preserve"> </w:t>
      </w:r>
      <w:r w:rsidR="00EB478E" w:rsidRPr="00EB478E">
        <w:rPr>
          <w:rFonts w:ascii="Times New Roman" w:hAnsi="Times New Roman" w:cs="Times New Roman"/>
          <w:b/>
          <w:i/>
          <w:color w:val="000000" w:themeColor="text1"/>
          <w:sz w:val="24"/>
          <w:szCs w:val="24"/>
          <w:shd w:val="clear" w:color="auto" w:fill="FFFFFF"/>
        </w:rPr>
        <w:t>влечет наложение административного штрафа на должностных лиц в</w:t>
      </w:r>
      <w:proofErr w:type="gramEnd"/>
      <w:r w:rsidR="00EB478E" w:rsidRPr="00EB478E">
        <w:rPr>
          <w:rFonts w:ascii="Times New Roman" w:hAnsi="Times New Roman" w:cs="Times New Roman"/>
          <w:b/>
          <w:i/>
          <w:color w:val="000000" w:themeColor="text1"/>
          <w:sz w:val="24"/>
          <w:szCs w:val="24"/>
          <w:shd w:val="clear" w:color="auto" w:fill="FFFFFF"/>
        </w:rPr>
        <w:t xml:space="preserve"> </w:t>
      </w:r>
      <w:proofErr w:type="gramStart"/>
      <w:r w:rsidR="00EB478E" w:rsidRPr="00EB478E">
        <w:rPr>
          <w:rFonts w:ascii="Times New Roman" w:hAnsi="Times New Roman" w:cs="Times New Roman"/>
          <w:b/>
          <w:i/>
          <w:color w:val="000000" w:themeColor="text1"/>
          <w:sz w:val="24"/>
          <w:szCs w:val="24"/>
          <w:shd w:val="clear" w:color="auto" w:fill="FFFFFF"/>
        </w:rPr>
        <w:t>размере</w:t>
      </w:r>
      <w:proofErr w:type="gramEnd"/>
      <w:r w:rsidR="00EB478E" w:rsidRPr="00EB478E">
        <w:rPr>
          <w:rFonts w:ascii="Times New Roman" w:hAnsi="Times New Roman" w:cs="Times New Roman"/>
          <w:b/>
          <w:i/>
          <w:color w:val="000000" w:themeColor="text1"/>
          <w:sz w:val="24"/>
          <w:szCs w:val="24"/>
          <w:shd w:val="clear" w:color="auto" w:fill="FFFFFF"/>
        </w:rPr>
        <w:t xml:space="preserve"> от четырех тысяч до пяти тысяч рублей; на юридических лиц - от сорока тысяч до пятидесяти тысяч рублей.</w:t>
      </w:r>
    </w:p>
    <w:p w:rsidR="00EB478E" w:rsidRPr="00181F1E" w:rsidRDefault="00F37737" w:rsidP="00F37737">
      <w:pPr>
        <w:tabs>
          <w:tab w:val="left" w:pos="567"/>
        </w:tabs>
        <w:spacing w:after="0" w:line="240" w:lineRule="auto"/>
        <w:jc w:val="both"/>
        <w:rPr>
          <w:rFonts w:ascii="Times New Roman" w:eastAsia="Times New Roman" w:hAnsi="Times New Roman" w:cs="Times New Roman"/>
          <w:b/>
          <w:i/>
          <w:color w:val="000000" w:themeColor="text1"/>
          <w:sz w:val="24"/>
          <w:szCs w:val="24"/>
          <w:lang w:eastAsia="ru-RU"/>
        </w:rPr>
      </w:pPr>
      <w:r>
        <w:rPr>
          <w:rFonts w:ascii="Times New Roman" w:eastAsia="Times New Roman" w:hAnsi="Times New Roman" w:cs="Times New Roman"/>
          <w:b/>
          <w:sz w:val="24"/>
          <w:szCs w:val="24"/>
          <w:lang w:eastAsia="ru-RU"/>
        </w:rPr>
        <w:tab/>
      </w:r>
      <w:r w:rsidRPr="00181F1E">
        <w:rPr>
          <w:rFonts w:ascii="Times New Roman" w:eastAsia="Times New Roman" w:hAnsi="Times New Roman" w:cs="Times New Roman"/>
          <w:b/>
          <w:i/>
          <w:color w:val="000000" w:themeColor="text1"/>
          <w:sz w:val="24"/>
          <w:szCs w:val="24"/>
          <w:lang w:eastAsia="ru-RU"/>
        </w:rPr>
        <w:t xml:space="preserve">В нарушение </w:t>
      </w:r>
      <w:r w:rsidR="00EB478E" w:rsidRPr="00181F1E">
        <w:rPr>
          <w:rFonts w:ascii="Times New Roman" w:eastAsia="Times New Roman" w:hAnsi="Times New Roman" w:cs="Times New Roman"/>
          <w:b/>
          <w:i/>
          <w:color w:val="000000" w:themeColor="text1"/>
          <w:sz w:val="24"/>
          <w:szCs w:val="24"/>
          <w:lang w:eastAsia="ru-RU"/>
        </w:rPr>
        <w:t xml:space="preserve">Указаний </w:t>
      </w:r>
      <w:r w:rsidRPr="00181F1E">
        <w:rPr>
          <w:rFonts w:ascii="Times New Roman" w:eastAsia="Times New Roman" w:hAnsi="Times New Roman" w:cs="Times New Roman"/>
          <w:b/>
          <w:i/>
          <w:color w:val="000000" w:themeColor="text1"/>
          <w:sz w:val="24"/>
          <w:szCs w:val="24"/>
          <w:lang w:eastAsia="ru-RU"/>
        </w:rPr>
        <w:t xml:space="preserve"> № 3210-У  в кассовой книге учреждения</w:t>
      </w:r>
      <w:r w:rsidR="00EB478E" w:rsidRPr="00181F1E">
        <w:rPr>
          <w:rFonts w:ascii="Times New Roman" w:eastAsia="Times New Roman" w:hAnsi="Times New Roman" w:cs="Times New Roman"/>
          <w:b/>
          <w:i/>
          <w:color w:val="000000" w:themeColor="text1"/>
          <w:sz w:val="24"/>
          <w:szCs w:val="24"/>
          <w:lang w:eastAsia="ru-RU"/>
        </w:rPr>
        <w:t xml:space="preserve"> ф.0504514</w:t>
      </w:r>
      <w:r w:rsidRPr="00181F1E">
        <w:rPr>
          <w:rFonts w:ascii="Times New Roman" w:eastAsia="Times New Roman" w:hAnsi="Times New Roman" w:cs="Times New Roman"/>
          <w:b/>
          <w:i/>
          <w:color w:val="000000" w:themeColor="text1"/>
          <w:sz w:val="24"/>
          <w:szCs w:val="24"/>
          <w:lang w:eastAsia="ru-RU"/>
        </w:rPr>
        <w:t xml:space="preserve"> за </w:t>
      </w:r>
      <w:r w:rsidR="00EB478E" w:rsidRPr="00181F1E">
        <w:rPr>
          <w:rFonts w:ascii="Times New Roman" w:eastAsia="Times New Roman" w:hAnsi="Times New Roman" w:cs="Times New Roman"/>
          <w:b/>
          <w:i/>
          <w:color w:val="000000" w:themeColor="text1"/>
          <w:sz w:val="24"/>
          <w:szCs w:val="24"/>
          <w:lang w:eastAsia="ru-RU"/>
        </w:rPr>
        <w:t>2017г, январь-август 2018г</w:t>
      </w:r>
      <w:r w:rsidRPr="00181F1E">
        <w:rPr>
          <w:rFonts w:ascii="Times New Roman" w:eastAsia="Times New Roman" w:hAnsi="Times New Roman" w:cs="Times New Roman"/>
          <w:b/>
          <w:i/>
          <w:color w:val="000000" w:themeColor="text1"/>
          <w:sz w:val="24"/>
          <w:szCs w:val="24"/>
          <w:lang w:eastAsia="ru-RU"/>
        </w:rPr>
        <w:t xml:space="preserve">  не отражены суммы поступлений в кассу наличных денежных средств и суммы расхода из кассы наличных денежных сре</w:t>
      </w:r>
      <w:proofErr w:type="gramStart"/>
      <w:r w:rsidRPr="00181F1E">
        <w:rPr>
          <w:rFonts w:ascii="Times New Roman" w:eastAsia="Times New Roman" w:hAnsi="Times New Roman" w:cs="Times New Roman"/>
          <w:b/>
          <w:i/>
          <w:color w:val="000000" w:themeColor="text1"/>
          <w:sz w:val="24"/>
          <w:szCs w:val="24"/>
          <w:lang w:eastAsia="ru-RU"/>
        </w:rPr>
        <w:t>дств дл</w:t>
      </w:r>
      <w:proofErr w:type="gramEnd"/>
      <w:r w:rsidRPr="00181F1E">
        <w:rPr>
          <w:rFonts w:ascii="Times New Roman" w:eastAsia="Times New Roman" w:hAnsi="Times New Roman" w:cs="Times New Roman"/>
          <w:b/>
          <w:i/>
          <w:color w:val="000000" w:themeColor="text1"/>
          <w:sz w:val="24"/>
          <w:szCs w:val="24"/>
          <w:lang w:eastAsia="ru-RU"/>
        </w:rPr>
        <w:t>я их  внесения  на банковский счет учреждения (банковскую дебетовую карту, прикрепленную к такому счету)</w:t>
      </w:r>
      <w:r w:rsidR="00EB478E" w:rsidRPr="00181F1E">
        <w:rPr>
          <w:rFonts w:ascii="Times New Roman" w:eastAsia="Times New Roman" w:hAnsi="Times New Roman" w:cs="Times New Roman"/>
          <w:b/>
          <w:i/>
          <w:color w:val="000000" w:themeColor="text1"/>
          <w:sz w:val="24"/>
          <w:szCs w:val="24"/>
          <w:lang w:eastAsia="ru-RU"/>
        </w:rPr>
        <w:t xml:space="preserve">. </w:t>
      </w:r>
    </w:p>
    <w:p w:rsidR="00F37737" w:rsidRPr="00181F1E" w:rsidRDefault="00EB478E" w:rsidP="00F37737">
      <w:pPr>
        <w:tabs>
          <w:tab w:val="left" w:pos="567"/>
        </w:tabs>
        <w:spacing w:after="0" w:line="240" w:lineRule="auto"/>
        <w:jc w:val="both"/>
        <w:rPr>
          <w:rFonts w:ascii="Times New Roman" w:eastAsia="Times New Roman" w:hAnsi="Times New Roman" w:cs="Times New Roman"/>
          <w:b/>
          <w:i/>
          <w:color w:val="000000" w:themeColor="text1"/>
          <w:sz w:val="24"/>
          <w:szCs w:val="24"/>
          <w:lang w:eastAsia="ru-RU"/>
        </w:rPr>
      </w:pPr>
      <w:r w:rsidRPr="00181F1E">
        <w:rPr>
          <w:rFonts w:ascii="Times New Roman" w:eastAsia="Times New Roman" w:hAnsi="Times New Roman" w:cs="Times New Roman"/>
          <w:color w:val="000000" w:themeColor="text1"/>
          <w:sz w:val="24"/>
          <w:szCs w:val="24"/>
          <w:lang w:eastAsia="ru-RU"/>
        </w:rPr>
        <w:tab/>
      </w:r>
      <w:r w:rsidRPr="00181F1E">
        <w:rPr>
          <w:rFonts w:ascii="Times New Roman" w:eastAsia="Times New Roman" w:hAnsi="Times New Roman" w:cs="Times New Roman"/>
          <w:b/>
          <w:i/>
          <w:color w:val="000000" w:themeColor="text1"/>
          <w:sz w:val="24"/>
          <w:szCs w:val="24"/>
          <w:lang w:eastAsia="ru-RU"/>
        </w:rPr>
        <w:t>Кроме</w:t>
      </w:r>
      <w:r w:rsidR="00D31E33">
        <w:rPr>
          <w:rFonts w:ascii="Times New Roman" w:eastAsia="Times New Roman" w:hAnsi="Times New Roman" w:cs="Times New Roman"/>
          <w:b/>
          <w:i/>
          <w:color w:val="000000" w:themeColor="text1"/>
          <w:sz w:val="24"/>
          <w:szCs w:val="24"/>
          <w:lang w:eastAsia="ru-RU"/>
        </w:rPr>
        <w:t xml:space="preserve"> того</w:t>
      </w:r>
      <w:r w:rsidRPr="00181F1E">
        <w:rPr>
          <w:rFonts w:ascii="Times New Roman" w:eastAsia="Times New Roman" w:hAnsi="Times New Roman" w:cs="Times New Roman"/>
          <w:b/>
          <w:i/>
          <w:color w:val="000000" w:themeColor="text1"/>
          <w:sz w:val="24"/>
          <w:szCs w:val="24"/>
          <w:lang w:eastAsia="ru-RU"/>
        </w:rPr>
        <w:t xml:space="preserve"> в кассовой книге учреждения ф.0504514 за 2016г, 2017г, 2018г не отражены </w:t>
      </w:r>
      <w:r w:rsidR="00D31E33">
        <w:rPr>
          <w:rFonts w:ascii="Times New Roman" w:eastAsia="Times New Roman" w:hAnsi="Times New Roman" w:cs="Times New Roman"/>
          <w:b/>
          <w:i/>
          <w:color w:val="000000" w:themeColor="text1"/>
          <w:sz w:val="24"/>
          <w:szCs w:val="24"/>
          <w:lang w:eastAsia="ru-RU"/>
        </w:rPr>
        <w:t xml:space="preserve">ежедневные </w:t>
      </w:r>
      <w:r w:rsidRPr="00181F1E">
        <w:rPr>
          <w:rFonts w:ascii="Times New Roman" w:eastAsia="Times New Roman" w:hAnsi="Times New Roman" w:cs="Times New Roman"/>
          <w:b/>
          <w:i/>
          <w:color w:val="000000" w:themeColor="text1"/>
          <w:sz w:val="24"/>
          <w:szCs w:val="24"/>
          <w:lang w:eastAsia="ru-RU"/>
        </w:rPr>
        <w:t>остатки средств на начало и конец дня.</w:t>
      </w:r>
    </w:p>
    <w:p w:rsidR="00F37737" w:rsidRPr="00181F1E" w:rsidRDefault="00EB478E" w:rsidP="00F37737">
      <w:pPr>
        <w:tabs>
          <w:tab w:val="left" w:pos="567"/>
        </w:tabs>
        <w:spacing w:after="0" w:line="240" w:lineRule="auto"/>
        <w:jc w:val="both"/>
        <w:rPr>
          <w:rFonts w:ascii="Times New Roman" w:eastAsia="Times New Roman" w:hAnsi="Times New Roman" w:cs="Times New Roman"/>
          <w:b/>
          <w:i/>
          <w:color w:val="000000" w:themeColor="text1"/>
          <w:sz w:val="24"/>
          <w:szCs w:val="24"/>
          <w:lang w:eastAsia="ru-RU"/>
        </w:rPr>
      </w:pPr>
      <w:r w:rsidRPr="00181F1E">
        <w:rPr>
          <w:rFonts w:ascii="Times New Roman" w:eastAsia="Times New Roman" w:hAnsi="Times New Roman" w:cs="Times New Roman"/>
          <w:b/>
          <w:i/>
          <w:color w:val="000000" w:themeColor="text1"/>
          <w:sz w:val="24"/>
          <w:szCs w:val="24"/>
          <w:lang w:eastAsia="ru-RU"/>
        </w:rPr>
        <w:tab/>
      </w:r>
      <w:r w:rsidR="00F37737" w:rsidRPr="00181F1E">
        <w:rPr>
          <w:rFonts w:ascii="Times New Roman" w:eastAsia="Times New Roman" w:hAnsi="Times New Roman" w:cs="Times New Roman"/>
          <w:b/>
          <w:i/>
          <w:color w:val="000000" w:themeColor="text1"/>
          <w:sz w:val="24"/>
          <w:szCs w:val="24"/>
          <w:lang w:eastAsia="ru-RU"/>
        </w:rPr>
        <w:tab/>
        <w:t>Таким образом, в кассовой книге учреждения ф.</w:t>
      </w:r>
      <w:r w:rsidRPr="00181F1E">
        <w:rPr>
          <w:rFonts w:ascii="Times New Roman" w:eastAsia="Times New Roman" w:hAnsi="Times New Roman" w:cs="Times New Roman"/>
          <w:b/>
          <w:i/>
          <w:color w:val="000000" w:themeColor="text1"/>
          <w:sz w:val="24"/>
          <w:szCs w:val="24"/>
          <w:lang w:eastAsia="ru-RU"/>
        </w:rPr>
        <w:t xml:space="preserve">0504514 </w:t>
      </w:r>
      <w:r w:rsidR="00F37737" w:rsidRPr="00181F1E">
        <w:rPr>
          <w:rFonts w:ascii="Times New Roman" w:eastAsia="Times New Roman" w:hAnsi="Times New Roman" w:cs="Times New Roman"/>
          <w:b/>
          <w:i/>
          <w:color w:val="000000" w:themeColor="text1"/>
          <w:sz w:val="24"/>
          <w:szCs w:val="24"/>
          <w:lang w:eastAsia="ru-RU"/>
        </w:rPr>
        <w:t xml:space="preserve"> </w:t>
      </w:r>
      <w:r w:rsidR="00240FF2">
        <w:rPr>
          <w:rFonts w:ascii="Times New Roman" w:eastAsia="Times New Roman" w:hAnsi="Times New Roman" w:cs="Times New Roman"/>
          <w:b/>
          <w:i/>
          <w:color w:val="000000" w:themeColor="text1"/>
          <w:sz w:val="24"/>
          <w:szCs w:val="24"/>
          <w:lang w:eastAsia="ru-RU"/>
        </w:rPr>
        <w:t xml:space="preserve">за 2016г, </w:t>
      </w:r>
      <w:r w:rsidRPr="00181F1E">
        <w:rPr>
          <w:rFonts w:ascii="Times New Roman" w:eastAsia="Times New Roman" w:hAnsi="Times New Roman" w:cs="Times New Roman"/>
          <w:b/>
          <w:i/>
          <w:color w:val="000000" w:themeColor="text1"/>
          <w:sz w:val="24"/>
          <w:szCs w:val="24"/>
          <w:lang w:eastAsia="ru-RU"/>
        </w:rPr>
        <w:t xml:space="preserve">за 2017г, январь-август 2018г </w:t>
      </w:r>
      <w:r w:rsidR="00F37737" w:rsidRPr="00181F1E">
        <w:rPr>
          <w:rFonts w:ascii="Times New Roman" w:eastAsia="Times New Roman" w:hAnsi="Times New Roman" w:cs="Times New Roman"/>
          <w:b/>
          <w:i/>
          <w:color w:val="000000" w:themeColor="text1"/>
          <w:sz w:val="24"/>
          <w:szCs w:val="24"/>
          <w:lang w:eastAsia="ru-RU"/>
        </w:rPr>
        <w:t xml:space="preserve"> годы не отражено фактическое поступление и выбытие денежных </w:t>
      </w:r>
      <w:r w:rsidR="00F37737" w:rsidRPr="00181F1E">
        <w:rPr>
          <w:rFonts w:ascii="Times New Roman" w:eastAsia="Times New Roman" w:hAnsi="Times New Roman" w:cs="Times New Roman"/>
          <w:b/>
          <w:i/>
          <w:color w:val="000000" w:themeColor="text1"/>
          <w:sz w:val="24"/>
          <w:szCs w:val="24"/>
          <w:lang w:eastAsia="ru-RU"/>
        </w:rPr>
        <w:lastRenderedPageBreak/>
        <w:t>средств</w:t>
      </w:r>
      <w:r w:rsidR="00240FF2">
        <w:rPr>
          <w:rFonts w:ascii="Times New Roman" w:eastAsia="Times New Roman" w:hAnsi="Times New Roman" w:cs="Times New Roman"/>
          <w:b/>
          <w:i/>
          <w:color w:val="000000" w:themeColor="text1"/>
          <w:sz w:val="24"/>
          <w:szCs w:val="24"/>
          <w:lang w:eastAsia="ru-RU"/>
        </w:rPr>
        <w:t xml:space="preserve"> за 2016г на сумму 538,2</w:t>
      </w:r>
      <w:proofErr w:type="gramStart"/>
      <w:r w:rsidR="00240FF2">
        <w:rPr>
          <w:rFonts w:ascii="Times New Roman" w:eastAsia="Times New Roman" w:hAnsi="Times New Roman" w:cs="Times New Roman"/>
          <w:b/>
          <w:i/>
          <w:color w:val="000000" w:themeColor="text1"/>
          <w:sz w:val="24"/>
          <w:szCs w:val="24"/>
          <w:lang w:eastAsia="ru-RU"/>
        </w:rPr>
        <w:t>тыс</w:t>
      </w:r>
      <w:proofErr w:type="gramEnd"/>
      <w:r w:rsidR="00240FF2">
        <w:rPr>
          <w:rFonts w:ascii="Times New Roman" w:eastAsia="Times New Roman" w:hAnsi="Times New Roman" w:cs="Times New Roman"/>
          <w:b/>
          <w:i/>
          <w:color w:val="000000" w:themeColor="text1"/>
          <w:sz w:val="24"/>
          <w:szCs w:val="24"/>
          <w:lang w:eastAsia="ru-RU"/>
        </w:rPr>
        <w:t xml:space="preserve"> </w:t>
      </w:r>
      <w:proofErr w:type="spellStart"/>
      <w:r w:rsidR="00240FF2">
        <w:rPr>
          <w:rFonts w:ascii="Times New Roman" w:eastAsia="Times New Roman" w:hAnsi="Times New Roman" w:cs="Times New Roman"/>
          <w:b/>
          <w:i/>
          <w:color w:val="000000" w:themeColor="text1"/>
          <w:sz w:val="24"/>
          <w:szCs w:val="24"/>
          <w:lang w:eastAsia="ru-RU"/>
        </w:rPr>
        <w:t>руб</w:t>
      </w:r>
      <w:proofErr w:type="spellEnd"/>
      <w:r w:rsidR="00240FF2">
        <w:rPr>
          <w:rFonts w:ascii="Times New Roman" w:eastAsia="Times New Roman" w:hAnsi="Times New Roman" w:cs="Times New Roman"/>
          <w:b/>
          <w:i/>
          <w:color w:val="000000" w:themeColor="text1"/>
          <w:sz w:val="24"/>
          <w:szCs w:val="24"/>
          <w:lang w:eastAsia="ru-RU"/>
        </w:rPr>
        <w:t xml:space="preserve">, </w:t>
      </w:r>
      <w:r w:rsidRPr="00181F1E">
        <w:rPr>
          <w:rFonts w:ascii="Times New Roman" w:eastAsia="Times New Roman" w:hAnsi="Times New Roman" w:cs="Times New Roman"/>
          <w:b/>
          <w:i/>
          <w:color w:val="000000" w:themeColor="text1"/>
          <w:sz w:val="24"/>
          <w:szCs w:val="24"/>
          <w:lang w:eastAsia="ru-RU"/>
        </w:rPr>
        <w:t xml:space="preserve"> </w:t>
      </w:r>
      <w:r w:rsidR="00F37737" w:rsidRPr="00181F1E">
        <w:rPr>
          <w:rFonts w:ascii="Times New Roman" w:eastAsia="Times New Roman" w:hAnsi="Times New Roman" w:cs="Times New Roman"/>
          <w:b/>
          <w:i/>
          <w:color w:val="000000" w:themeColor="text1"/>
          <w:sz w:val="24"/>
          <w:szCs w:val="24"/>
          <w:lang w:eastAsia="ru-RU"/>
        </w:rPr>
        <w:t xml:space="preserve">за 2017 год на сумму </w:t>
      </w:r>
      <w:r w:rsidR="00181F1E" w:rsidRPr="00181F1E">
        <w:rPr>
          <w:rFonts w:ascii="Times New Roman" w:eastAsia="Times New Roman" w:hAnsi="Times New Roman" w:cs="Times New Roman"/>
          <w:b/>
          <w:i/>
          <w:color w:val="000000" w:themeColor="text1"/>
          <w:sz w:val="24"/>
          <w:szCs w:val="24"/>
          <w:lang w:eastAsia="ru-RU"/>
        </w:rPr>
        <w:t>648,4</w:t>
      </w:r>
      <w:r w:rsidR="00F37737" w:rsidRPr="00181F1E">
        <w:rPr>
          <w:rFonts w:ascii="Times New Roman" w:eastAsia="Times New Roman" w:hAnsi="Times New Roman" w:cs="Times New Roman"/>
          <w:b/>
          <w:i/>
          <w:color w:val="000000" w:themeColor="text1"/>
          <w:sz w:val="24"/>
          <w:szCs w:val="24"/>
          <w:lang w:eastAsia="ru-RU"/>
        </w:rPr>
        <w:t xml:space="preserve"> </w:t>
      </w:r>
      <w:proofErr w:type="spellStart"/>
      <w:r w:rsidR="00F37737" w:rsidRPr="00181F1E">
        <w:rPr>
          <w:rFonts w:ascii="Times New Roman" w:eastAsia="Times New Roman" w:hAnsi="Times New Roman" w:cs="Times New Roman"/>
          <w:b/>
          <w:i/>
          <w:color w:val="000000" w:themeColor="text1"/>
          <w:sz w:val="24"/>
          <w:szCs w:val="24"/>
          <w:lang w:eastAsia="ru-RU"/>
        </w:rPr>
        <w:t>тыс.руб</w:t>
      </w:r>
      <w:proofErr w:type="spellEnd"/>
      <w:r w:rsidR="00F37737" w:rsidRPr="00181F1E">
        <w:rPr>
          <w:rFonts w:ascii="Times New Roman" w:eastAsia="Times New Roman" w:hAnsi="Times New Roman" w:cs="Times New Roman"/>
          <w:b/>
          <w:i/>
          <w:color w:val="000000" w:themeColor="text1"/>
          <w:sz w:val="24"/>
          <w:szCs w:val="24"/>
          <w:lang w:eastAsia="ru-RU"/>
        </w:rPr>
        <w:t xml:space="preserve">., за </w:t>
      </w:r>
      <w:r w:rsidR="00181F1E" w:rsidRPr="00181F1E">
        <w:rPr>
          <w:rFonts w:ascii="Times New Roman" w:eastAsia="Times New Roman" w:hAnsi="Times New Roman" w:cs="Times New Roman"/>
          <w:b/>
          <w:i/>
          <w:color w:val="000000" w:themeColor="text1"/>
          <w:sz w:val="24"/>
          <w:szCs w:val="24"/>
          <w:lang w:eastAsia="ru-RU"/>
        </w:rPr>
        <w:t xml:space="preserve">январь –август </w:t>
      </w:r>
      <w:r w:rsidR="00F37737" w:rsidRPr="00181F1E">
        <w:rPr>
          <w:rFonts w:ascii="Times New Roman" w:eastAsia="Times New Roman" w:hAnsi="Times New Roman" w:cs="Times New Roman"/>
          <w:b/>
          <w:i/>
          <w:color w:val="000000" w:themeColor="text1"/>
          <w:sz w:val="24"/>
          <w:szCs w:val="24"/>
          <w:lang w:eastAsia="ru-RU"/>
        </w:rPr>
        <w:t>2018 год</w:t>
      </w:r>
      <w:r w:rsidR="00181F1E" w:rsidRPr="00181F1E">
        <w:rPr>
          <w:rFonts w:ascii="Times New Roman" w:eastAsia="Times New Roman" w:hAnsi="Times New Roman" w:cs="Times New Roman"/>
          <w:b/>
          <w:i/>
          <w:color w:val="000000" w:themeColor="text1"/>
          <w:sz w:val="24"/>
          <w:szCs w:val="24"/>
          <w:lang w:eastAsia="ru-RU"/>
        </w:rPr>
        <w:t>а</w:t>
      </w:r>
      <w:r w:rsidR="00F37737" w:rsidRPr="00181F1E">
        <w:rPr>
          <w:rFonts w:ascii="Times New Roman" w:eastAsia="Times New Roman" w:hAnsi="Times New Roman" w:cs="Times New Roman"/>
          <w:b/>
          <w:i/>
          <w:color w:val="000000" w:themeColor="text1"/>
          <w:sz w:val="24"/>
          <w:szCs w:val="24"/>
          <w:lang w:eastAsia="ru-RU"/>
        </w:rPr>
        <w:t xml:space="preserve"> на сумму </w:t>
      </w:r>
      <w:r w:rsidR="00181F1E" w:rsidRPr="00181F1E">
        <w:rPr>
          <w:rFonts w:ascii="Times New Roman" w:eastAsia="Times New Roman" w:hAnsi="Times New Roman" w:cs="Times New Roman"/>
          <w:b/>
          <w:i/>
          <w:color w:val="000000" w:themeColor="text1"/>
          <w:sz w:val="24"/>
          <w:szCs w:val="24"/>
          <w:lang w:eastAsia="ru-RU"/>
        </w:rPr>
        <w:t>296,2</w:t>
      </w:r>
      <w:r w:rsidR="00F37737" w:rsidRPr="00181F1E">
        <w:rPr>
          <w:rFonts w:ascii="Times New Roman" w:eastAsia="Times New Roman" w:hAnsi="Times New Roman" w:cs="Times New Roman"/>
          <w:b/>
          <w:i/>
          <w:color w:val="000000" w:themeColor="text1"/>
          <w:sz w:val="24"/>
          <w:szCs w:val="24"/>
          <w:lang w:eastAsia="ru-RU"/>
        </w:rPr>
        <w:t xml:space="preserve"> </w:t>
      </w:r>
      <w:proofErr w:type="spellStart"/>
      <w:r w:rsidR="00F37737" w:rsidRPr="00181F1E">
        <w:rPr>
          <w:rFonts w:ascii="Times New Roman" w:eastAsia="Times New Roman" w:hAnsi="Times New Roman" w:cs="Times New Roman"/>
          <w:b/>
          <w:i/>
          <w:color w:val="000000" w:themeColor="text1"/>
          <w:sz w:val="24"/>
          <w:szCs w:val="24"/>
          <w:lang w:eastAsia="ru-RU"/>
        </w:rPr>
        <w:t>тыс.рублей</w:t>
      </w:r>
      <w:proofErr w:type="spellEnd"/>
      <w:r w:rsidR="00F37737" w:rsidRPr="00181F1E">
        <w:rPr>
          <w:rFonts w:ascii="Times New Roman" w:eastAsia="Times New Roman" w:hAnsi="Times New Roman" w:cs="Times New Roman"/>
          <w:b/>
          <w:i/>
          <w:color w:val="000000" w:themeColor="text1"/>
          <w:sz w:val="24"/>
          <w:szCs w:val="24"/>
          <w:lang w:eastAsia="ru-RU"/>
        </w:rPr>
        <w:t>.</w:t>
      </w:r>
    </w:p>
    <w:p w:rsidR="00181F1E" w:rsidRPr="00F75BD4" w:rsidRDefault="00F75BD4" w:rsidP="00F75BD4">
      <w:pPr>
        <w:ind w:firstLine="708"/>
        <w:jc w:val="both"/>
        <w:rPr>
          <w:rFonts w:ascii="Times New Roman" w:eastAsia="Times New Roman" w:hAnsi="Times New Roman" w:cs="Times New Roman"/>
          <w:sz w:val="24"/>
          <w:szCs w:val="24"/>
          <w:lang w:eastAsia="ru-RU"/>
        </w:rPr>
      </w:pPr>
      <w:r w:rsidRPr="00F75BD4">
        <w:rPr>
          <w:rFonts w:ascii="Times New Roman" w:eastAsia="Times New Roman" w:hAnsi="Times New Roman" w:cs="Times New Roman"/>
          <w:color w:val="000000" w:themeColor="text1"/>
          <w:sz w:val="24"/>
          <w:szCs w:val="24"/>
          <w:lang w:eastAsia="ru-RU"/>
        </w:rPr>
        <w:t xml:space="preserve">Учитывая вышеизложенное, </w:t>
      </w:r>
      <w:r w:rsidR="00181F1E" w:rsidRPr="00F75BD4">
        <w:rPr>
          <w:rFonts w:ascii="Times New Roman" w:eastAsia="Times New Roman" w:hAnsi="Times New Roman" w:cs="Times New Roman"/>
          <w:color w:val="000000" w:themeColor="text1"/>
          <w:sz w:val="28"/>
          <w:szCs w:val="28"/>
          <w:lang w:eastAsia="ru-RU"/>
        </w:rPr>
        <w:t xml:space="preserve"> </w:t>
      </w:r>
      <w:r w:rsidR="00181F1E" w:rsidRPr="00F75BD4">
        <w:rPr>
          <w:rFonts w:ascii="Times New Roman" w:eastAsia="Times New Roman" w:hAnsi="Times New Roman" w:cs="Times New Roman"/>
          <w:b/>
          <w:i/>
          <w:sz w:val="24"/>
          <w:szCs w:val="24"/>
          <w:lang w:eastAsia="ru-RU"/>
        </w:rPr>
        <w:t xml:space="preserve">в нарушение требований Приказа Минфина России от 25.03.2011г.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допущено </w:t>
      </w:r>
      <w:r w:rsidR="00181F1E" w:rsidRPr="00F75BD4">
        <w:rPr>
          <w:rFonts w:ascii="Times New Roman" w:eastAsia="Times New Roman" w:hAnsi="Times New Roman" w:cs="Times New Roman"/>
          <w:b/>
          <w:i/>
          <w:sz w:val="24"/>
          <w:szCs w:val="24"/>
          <w:u w:val="single"/>
          <w:lang w:eastAsia="ru-RU"/>
        </w:rPr>
        <w:t>искажение квартальной, годовой финансовой отчетности         М</w:t>
      </w:r>
      <w:r>
        <w:rPr>
          <w:rFonts w:ascii="Times New Roman" w:eastAsia="Times New Roman" w:hAnsi="Times New Roman" w:cs="Times New Roman"/>
          <w:b/>
          <w:i/>
          <w:sz w:val="24"/>
          <w:szCs w:val="24"/>
          <w:u w:val="single"/>
          <w:lang w:eastAsia="ru-RU"/>
        </w:rPr>
        <w:t>Б</w:t>
      </w:r>
      <w:r w:rsidR="00181F1E" w:rsidRPr="00F75BD4">
        <w:rPr>
          <w:rFonts w:ascii="Times New Roman" w:eastAsia="Times New Roman" w:hAnsi="Times New Roman" w:cs="Times New Roman"/>
          <w:b/>
          <w:i/>
          <w:sz w:val="24"/>
          <w:szCs w:val="24"/>
          <w:u w:val="single"/>
          <w:lang w:eastAsia="ru-RU"/>
        </w:rPr>
        <w:t>У</w:t>
      </w:r>
      <w:r>
        <w:rPr>
          <w:rFonts w:ascii="Times New Roman" w:eastAsia="Times New Roman" w:hAnsi="Times New Roman" w:cs="Times New Roman"/>
          <w:b/>
          <w:i/>
          <w:sz w:val="24"/>
          <w:szCs w:val="24"/>
          <w:u w:val="single"/>
          <w:lang w:eastAsia="ru-RU"/>
        </w:rPr>
        <w:t xml:space="preserve"> ДО </w:t>
      </w:r>
      <w:r w:rsidR="00181F1E" w:rsidRPr="00F75BD4">
        <w:rPr>
          <w:rFonts w:ascii="Times New Roman" w:eastAsia="Times New Roman" w:hAnsi="Times New Roman" w:cs="Times New Roman"/>
          <w:b/>
          <w:i/>
          <w:sz w:val="24"/>
          <w:szCs w:val="24"/>
          <w:u w:val="single"/>
          <w:lang w:eastAsia="ru-RU"/>
        </w:rPr>
        <w:t xml:space="preserve"> «</w:t>
      </w:r>
      <w:r>
        <w:rPr>
          <w:rFonts w:ascii="Times New Roman" w:eastAsia="Times New Roman" w:hAnsi="Times New Roman" w:cs="Times New Roman"/>
          <w:b/>
          <w:i/>
          <w:sz w:val="24"/>
          <w:szCs w:val="24"/>
          <w:u w:val="single"/>
          <w:lang w:eastAsia="ru-RU"/>
        </w:rPr>
        <w:t>ДМШ</w:t>
      </w:r>
      <w:r w:rsidR="00181F1E" w:rsidRPr="00F75BD4">
        <w:rPr>
          <w:rFonts w:ascii="Times New Roman" w:eastAsia="Times New Roman" w:hAnsi="Times New Roman" w:cs="Times New Roman"/>
          <w:b/>
          <w:i/>
          <w:sz w:val="24"/>
          <w:szCs w:val="24"/>
          <w:u w:val="single"/>
          <w:lang w:eastAsia="ru-RU"/>
        </w:rPr>
        <w:t>»</w:t>
      </w:r>
      <w:r w:rsidR="00181F1E" w:rsidRPr="00F75BD4">
        <w:rPr>
          <w:rFonts w:ascii="Times New Roman" w:eastAsia="Times New Roman" w:hAnsi="Times New Roman" w:cs="Times New Roman"/>
          <w:sz w:val="24"/>
          <w:szCs w:val="24"/>
          <w:lang w:eastAsia="ru-RU"/>
        </w:rPr>
        <w:t xml:space="preserve">, а именно: </w:t>
      </w:r>
    </w:p>
    <w:p w:rsidR="00181F1E" w:rsidRPr="00181F1E" w:rsidRDefault="00181F1E" w:rsidP="00F75BD4">
      <w:pPr>
        <w:tabs>
          <w:tab w:val="left" w:pos="993"/>
        </w:tabs>
        <w:autoSpaceDE w:val="0"/>
        <w:autoSpaceDN w:val="0"/>
        <w:adjustRightInd w:val="0"/>
        <w:spacing w:before="120" w:after="0" w:line="240" w:lineRule="auto"/>
        <w:ind w:firstLine="709"/>
        <w:jc w:val="both"/>
        <w:rPr>
          <w:rFonts w:ascii="Times New Roman" w:eastAsia="Times New Roman" w:hAnsi="Times New Roman" w:cs="Times New Roman"/>
          <w:b/>
          <w:i/>
          <w:sz w:val="24"/>
          <w:szCs w:val="24"/>
          <w:lang w:eastAsia="ru-RU"/>
        </w:rPr>
      </w:pPr>
      <w:r w:rsidRPr="00181F1E">
        <w:rPr>
          <w:rFonts w:ascii="Times New Roman" w:eastAsia="Times New Roman" w:hAnsi="Times New Roman" w:cs="Times New Roman"/>
          <w:sz w:val="24"/>
          <w:szCs w:val="24"/>
          <w:lang w:eastAsia="ru-RU"/>
        </w:rPr>
        <w:t>-</w:t>
      </w:r>
      <w:r w:rsidRPr="00181F1E">
        <w:rPr>
          <w:rFonts w:ascii="Times New Roman" w:eastAsia="Times New Roman" w:hAnsi="Times New Roman" w:cs="Times New Roman"/>
          <w:sz w:val="24"/>
          <w:szCs w:val="24"/>
          <w:lang w:eastAsia="ru-RU"/>
        </w:rPr>
        <w:tab/>
      </w:r>
      <w:r w:rsidRPr="00181F1E">
        <w:rPr>
          <w:rFonts w:ascii="Times New Roman" w:eastAsia="Times New Roman" w:hAnsi="Times New Roman" w:cs="Times New Roman"/>
          <w:b/>
          <w:i/>
          <w:sz w:val="24"/>
          <w:szCs w:val="24"/>
          <w:lang w:eastAsia="ru-RU"/>
        </w:rPr>
        <w:t>в форме 0503730 «Баланс государственного (муниципального) учреждения»  за  2016г., 2017г. отсутствуют числовые значения в разделе «Финансовые активы» в графах «На начало года», «На конец отчетного периода» по строке 177 «касса (020134000)»;</w:t>
      </w:r>
    </w:p>
    <w:p w:rsidR="00181F1E" w:rsidRPr="00181F1E" w:rsidRDefault="00181F1E" w:rsidP="00F75BD4">
      <w:pPr>
        <w:tabs>
          <w:tab w:val="left" w:pos="993"/>
        </w:tabs>
        <w:autoSpaceDE w:val="0"/>
        <w:autoSpaceDN w:val="0"/>
        <w:adjustRightInd w:val="0"/>
        <w:spacing w:before="120" w:after="0" w:line="240" w:lineRule="auto"/>
        <w:ind w:firstLine="709"/>
        <w:jc w:val="both"/>
        <w:rPr>
          <w:rFonts w:ascii="Times New Roman" w:eastAsia="Times New Roman" w:hAnsi="Times New Roman" w:cs="Times New Roman"/>
          <w:b/>
          <w:i/>
          <w:sz w:val="24"/>
          <w:szCs w:val="24"/>
          <w:lang w:eastAsia="ru-RU"/>
        </w:rPr>
      </w:pPr>
      <w:r w:rsidRPr="00181F1E">
        <w:rPr>
          <w:rFonts w:ascii="Times New Roman" w:eastAsia="Times New Roman" w:hAnsi="Times New Roman" w:cs="Times New Roman"/>
          <w:b/>
          <w:i/>
          <w:sz w:val="24"/>
          <w:szCs w:val="24"/>
          <w:lang w:eastAsia="ru-RU"/>
        </w:rPr>
        <w:t>-</w:t>
      </w:r>
      <w:r w:rsidRPr="00181F1E">
        <w:rPr>
          <w:rFonts w:ascii="Times New Roman" w:eastAsia="Times New Roman" w:hAnsi="Times New Roman" w:cs="Times New Roman"/>
          <w:b/>
          <w:i/>
          <w:sz w:val="24"/>
          <w:szCs w:val="24"/>
          <w:lang w:eastAsia="ru-RU"/>
        </w:rPr>
        <w:tab/>
        <w:t>в форме 0503737 «Отчет об исполнении учреждением плана его финансово-хозяйственной деятельности» в разделах «</w:t>
      </w:r>
      <w:r w:rsidRPr="00181F1E">
        <w:rPr>
          <w:rFonts w:ascii="Times New Roman" w:eastAsia="Times New Roman" w:hAnsi="Times New Roman" w:cs="Times New Roman"/>
          <w:b/>
          <w:bCs/>
          <w:i/>
          <w:iCs/>
          <w:sz w:val="24"/>
          <w:szCs w:val="24"/>
          <w:lang w:eastAsia="ru-RU"/>
        </w:rPr>
        <w:t xml:space="preserve">Доходы учреждения», «Расходы учреждения»  и «Источники финансирования дефицита средств учреждения» по графам 7 «Исполнено плановых назначений через кассу учреждения» </w:t>
      </w:r>
      <w:r w:rsidRPr="00181F1E">
        <w:rPr>
          <w:rFonts w:ascii="Times New Roman" w:eastAsia="Times New Roman" w:hAnsi="Times New Roman" w:cs="Times New Roman"/>
          <w:b/>
          <w:i/>
          <w:sz w:val="24"/>
          <w:szCs w:val="24"/>
          <w:lang w:eastAsia="ru-RU"/>
        </w:rPr>
        <w:t xml:space="preserve">суммы денежных средств </w:t>
      </w:r>
      <w:proofErr w:type="gramStart"/>
      <w:r w:rsidRPr="00181F1E">
        <w:rPr>
          <w:rFonts w:ascii="Times New Roman" w:eastAsia="Times New Roman" w:hAnsi="Times New Roman" w:cs="Times New Roman"/>
          <w:b/>
          <w:i/>
          <w:sz w:val="24"/>
          <w:szCs w:val="24"/>
          <w:lang w:eastAsia="ru-RU"/>
        </w:rPr>
        <w:t>отражены</w:t>
      </w:r>
      <w:proofErr w:type="gramEnd"/>
      <w:r w:rsidRPr="00181F1E">
        <w:rPr>
          <w:rFonts w:ascii="Times New Roman" w:eastAsia="Times New Roman" w:hAnsi="Times New Roman" w:cs="Times New Roman"/>
          <w:b/>
          <w:i/>
          <w:sz w:val="24"/>
          <w:szCs w:val="24"/>
          <w:lang w:eastAsia="ru-RU"/>
        </w:rPr>
        <w:t xml:space="preserve"> </w:t>
      </w:r>
      <w:r w:rsidR="00F75BD4">
        <w:rPr>
          <w:rFonts w:ascii="Times New Roman" w:eastAsia="Times New Roman" w:hAnsi="Times New Roman" w:cs="Times New Roman"/>
          <w:b/>
          <w:i/>
          <w:sz w:val="24"/>
          <w:szCs w:val="24"/>
          <w:lang w:eastAsia="ru-RU"/>
        </w:rPr>
        <w:t xml:space="preserve">не отражены, или отражены </w:t>
      </w:r>
      <w:r w:rsidRPr="00181F1E">
        <w:rPr>
          <w:rFonts w:ascii="Times New Roman" w:eastAsia="Times New Roman" w:hAnsi="Times New Roman" w:cs="Times New Roman"/>
          <w:b/>
          <w:i/>
          <w:sz w:val="24"/>
          <w:szCs w:val="24"/>
          <w:lang w:eastAsia="ru-RU"/>
        </w:rPr>
        <w:t>не в полном объеме;</w:t>
      </w:r>
    </w:p>
    <w:p w:rsidR="00F37737" w:rsidRPr="006B0709" w:rsidRDefault="00181F1E" w:rsidP="006B0709">
      <w:pPr>
        <w:tabs>
          <w:tab w:val="left" w:pos="993"/>
        </w:tabs>
        <w:autoSpaceDE w:val="0"/>
        <w:autoSpaceDN w:val="0"/>
        <w:adjustRightInd w:val="0"/>
        <w:spacing w:before="120" w:after="0" w:line="240" w:lineRule="auto"/>
        <w:ind w:firstLine="709"/>
        <w:jc w:val="both"/>
        <w:rPr>
          <w:rFonts w:ascii="Times New Roman" w:eastAsia="Times New Roman" w:hAnsi="Times New Roman" w:cs="Times New Roman"/>
          <w:b/>
          <w:bCs/>
          <w:i/>
          <w:iCs/>
          <w:sz w:val="24"/>
          <w:szCs w:val="24"/>
          <w:lang w:eastAsia="ru-RU"/>
        </w:rPr>
      </w:pPr>
      <w:r w:rsidRPr="00181F1E">
        <w:rPr>
          <w:rFonts w:ascii="Times New Roman" w:eastAsia="Times New Roman" w:hAnsi="Times New Roman" w:cs="Times New Roman"/>
          <w:b/>
          <w:i/>
          <w:sz w:val="24"/>
          <w:szCs w:val="24"/>
          <w:lang w:eastAsia="ru-RU"/>
        </w:rPr>
        <w:t>-</w:t>
      </w:r>
      <w:r w:rsidRPr="00181F1E">
        <w:rPr>
          <w:rFonts w:ascii="Times New Roman" w:eastAsia="Times New Roman" w:hAnsi="Times New Roman" w:cs="Times New Roman"/>
          <w:b/>
          <w:i/>
          <w:sz w:val="24"/>
          <w:szCs w:val="24"/>
          <w:lang w:eastAsia="ru-RU"/>
        </w:rPr>
        <w:tab/>
        <w:t xml:space="preserve">в форме </w:t>
      </w:r>
      <w:hyperlink r:id="rId13" w:history="1">
        <w:r w:rsidRPr="00181F1E">
          <w:rPr>
            <w:rFonts w:ascii="Times New Roman" w:eastAsia="Times New Roman" w:hAnsi="Times New Roman" w:cs="Times New Roman"/>
            <w:b/>
            <w:bCs/>
            <w:i/>
            <w:iCs/>
            <w:sz w:val="24"/>
            <w:szCs w:val="24"/>
            <w:lang w:eastAsia="ru-RU"/>
          </w:rPr>
          <w:t>0503779</w:t>
        </w:r>
      </w:hyperlink>
      <w:r w:rsidRPr="00181F1E">
        <w:rPr>
          <w:rFonts w:ascii="Times New Roman" w:eastAsia="Times New Roman" w:hAnsi="Times New Roman" w:cs="Times New Roman"/>
          <w:b/>
          <w:bCs/>
          <w:i/>
          <w:iCs/>
          <w:sz w:val="24"/>
          <w:szCs w:val="24"/>
          <w:lang w:eastAsia="ru-RU"/>
        </w:rPr>
        <w:t xml:space="preserve"> «Сведения об остатках денежных средств учреждения» в </w:t>
      </w:r>
      <w:hyperlink r:id="rId14" w:history="1">
        <w:r w:rsidRPr="00181F1E">
          <w:rPr>
            <w:rFonts w:ascii="Times New Roman" w:eastAsia="Times New Roman" w:hAnsi="Times New Roman" w:cs="Times New Roman"/>
            <w:b/>
            <w:bCs/>
            <w:i/>
            <w:iCs/>
            <w:sz w:val="24"/>
            <w:szCs w:val="24"/>
            <w:lang w:eastAsia="ru-RU"/>
          </w:rPr>
          <w:t>разделе 3</w:t>
        </w:r>
      </w:hyperlink>
      <w:r w:rsidRPr="00181F1E">
        <w:rPr>
          <w:rFonts w:ascii="Times New Roman" w:eastAsia="Times New Roman" w:hAnsi="Times New Roman" w:cs="Times New Roman"/>
          <w:b/>
          <w:bCs/>
          <w:i/>
          <w:iCs/>
          <w:sz w:val="24"/>
          <w:szCs w:val="24"/>
          <w:lang w:eastAsia="ru-RU"/>
        </w:rPr>
        <w:t xml:space="preserve"> «Средства в Кассе учреждения» отсутствуют данные об остатках денежных средств.</w:t>
      </w:r>
    </w:p>
    <w:p w:rsidR="000C6888" w:rsidRPr="00453C59" w:rsidRDefault="000C6888" w:rsidP="00F37737">
      <w:pPr>
        <w:tabs>
          <w:tab w:val="left" w:pos="567"/>
        </w:tabs>
        <w:spacing w:after="0" w:line="240" w:lineRule="auto"/>
        <w:jc w:val="both"/>
        <w:rPr>
          <w:rFonts w:ascii="Times New Roman" w:eastAsia="Times New Roman" w:hAnsi="Times New Roman" w:cs="Times New Roman"/>
          <w:b/>
          <w:color w:val="000000" w:themeColor="text1"/>
          <w:sz w:val="24"/>
          <w:szCs w:val="24"/>
          <w:u w:val="single"/>
          <w:lang w:eastAsia="ru-RU"/>
        </w:rPr>
      </w:pPr>
      <w:r>
        <w:rPr>
          <w:rFonts w:ascii="Times New Roman" w:eastAsia="Times New Roman" w:hAnsi="Times New Roman" w:cs="Times New Roman"/>
          <w:color w:val="000000" w:themeColor="text1"/>
          <w:sz w:val="24"/>
          <w:szCs w:val="24"/>
          <w:lang w:eastAsia="ru-RU"/>
        </w:rPr>
        <w:tab/>
      </w:r>
      <w:r w:rsidR="00155DD1" w:rsidRPr="00155DD1">
        <w:rPr>
          <w:rFonts w:ascii="Times New Roman" w:eastAsia="Times New Roman" w:hAnsi="Times New Roman" w:cs="Times New Roman"/>
          <w:b/>
          <w:color w:val="000000" w:themeColor="text1"/>
          <w:sz w:val="24"/>
          <w:szCs w:val="24"/>
          <w:lang w:eastAsia="ru-RU"/>
        </w:rPr>
        <w:t xml:space="preserve">В  ходе проверки ведения учета платной и иной приносящей доход деятельности установлено грубейшее нарушение кассовой дисциплины, превышение остатка лимита кассы, не ведется учет кассовых операций поступающих от  физических лиц денежных средств, как  безвозмездных целевых взносов, так и от оказания платных услуг, не производится начисление доходов от платных услуг по договорам. </w:t>
      </w:r>
      <w:r w:rsidR="00155DD1" w:rsidRPr="00453C59">
        <w:rPr>
          <w:rFonts w:ascii="Times New Roman" w:eastAsia="Times New Roman" w:hAnsi="Times New Roman" w:cs="Times New Roman"/>
          <w:b/>
          <w:color w:val="000000" w:themeColor="text1"/>
          <w:sz w:val="24"/>
          <w:szCs w:val="24"/>
          <w:u w:val="single"/>
          <w:lang w:eastAsia="ru-RU"/>
        </w:rPr>
        <w:t xml:space="preserve">Ввиду отсутствия должного ведения учета денежных средств поступающих в </w:t>
      </w:r>
      <w:r w:rsidR="00453C59" w:rsidRPr="00453C59">
        <w:rPr>
          <w:rFonts w:ascii="Times New Roman" w:eastAsia="Times New Roman" w:hAnsi="Times New Roman" w:cs="Times New Roman"/>
          <w:b/>
          <w:color w:val="000000" w:themeColor="text1"/>
          <w:sz w:val="24"/>
          <w:szCs w:val="24"/>
          <w:u w:val="single"/>
          <w:lang w:eastAsia="ru-RU"/>
        </w:rPr>
        <w:t>МБУ ДО «ДМШ»</w:t>
      </w:r>
      <w:r w:rsidR="00155DD1" w:rsidRPr="00453C59">
        <w:rPr>
          <w:rFonts w:ascii="Times New Roman" w:eastAsia="Times New Roman" w:hAnsi="Times New Roman" w:cs="Times New Roman"/>
          <w:b/>
          <w:color w:val="000000" w:themeColor="text1"/>
          <w:sz w:val="24"/>
          <w:szCs w:val="24"/>
          <w:u w:val="single"/>
          <w:lang w:eastAsia="ru-RU"/>
        </w:rPr>
        <w:t xml:space="preserve"> КСП </w:t>
      </w:r>
      <w:proofErr w:type="spellStart"/>
      <w:r w:rsidR="00155DD1" w:rsidRPr="00453C59">
        <w:rPr>
          <w:rFonts w:ascii="Times New Roman" w:eastAsia="Times New Roman" w:hAnsi="Times New Roman" w:cs="Times New Roman"/>
          <w:b/>
          <w:color w:val="000000" w:themeColor="text1"/>
          <w:sz w:val="24"/>
          <w:szCs w:val="24"/>
          <w:u w:val="single"/>
          <w:lang w:eastAsia="ru-RU"/>
        </w:rPr>
        <w:t>г</w:t>
      </w:r>
      <w:proofErr w:type="gramStart"/>
      <w:r w:rsidR="00155DD1" w:rsidRPr="00453C59">
        <w:rPr>
          <w:rFonts w:ascii="Times New Roman" w:eastAsia="Times New Roman" w:hAnsi="Times New Roman" w:cs="Times New Roman"/>
          <w:b/>
          <w:color w:val="000000" w:themeColor="text1"/>
          <w:sz w:val="24"/>
          <w:szCs w:val="24"/>
          <w:u w:val="single"/>
          <w:lang w:eastAsia="ru-RU"/>
        </w:rPr>
        <w:t>.Т</w:t>
      </w:r>
      <w:proofErr w:type="gramEnd"/>
      <w:r w:rsidR="00155DD1" w:rsidRPr="00453C59">
        <w:rPr>
          <w:rFonts w:ascii="Times New Roman" w:eastAsia="Times New Roman" w:hAnsi="Times New Roman" w:cs="Times New Roman"/>
          <w:b/>
          <w:color w:val="000000" w:themeColor="text1"/>
          <w:sz w:val="24"/>
          <w:szCs w:val="24"/>
          <w:u w:val="single"/>
          <w:lang w:eastAsia="ru-RU"/>
        </w:rPr>
        <w:t>улуна</w:t>
      </w:r>
      <w:proofErr w:type="spellEnd"/>
      <w:r w:rsidR="00155DD1" w:rsidRPr="00453C59">
        <w:rPr>
          <w:rFonts w:ascii="Times New Roman" w:eastAsia="Times New Roman" w:hAnsi="Times New Roman" w:cs="Times New Roman"/>
          <w:b/>
          <w:color w:val="000000" w:themeColor="text1"/>
          <w:sz w:val="24"/>
          <w:szCs w:val="24"/>
          <w:u w:val="single"/>
          <w:lang w:eastAsia="ru-RU"/>
        </w:rPr>
        <w:t xml:space="preserve"> усматривается возможность совершения должностным</w:t>
      </w:r>
      <w:r w:rsidR="00764FBF" w:rsidRPr="00453C59">
        <w:rPr>
          <w:rFonts w:ascii="Times New Roman" w:eastAsia="Times New Roman" w:hAnsi="Times New Roman" w:cs="Times New Roman"/>
          <w:b/>
          <w:color w:val="000000" w:themeColor="text1"/>
          <w:sz w:val="24"/>
          <w:szCs w:val="24"/>
          <w:u w:val="single"/>
          <w:lang w:eastAsia="ru-RU"/>
        </w:rPr>
        <w:t>и</w:t>
      </w:r>
      <w:r w:rsidR="00155DD1" w:rsidRPr="00453C59">
        <w:rPr>
          <w:rFonts w:ascii="Times New Roman" w:eastAsia="Times New Roman" w:hAnsi="Times New Roman" w:cs="Times New Roman"/>
          <w:b/>
          <w:color w:val="000000" w:themeColor="text1"/>
          <w:sz w:val="24"/>
          <w:szCs w:val="24"/>
          <w:u w:val="single"/>
          <w:lang w:eastAsia="ru-RU"/>
        </w:rPr>
        <w:t xml:space="preserve"> лицами МБУ ДО «ДМШ» незаконных противоправных (мошеннических) действий.</w:t>
      </w:r>
    </w:p>
    <w:p w:rsidR="0058238F" w:rsidRDefault="0058238F" w:rsidP="00D31E33">
      <w:pPr>
        <w:pStyle w:val="Oaeno"/>
        <w:widowControl/>
        <w:ind w:firstLine="0"/>
        <w:jc w:val="center"/>
        <w:rPr>
          <w:rFonts w:ascii="Times New Roman" w:hAnsi="Times New Roman" w:cs="Times New Roman"/>
          <w:b/>
          <w:sz w:val="24"/>
          <w:szCs w:val="24"/>
          <w:u w:val="single"/>
        </w:rPr>
      </w:pPr>
    </w:p>
    <w:p w:rsidR="00D31E33" w:rsidRPr="00067728" w:rsidRDefault="00D31E33" w:rsidP="00D31E33">
      <w:pPr>
        <w:pStyle w:val="Oaeno"/>
        <w:widowControl/>
        <w:ind w:firstLine="0"/>
        <w:jc w:val="center"/>
        <w:rPr>
          <w:rFonts w:ascii="Times New Roman" w:hAnsi="Times New Roman" w:cs="Times New Roman"/>
          <w:b/>
          <w:sz w:val="24"/>
          <w:szCs w:val="24"/>
          <w:u w:val="single"/>
        </w:rPr>
      </w:pPr>
      <w:r w:rsidRPr="00067728">
        <w:rPr>
          <w:rFonts w:ascii="Times New Roman" w:hAnsi="Times New Roman" w:cs="Times New Roman"/>
          <w:b/>
          <w:sz w:val="24"/>
          <w:szCs w:val="24"/>
          <w:u w:val="single"/>
        </w:rPr>
        <w:t>Проверкой учета расчетов с подотчетными лицами установлено следующее:</w:t>
      </w:r>
    </w:p>
    <w:p w:rsidR="00D31E33" w:rsidRDefault="00D31E33" w:rsidP="00D31E33">
      <w:pPr>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ru-RU"/>
        </w:rPr>
      </w:pPr>
      <w:r w:rsidRPr="00661365">
        <w:rPr>
          <w:rFonts w:ascii="Times New Roman" w:eastAsia="Times New Roman" w:hAnsi="Times New Roman" w:cs="Times New Roman"/>
          <w:sz w:val="24"/>
          <w:szCs w:val="24"/>
          <w:lang w:eastAsia="ru-RU"/>
        </w:rPr>
        <w:t>Аналитический учет расчетов с подотчетными лицами ведется учреждением в разрезе подотчетных лиц, видов выплат и видов расчетов в Журнале операций расчетов с подотчетными лицами.</w:t>
      </w:r>
    </w:p>
    <w:p w:rsidR="00D31E33" w:rsidRPr="006B0709" w:rsidRDefault="00853C9A" w:rsidP="006B0709">
      <w:pPr>
        <w:autoSpaceDE w:val="0"/>
        <w:autoSpaceDN w:val="0"/>
        <w:adjustRightInd w:val="0"/>
        <w:spacing w:after="0" w:line="240" w:lineRule="auto"/>
        <w:jc w:val="both"/>
        <w:rPr>
          <w:rFonts w:ascii="Times New Roman" w:hAnsi="Times New Roman" w:cs="Times New Roman"/>
          <w:b/>
          <w:i/>
          <w:sz w:val="24"/>
          <w:szCs w:val="24"/>
        </w:rPr>
      </w:pPr>
      <w:r>
        <w:rPr>
          <w:rFonts w:ascii="Times New Roman" w:eastAsia="Times New Roman" w:hAnsi="Times New Roman" w:cs="Times New Roman"/>
          <w:color w:val="FF0000"/>
          <w:sz w:val="24"/>
          <w:szCs w:val="24"/>
          <w:lang w:eastAsia="ru-RU"/>
        </w:rPr>
        <w:tab/>
      </w:r>
      <w:proofErr w:type="gramStart"/>
      <w:r w:rsidRPr="00661365">
        <w:rPr>
          <w:rFonts w:ascii="Times New Roman" w:eastAsia="Times New Roman" w:hAnsi="Times New Roman" w:cs="Times New Roman"/>
          <w:b/>
          <w:i/>
          <w:color w:val="000000" w:themeColor="text1"/>
          <w:sz w:val="24"/>
          <w:szCs w:val="24"/>
          <w:lang w:eastAsia="ru-RU"/>
        </w:rPr>
        <w:t>В нарушение Приказа Минфина России от 30.03.2015 N 52н (ред. от 17.11.2017)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№52н)</w:t>
      </w:r>
      <w:r w:rsidRPr="00661365">
        <w:rPr>
          <w:rFonts w:ascii="Times New Roman" w:hAnsi="Times New Roman" w:cs="Times New Roman"/>
          <w:b/>
          <w:i/>
          <w:color w:val="000000" w:themeColor="text1"/>
          <w:sz w:val="24"/>
          <w:szCs w:val="24"/>
        </w:rPr>
        <w:t xml:space="preserve"> </w:t>
      </w:r>
      <w:r w:rsidRPr="00661365">
        <w:rPr>
          <w:rFonts w:ascii="Times New Roman" w:hAnsi="Times New Roman" w:cs="Times New Roman"/>
          <w:b/>
          <w:i/>
          <w:sz w:val="24"/>
          <w:szCs w:val="24"/>
        </w:rPr>
        <w:t xml:space="preserve">документы, приложенные к авансовым отчетам </w:t>
      </w:r>
      <w:r w:rsidR="00661365" w:rsidRPr="00661365">
        <w:rPr>
          <w:rFonts w:ascii="Times New Roman" w:hAnsi="Times New Roman" w:cs="Times New Roman"/>
          <w:b/>
          <w:i/>
          <w:sz w:val="24"/>
          <w:szCs w:val="24"/>
        </w:rPr>
        <w:t>за 2016-2017гг</w:t>
      </w:r>
      <w:r w:rsidRPr="00661365">
        <w:rPr>
          <w:rFonts w:ascii="Times New Roman" w:hAnsi="Times New Roman" w:cs="Times New Roman"/>
          <w:b/>
          <w:i/>
          <w:sz w:val="24"/>
          <w:szCs w:val="24"/>
        </w:rPr>
        <w:t xml:space="preserve">, </w:t>
      </w:r>
      <w:r w:rsidR="00661365" w:rsidRPr="00661365">
        <w:rPr>
          <w:rFonts w:ascii="Times New Roman" w:hAnsi="Times New Roman" w:cs="Times New Roman"/>
          <w:b/>
          <w:i/>
          <w:sz w:val="24"/>
          <w:szCs w:val="24"/>
        </w:rPr>
        <w:t xml:space="preserve">не </w:t>
      </w:r>
      <w:r w:rsidR="00661365">
        <w:rPr>
          <w:rFonts w:ascii="Times New Roman" w:hAnsi="Times New Roman" w:cs="Times New Roman"/>
          <w:b/>
          <w:i/>
          <w:sz w:val="24"/>
          <w:szCs w:val="24"/>
        </w:rPr>
        <w:t xml:space="preserve">пронумерованы </w:t>
      </w:r>
      <w:r w:rsidRPr="00661365">
        <w:rPr>
          <w:rFonts w:ascii="Times New Roman" w:hAnsi="Times New Roman" w:cs="Times New Roman"/>
          <w:b/>
          <w:i/>
          <w:sz w:val="24"/>
          <w:szCs w:val="24"/>
        </w:rPr>
        <w:t>подотчетным лицом в</w:t>
      </w:r>
      <w:proofErr w:type="gramEnd"/>
      <w:r w:rsidRPr="00661365">
        <w:rPr>
          <w:rFonts w:ascii="Times New Roman" w:hAnsi="Times New Roman" w:cs="Times New Roman"/>
          <w:b/>
          <w:i/>
          <w:sz w:val="24"/>
          <w:szCs w:val="24"/>
        </w:rPr>
        <w:t xml:space="preserve"> </w:t>
      </w:r>
      <w:proofErr w:type="gramStart"/>
      <w:r w:rsidRPr="00661365">
        <w:rPr>
          <w:rFonts w:ascii="Times New Roman" w:hAnsi="Times New Roman" w:cs="Times New Roman"/>
          <w:b/>
          <w:i/>
          <w:sz w:val="24"/>
          <w:szCs w:val="24"/>
        </w:rPr>
        <w:t>порядке</w:t>
      </w:r>
      <w:proofErr w:type="gramEnd"/>
      <w:r w:rsidRPr="00661365">
        <w:rPr>
          <w:rFonts w:ascii="Times New Roman" w:hAnsi="Times New Roman" w:cs="Times New Roman"/>
          <w:b/>
          <w:i/>
          <w:sz w:val="24"/>
          <w:szCs w:val="24"/>
        </w:rPr>
        <w:t xml:space="preserve"> их записи в отчете.</w:t>
      </w:r>
    </w:p>
    <w:p w:rsidR="00267C4E" w:rsidRDefault="00661365" w:rsidP="00F3773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661365">
        <w:rPr>
          <w:rFonts w:ascii="Times New Roman" w:eastAsia="Times New Roman" w:hAnsi="Times New Roman" w:cs="Times New Roman"/>
          <w:sz w:val="24"/>
          <w:szCs w:val="24"/>
          <w:lang w:eastAsia="ru-RU"/>
        </w:rPr>
        <w:t>В ходе проверки авансовых отчетов установлено</w:t>
      </w:r>
      <w:r w:rsidR="006B0709">
        <w:rPr>
          <w:rFonts w:ascii="Times New Roman" w:eastAsia="Times New Roman" w:hAnsi="Times New Roman" w:cs="Times New Roman"/>
          <w:sz w:val="24"/>
          <w:szCs w:val="24"/>
          <w:lang w:eastAsia="ru-RU"/>
        </w:rPr>
        <w:t xml:space="preserve"> следующее:</w:t>
      </w:r>
    </w:p>
    <w:p w:rsidR="00550ADE" w:rsidRDefault="00661365" w:rsidP="00063F26">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авансовый отчет №МШ00-000019 от 27.08.2018г на сумму 3 940,00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подотчетное лицо </w:t>
      </w:r>
      <w:proofErr w:type="spellStart"/>
      <w:r>
        <w:rPr>
          <w:rFonts w:ascii="Times New Roman" w:eastAsia="Times New Roman" w:hAnsi="Times New Roman" w:cs="Times New Roman"/>
          <w:sz w:val="24"/>
          <w:szCs w:val="24"/>
          <w:lang w:eastAsia="ru-RU"/>
        </w:rPr>
        <w:t>Мелехин</w:t>
      </w:r>
      <w:proofErr w:type="spellEnd"/>
      <w:r>
        <w:rPr>
          <w:rFonts w:ascii="Times New Roman" w:eastAsia="Times New Roman" w:hAnsi="Times New Roman" w:cs="Times New Roman"/>
          <w:sz w:val="24"/>
          <w:szCs w:val="24"/>
          <w:lang w:eastAsia="ru-RU"/>
        </w:rPr>
        <w:t xml:space="preserve"> Владимир Николаевич.</w:t>
      </w:r>
      <w:r w:rsidR="00063F26" w:rsidRPr="00063F26">
        <w:t xml:space="preserve"> </w:t>
      </w:r>
      <w:r w:rsidR="00063F26">
        <w:t xml:space="preserve"> </w:t>
      </w:r>
      <w:proofErr w:type="spellStart"/>
      <w:r w:rsidR="00063F26" w:rsidRPr="00063F26">
        <w:rPr>
          <w:rFonts w:ascii="Times New Roman" w:eastAsia="Times New Roman" w:hAnsi="Times New Roman" w:cs="Times New Roman"/>
          <w:sz w:val="24"/>
          <w:szCs w:val="24"/>
          <w:lang w:eastAsia="ru-RU"/>
        </w:rPr>
        <w:t>Мелехину</w:t>
      </w:r>
      <w:proofErr w:type="spellEnd"/>
      <w:r w:rsidR="00063F26" w:rsidRPr="00063F26">
        <w:rPr>
          <w:rFonts w:ascii="Times New Roman" w:eastAsia="Times New Roman" w:hAnsi="Times New Roman" w:cs="Times New Roman"/>
          <w:sz w:val="24"/>
          <w:szCs w:val="24"/>
          <w:lang w:eastAsia="ru-RU"/>
        </w:rPr>
        <w:t xml:space="preserve"> В.Н. возмещены расходы связанные с командировкой в </w:t>
      </w:r>
      <w:proofErr w:type="spellStart"/>
      <w:r w:rsidR="00063F26" w:rsidRPr="00063F26">
        <w:rPr>
          <w:rFonts w:ascii="Times New Roman" w:eastAsia="Times New Roman" w:hAnsi="Times New Roman" w:cs="Times New Roman"/>
          <w:sz w:val="24"/>
          <w:szCs w:val="24"/>
          <w:lang w:eastAsia="ru-RU"/>
        </w:rPr>
        <w:t>г</w:t>
      </w:r>
      <w:proofErr w:type="gramStart"/>
      <w:r w:rsidR="00063F26" w:rsidRPr="00063F26">
        <w:rPr>
          <w:rFonts w:ascii="Times New Roman" w:eastAsia="Times New Roman" w:hAnsi="Times New Roman" w:cs="Times New Roman"/>
          <w:sz w:val="24"/>
          <w:szCs w:val="24"/>
          <w:lang w:eastAsia="ru-RU"/>
        </w:rPr>
        <w:t>.И</w:t>
      </w:r>
      <w:proofErr w:type="gramEnd"/>
      <w:r w:rsidR="00063F26" w:rsidRPr="00063F26">
        <w:rPr>
          <w:rFonts w:ascii="Times New Roman" w:eastAsia="Times New Roman" w:hAnsi="Times New Roman" w:cs="Times New Roman"/>
          <w:sz w:val="24"/>
          <w:szCs w:val="24"/>
          <w:lang w:eastAsia="ru-RU"/>
        </w:rPr>
        <w:t>ркутск</w:t>
      </w:r>
      <w:proofErr w:type="spellEnd"/>
      <w:r w:rsidR="00063F26" w:rsidRPr="00063F26">
        <w:rPr>
          <w:rFonts w:ascii="Times New Roman" w:eastAsia="Times New Roman" w:hAnsi="Times New Roman" w:cs="Times New Roman"/>
          <w:sz w:val="24"/>
          <w:szCs w:val="24"/>
          <w:lang w:eastAsia="ru-RU"/>
        </w:rPr>
        <w:t xml:space="preserve"> в период 19.08.2018г по 23.08.2018г для участия на курсах повышения квалификации по дополнительной профессиональной программе «Сайт образовательной организации: мониторинг, требования к ведению, возможности создания» в сумме 3 940,00 </w:t>
      </w:r>
      <w:proofErr w:type="spellStart"/>
      <w:r w:rsidR="00063F26" w:rsidRPr="00063F26">
        <w:rPr>
          <w:rFonts w:ascii="Times New Roman" w:eastAsia="Times New Roman" w:hAnsi="Times New Roman" w:cs="Times New Roman"/>
          <w:sz w:val="24"/>
          <w:szCs w:val="24"/>
          <w:lang w:eastAsia="ru-RU"/>
        </w:rPr>
        <w:t>руб</w:t>
      </w:r>
      <w:proofErr w:type="spellEnd"/>
    </w:p>
    <w:p w:rsidR="00267C4E" w:rsidRPr="00267C4E" w:rsidRDefault="00A12717" w:rsidP="00267C4E">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ab/>
      </w:r>
      <w:proofErr w:type="gramStart"/>
      <w:r w:rsidR="00267C4E" w:rsidRPr="00267C4E">
        <w:rPr>
          <w:rFonts w:ascii="Times New Roman" w:eastAsia="Times New Roman" w:hAnsi="Times New Roman" w:cs="Times New Roman"/>
          <w:b/>
          <w:i/>
          <w:sz w:val="24"/>
          <w:szCs w:val="24"/>
          <w:lang w:eastAsia="ru-RU"/>
        </w:rPr>
        <w:t xml:space="preserve">В  связи с тем, что сотрудник МБУ ДО «ДМШ»  </w:t>
      </w:r>
      <w:proofErr w:type="spellStart"/>
      <w:r w:rsidR="00267C4E" w:rsidRPr="00267C4E">
        <w:rPr>
          <w:rFonts w:ascii="Times New Roman" w:eastAsia="Times New Roman" w:hAnsi="Times New Roman" w:cs="Times New Roman"/>
          <w:b/>
          <w:i/>
          <w:sz w:val="24"/>
          <w:szCs w:val="24"/>
          <w:lang w:eastAsia="ru-RU"/>
        </w:rPr>
        <w:t>Мелехин</w:t>
      </w:r>
      <w:proofErr w:type="spellEnd"/>
      <w:r w:rsidR="00267C4E" w:rsidRPr="00267C4E">
        <w:rPr>
          <w:rFonts w:ascii="Times New Roman" w:eastAsia="Times New Roman" w:hAnsi="Times New Roman" w:cs="Times New Roman"/>
          <w:b/>
          <w:i/>
          <w:sz w:val="24"/>
          <w:szCs w:val="24"/>
          <w:lang w:eastAsia="ru-RU"/>
        </w:rPr>
        <w:t xml:space="preserve">  В.Н.  является преподавателем и в его должностные обязанности не входит создание и  сопровождение официального сайта МБУ ДО «ДМШ», так же с ним не заключался  </w:t>
      </w:r>
      <w:r w:rsidR="00267C4E" w:rsidRPr="00267C4E">
        <w:rPr>
          <w:rFonts w:ascii="Times New Roman" w:eastAsia="Times New Roman" w:hAnsi="Times New Roman" w:cs="Times New Roman"/>
          <w:b/>
          <w:i/>
          <w:sz w:val="24"/>
          <w:szCs w:val="24"/>
          <w:lang w:eastAsia="ru-RU"/>
        </w:rPr>
        <w:lastRenderedPageBreak/>
        <w:t xml:space="preserve">гражданский договор на оказание услуг по ведению  официального сайта учреждения, </w:t>
      </w:r>
      <w:r w:rsidRPr="00267C4E">
        <w:rPr>
          <w:rFonts w:ascii="Times New Roman" w:eastAsia="Times New Roman" w:hAnsi="Times New Roman" w:cs="Times New Roman"/>
          <w:b/>
          <w:i/>
          <w:sz w:val="24"/>
          <w:szCs w:val="24"/>
          <w:lang w:eastAsia="ru-RU"/>
        </w:rPr>
        <w:t xml:space="preserve">расходы </w:t>
      </w:r>
      <w:r w:rsidR="00267C4E" w:rsidRPr="00267C4E">
        <w:rPr>
          <w:rFonts w:ascii="Times New Roman" w:eastAsia="Times New Roman" w:hAnsi="Times New Roman" w:cs="Times New Roman"/>
          <w:b/>
          <w:i/>
          <w:sz w:val="24"/>
          <w:szCs w:val="24"/>
          <w:lang w:eastAsia="ru-RU"/>
        </w:rPr>
        <w:t xml:space="preserve">в сумме 3 940,00 </w:t>
      </w:r>
      <w:proofErr w:type="spellStart"/>
      <w:r w:rsidR="00267C4E" w:rsidRPr="00267C4E">
        <w:rPr>
          <w:rFonts w:ascii="Times New Roman" w:eastAsia="Times New Roman" w:hAnsi="Times New Roman" w:cs="Times New Roman"/>
          <w:b/>
          <w:i/>
          <w:sz w:val="24"/>
          <w:szCs w:val="24"/>
          <w:lang w:eastAsia="ru-RU"/>
        </w:rPr>
        <w:t>руб</w:t>
      </w:r>
      <w:proofErr w:type="spellEnd"/>
      <w:r w:rsidR="00267C4E" w:rsidRPr="00267C4E">
        <w:rPr>
          <w:rFonts w:ascii="Times New Roman" w:eastAsia="Times New Roman" w:hAnsi="Times New Roman" w:cs="Times New Roman"/>
          <w:b/>
          <w:i/>
          <w:sz w:val="24"/>
          <w:szCs w:val="24"/>
          <w:lang w:eastAsia="ru-RU"/>
        </w:rPr>
        <w:t xml:space="preserve"> являются </w:t>
      </w:r>
      <w:r w:rsidR="0006121B">
        <w:rPr>
          <w:rFonts w:ascii="Times New Roman" w:eastAsia="Times New Roman" w:hAnsi="Times New Roman" w:cs="Times New Roman"/>
          <w:b/>
          <w:i/>
          <w:sz w:val="24"/>
          <w:szCs w:val="24"/>
          <w:lang w:eastAsia="ru-RU"/>
        </w:rPr>
        <w:t>необоснованными</w:t>
      </w:r>
      <w:r w:rsidR="00267C4E" w:rsidRPr="00267C4E">
        <w:rPr>
          <w:rFonts w:ascii="Times New Roman" w:eastAsia="Times New Roman" w:hAnsi="Times New Roman" w:cs="Times New Roman"/>
          <w:b/>
          <w:i/>
          <w:sz w:val="24"/>
          <w:szCs w:val="24"/>
          <w:lang w:eastAsia="ru-RU"/>
        </w:rPr>
        <w:t xml:space="preserve">. </w:t>
      </w:r>
      <w:proofErr w:type="gramEnd"/>
    </w:p>
    <w:p w:rsidR="005444DA" w:rsidRDefault="005444DA" w:rsidP="0006121B">
      <w:pPr>
        <w:spacing w:after="0" w:line="240" w:lineRule="auto"/>
        <w:rPr>
          <w:rFonts w:ascii="Times New Roman" w:eastAsia="Times New Roman" w:hAnsi="Times New Roman" w:cs="Times New Roman"/>
          <w:b/>
          <w:sz w:val="24"/>
          <w:szCs w:val="24"/>
          <w:lang w:eastAsia="ru-RU"/>
        </w:rPr>
      </w:pPr>
    </w:p>
    <w:p w:rsidR="000533CD" w:rsidRPr="009E7D43" w:rsidRDefault="00756D88" w:rsidP="00267C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6. </w:t>
      </w:r>
      <w:r w:rsidR="000533CD" w:rsidRPr="009E7D43">
        <w:rPr>
          <w:rFonts w:ascii="Times New Roman" w:eastAsia="Times New Roman" w:hAnsi="Times New Roman" w:cs="Times New Roman"/>
          <w:b/>
          <w:sz w:val="24"/>
          <w:szCs w:val="24"/>
          <w:lang w:eastAsia="ru-RU"/>
        </w:rPr>
        <w:t xml:space="preserve">Законность и эффективность использования закрепленного за </w:t>
      </w:r>
      <w:r w:rsidR="008D791B">
        <w:rPr>
          <w:rFonts w:ascii="Times New Roman" w:eastAsia="Times New Roman" w:hAnsi="Times New Roman" w:cs="Times New Roman"/>
          <w:b/>
          <w:sz w:val="24"/>
          <w:szCs w:val="24"/>
          <w:lang w:eastAsia="ru-RU"/>
        </w:rPr>
        <w:t xml:space="preserve">бюджетным </w:t>
      </w:r>
      <w:r w:rsidR="000533CD" w:rsidRPr="009E7D43">
        <w:rPr>
          <w:rFonts w:ascii="Times New Roman" w:eastAsia="Times New Roman" w:hAnsi="Times New Roman" w:cs="Times New Roman"/>
          <w:b/>
          <w:sz w:val="24"/>
          <w:szCs w:val="24"/>
          <w:lang w:eastAsia="ru-RU"/>
        </w:rPr>
        <w:t>учреждением муниципального имущества</w:t>
      </w:r>
    </w:p>
    <w:p w:rsidR="00171579" w:rsidRDefault="00171579" w:rsidP="002B73D6">
      <w:pPr>
        <w:pStyle w:val="a5"/>
        <w:spacing w:after="0" w:line="240" w:lineRule="auto"/>
        <w:ind w:left="0"/>
        <w:jc w:val="both"/>
        <w:rPr>
          <w:rFonts w:ascii="Times New Roman" w:eastAsia="Times New Roman" w:hAnsi="Times New Roman" w:cs="Times New Roman"/>
          <w:sz w:val="24"/>
          <w:szCs w:val="24"/>
          <w:lang w:eastAsia="ru-RU"/>
        </w:rPr>
      </w:pPr>
    </w:p>
    <w:p w:rsidR="00955AFD" w:rsidRPr="006B0709" w:rsidRDefault="00831FC8" w:rsidP="006B0709">
      <w:pPr>
        <w:autoSpaceDE w:val="0"/>
        <w:autoSpaceDN w:val="0"/>
        <w:adjustRightInd w:val="0"/>
        <w:spacing w:after="0" w:line="240" w:lineRule="auto"/>
        <w:ind w:firstLine="708"/>
        <w:jc w:val="both"/>
        <w:rPr>
          <w:rFonts w:ascii="Times New Roman" w:hAnsi="Times New Roman" w:cs="Times New Roman"/>
          <w:b/>
          <w:i/>
          <w:sz w:val="24"/>
          <w:szCs w:val="24"/>
        </w:rPr>
      </w:pPr>
      <w:r w:rsidRPr="00831FC8">
        <w:rPr>
          <w:rFonts w:ascii="Times New Roman" w:eastAsia="Times New Roman" w:hAnsi="Times New Roman" w:cs="Times New Roman"/>
          <w:b/>
          <w:i/>
          <w:sz w:val="24"/>
          <w:szCs w:val="24"/>
          <w:lang w:eastAsia="ru-RU"/>
        </w:rPr>
        <w:t>В нарушение  п.71  Инструкции 157н в 2016-2017гг земельный участок по адресу ул</w:t>
      </w:r>
      <w:proofErr w:type="gramStart"/>
      <w:r w:rsidRPr="00831FC8">
        <w:rPr>
          <w:rFonts w:ascii="Times New Roman" w:eastAsia="Times New Roman" w:hAnsi="Times New Roman" w:cs="Times New Roman"/>
          <w:b/>
          <w:i/>
          <w:sz w:val="24"/>
          <w:szCs w:val="24"/>
          <w:lang w:eastAsia="ru-RU"/>
        </w:rPr>
        <w:t>.С</w:t>
      </w:r>
      <w:proofErr w:type="gramEnd"/>
      <w:r w:rsidRPr="00831FC8">
        <w:rPr>
          <w:rFonts w:ascii="Times New Roman" w:eastAsia="Times New Roman" w:hAnsi="Times New Roman" w:cs="Times New Roman"/>
          <w:b/>
          <w:i/>
          <w:sz w:val="24"/>
          <w:szCs w:val="24"/>
          <w:lang w:eastAsia="ru-RU"/>
        </w:rPr>
        <w:t>троителей,2</w:t>
      </w:r>
      <w:r w:rsidR="002E2E71" w:rsidRPr="002E2E71">
        <w:t xml:space="preserve"> </w:t>
      </w:r>
      <w:r w:rsidR="002E2E71" w:rsidRPr="002E2E71">
        <w:rPr>
          <w:rFonts w:ascii="Times New Roman" w:eastAsia="Times New Roman" w:hAnsi="Times New Roman" w:cs="Times New Roman"/>
          <w:b/>
          <w:i/>
          <w:sz w:val="24"/>
          <w:szCs w:val="24"/>
          <w:lang w:eastAsia="ru-RU"/>
        </w:rPr>
        <w:t>здания (свидетельство о государственной регистрации  38АД974735 от 06.03.2013г)</w:t>
      </w:r>
      <w:r w:rsidRPr="00831FC8">
        <w:rPr>
          <w:rFonts w:ascii="Times New Roman" w:eastAsia="Times New Roman" w:hAnsi="Times New Roman" w:cs="Times New Roman"/>
          <w:b/>
          <w:i/>
          <w:sz w:val="24"/>
          <w:szCs w:val="24"/>
          <w:lang w:eastAsia="ru-RU"/>
        </w:rPr>
        <w:t xml:space="preserve"> не </w:t>
      </w:r>
      <w:r w:rsidRPr="00831FC8">
        <w:rPr>
          <w:rFonts w:ascii="Times New Roman" w:hAnsi="Times New Roman" w:cs="Times New Roman"/>
          <w:b/>
          <w:i/>
          <w:sz w:val="24"/>
          <w:szCs w:val="24"/>
        </w:rPr>
        <w:t xml:space="preserve">учитывался на соответствующем счете аналитического учета счета </w:t>
      </w:r>
      <w:hyperlink r:id="rId15" w:history="1">
        <w:r w:rsidRPr="00831FC8">
          <w:rPr>
            <w:rFonts w:ascii="Times New Roman" w:hAnsi="Times New Roman" w:cs="Times New Roman"/>
            <w:b/>
            <w:i/>
            <w:color w:val="0000FF"/>
            <w:sz w:val="24"/>
            <w:szCs w:val="24"/>
          </w:rPr>
          <w:t>10300</w:t>
        </w:r>
      </w:hyperlink>
      <w:r w:rsidRPr="00831FC8">
        <w:rPr>
          <w:rFonts w:ascii="Times New Roman" w:hAnsi="Times New Roman" w:cs="Times New Roman"/>
          <w:b/>
          <w:i/>
          <w:sz w:val="24"/>
          <w:szCs w:val="24"/>
        </w:rPr>
        <w:t xml:space="preserve"> "Непроизведенные активы".</w:t>
      </w:r>
    </w:p>
    <w:p w:rsidR="00164441" w:rsidRDefault="00164441" w:rsidP="00164441">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ab/>
      </w:r>
      <w:r w:rsidRPr="00831FC8">
        <w:rPr>
          <w:rFonts w:ascii="Times New Roman" w:eastAsia="Times New Roman" w:hAnsi="Times New Roman" w:cs="Times New Roman"/>
          <w:b/>
          <w:i/>
          <w:sz w:val="24"/>
          <w:szCs w:val="24"/>
          <w:lang w:eastAsia="ru-RU"/>
        </w:rPr>
        <w:t>В нарушение п.4 ст.14 Порядка управления и распоряжения муниципальной собственностью муниципального образования – «город Тулун», утвержденного решением Думы города Тулуна от 30.05.2007 N 49-ДГО, договор безвозмездного пользования</w:t>
      </w:r>
      <w:r w:rsidR="00A07C04" w:rsidRPr="00A07C04">
        <w:t xml:space="preserve"> </w:t>
      </w:r>
      <w:r w:rsidR="00A07C04">
        <w:rPr>
          <w:rFonts w:ascii="Times New Roman" w:eastAsia="Times New Roman" w:hAnsi="Times New Roman" w:cs="Times New Roman"/>
          <w:b/>
          <w:i/>
          <w:sz w:val="24"/>
          <w:szCs w:val="24"/>
          <w:lang w:eastAsia="ru-RU"/>
        </w:rPr>
        <w:t>нежилым</w:t>
      </w:r>
      <w:r w:rsidR="00A07C04" w:rsidRPr="00A07C04">
        <w:rPr>
          <w:rFonts w:ascii="Times New Roman" w:eastAsia="Times New Roman" w:hAnsi="Times New Roman" w:cs="Times New Roman"/>
          <w:b/>
          <w:i/>
          <w:sz w:val="24"/>
          <w:szCs w:val="24"/>
          <w:lang w:eastAsia="ru-RU"/>
        </w:rPr>
        <w:t xml:space="preserve"> помещение</w:t>
      </w:r>
      <w:r w:rsidR="00A07C04">
        <w:rPr>
          <w:rFonts w:ascii="Times New Roman" w:eastAsia="Times New Roman" w:hAnsi="Times New Roman" w:cs="Times New Roman"/>
          <w:b/>
          <w:i/>
          <w:sz w:val="24"/>
          <w:szCs w:val="24"/>
          <w:lang w:eastAsia="ru-RU"/>
        </w:rPr>
        <w:t>м</w:t>
      </w:r>
      <w:r w:rsidR="00A07C04" w:rsidRPr="00A07C04">
        <w:rPr>
          <w:rFonts w:ascii="Times New Roman" w:eastAsia="Times New Roman" w:hAnsi="Times New Roman" w:cs="Times New Roman"/>
          <w:b/>
          <w:i/>
          <w:sz w:val="24"/>
          <w:szCs w:val="24"/>
          <w:lang w:eastAsia="ru-RU"/>
        </w:rPr>
        <w:t xml:space="preserve"> по адресу ул</w:t>
      </w:r>
      <w:proofErr w:type="gramStart"/>
      <w:r w:rsidR="00A07C04" w:rsidRPr="00A07C04">
        <w:rPr>
          <w:rFonts w:ascii="Times New Roman" w:eastAsia="Times New Roman" w:hAnsi="Times New Roman" w:cs="Times New Roman"/>
          <w:b/>
          <w:i/>
          <w:sz w:val="24"/>
          <w:szCs w:val="24"/>
          <w:lang w:eastAsia="ru-RU"/>
        </w:rPr>
        <w:t>.Ш</w:t>
      </w:r>
      <w:proofErr w:type="gramEnd"/>
      <w:r w:rsidR="00A07C04" w:rsidRPr="00A07C04">
        <w:rPr>
          <w:rFonts w:ascii="Times New Roman" w:eastAsia="Times New Roman" w:hAnsi="Times New Roman" w:cs="Times New Roman"/>
          <w:b/>
          <w:i/>
          <w:sz w:val="24"/>
          <w:szCs w:val="24"/>
          <w:lang w:eastAsia="ru-RU"/>
        </w:rPr>
        <w:t>мелькова,3</w:t>
      </w:r>
      <w:r w:rsidRPr="00831FC8">
        <w:rPr>
          <w:rFonts w:ascii="Times New Roman" w:eastAsia="Times New Roman" w:hAnsi="Times New Roman" w:cs="Times New Roman"/>
          <w:b/>
          <w:i/>
          <w:sz w:val="24"/>
          <w:szCs w:val="24"/>
          <w:lang w:eastAsia="ru-RU"/>
        </w:rPr>
        <w:t>, заключенны</w:t>
      </w:r>
      <w:r w:rsidR="00831FC8" w:rsidRPr="00831FC8">
        <w:rPr>
          <w:rFonts w:ascii="Times New Roman" w:eastAsia="Times New Roman" w:hAnsi="Times New Roman" w:cs="Times New Roman"/>
          <w:b/>
          <w:i/>
          <w:sz w:val="24"/>
          <w:szCs w:val="24"/>
          <w:lang w:eastAsia="ru-RU"/>
        </w:rPr>
        <w:t>й между МБУК «ЦБС» и МБУ ДО «ДМШ»</w:t>
      </w:r>
      <w:r w:rsidRPr="00831FC8">
        <w:rPr>
          <w:rFonts w:ascii="Times New Roman" w:eastAsia="Times New Roman" w:hAnsi="Times New Roman" w:cs="Times New Roman"/>
          <w:b/>
          <w:i/>
          <w:sz w:val="24"/>
          <w:szCs w:val="24"/>
          <w:lang w:eastAsia="ru-RU"/>
        </w:rPr>
        <w:t xml:space="preserve">, с собственником муниципального имущества не согласован. </w:t>
      </w:r>
    </w:p>
    <w:p w:rsidR="00BD05D4" w:rsidRDefault="00831FC8" w:rsidP="001644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ab/>
      </w:r>
      <w:r>
        <w:rPr>
          <w:rFonts w:ascii="Times New Roman" w:eastAsia="Times New Roman" w:hAnsi="Times New Roman" w:cs="Times New Roman"/>
          <w:sz w:val="24"/>
          <w:szCs w:val="24"/>
          <w:lang w:eastAsia="ru-RU"/>
        </w:rPr>
        <w:t>В ходе проверки представлено дополнительное соглашение от 08.04.2019г к договору безвозмездного пользования муниципальным имуществом</w:t>
      </w:r>
      <w:r w:rsidR="000004C1">
        <w:rPr>
          <w:rFonts w:ascii="Times New Roman" w:eastAsia="Times New Roman" w:hAnsi="Times New Roman" w:cs="Times New Roman"/>
          <w:sz w:val="24"/>
          <w:szCs w:val="24"/>
          <w:lang w:eastAsia="ru-RU"/>
        </w:rPr>
        <w:t xml:space="preserve"> (нежилое</w:t>
      </w:r>
      <w:r w:rsidR="000004C1" w:rsidRPr="000004C1">
        <w:rPr>
          <w:rFonts w:ascii="Times New Roman" w:eastAsia="Times New Roman" w:hAnsi="Times New Roman" w:cs="Times New Roman"/>
          <w:sz w:val="24"/>
          <w:szCs w:val="24"/>
          <w:lang w:eastAsia="ru-RU"/>
        </w:rPr>
        <w:t xml:space="preserve"> помещение по адресу ул</w:t>
      </w:r>
      <w:proofErr w:type="gramStart"/>
      <w:r w:rsidR="000004C1" w:rsidRPr="000004C1">
        <w:rPr>
          <w:rFonts w:ascii="Times New Roman" w:eastAsia="Times New Roman" w:hAnsi="Times New Roman" w:cs="Times New Roman"/>
          <w:sz w:val="24"/>
          <w:szCs w:val="24"/>
          <w:lang w:eastAsia="ru-RU"/>
        </w:rPr>
        <w:t>.Ш</w:t>
      </w:r>
      <w:proofErr w:type="gramEnd"/>
      <w:r w:rsidR="000004C1" w:rsidRPr="000004C1">
        <w:rPr>
          <w:rFonts w:ascii="Times New Roman" w:eastAsia="Times New Roman" w:hAnsi="Times New Roman" w:cs="Times New Roman"/>
          <w:sz w:val="24"/>
          <w:szCs w:val="24"/>
          <w:lang w:eastAsia="ru-RU"/>
        </w:rPr>
        <w:t>мелькова,3</w:t>
      </w:r>
      <w:r w:rsidR="000004C1">
        <w:rPr>
          <w:rFonts w:ascii="Times New Roman" w:eastAsia="Times New Roman" w:hAnsi="Times New Roman" w:cs="Times New Roman"/>
          <w:sz w:val="24"/>
          <w:szCs w:val="24"/>
          <w:lang w:eastAsia="ru-RU"/>
        </w:rPr>
        <w:t>)</w:t>
      </w:r>
      <w:r w:rsidR="00C80C7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№б/н от 11.03.2016г о заключении договора на неопределенный срок, которое согласовано Управлением по муниципальному имуществу и земельным отношениям а</w:t>
      </w:r>
      <w:r w:rsidR="006B0709">
        <w:rPr>
          <w:rFonts w:ascii="Times New Roman" w:eastAsia="Times New Roman" w:hAnsi="Times New Roman" w:cs="Times New Roman"/>
          <w:sz w:val="24"/>
          <w:szCs w:val="24"/>
          <w:lang w:eastAsia="ru-RU"/>
        </w:rPr>
        <w:t>дминистрации городского округа.</w:t>
      </w:r>
    </w:p>
    <w:p w:rsidR="00831FC8" w:rsidRDefault="00BD05D4" w:rsidP="002E2E71">
      <w:pPr>
        <w:spacing w:after="0" w:line="240" w:lineRule="auto"/>
        <w:ind w:firstLine="708"/>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В  ходе проверки по приказу директора МБУ ДО «ДМШ» №36-А от 16.06.2019г  проведена инвентаризация основных средств</w:t>
      </w:r>
      <w:r w:rsidR="000004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 результатам</w:t>
      </w:r>
      <w:r w:rsidR="002E2E71">
        <w:rPr>
          <w:rFonts w:ascii="Times New Roman" w:eastAsia="Times New Roman" w:hAnsi="Times New Roman" w:cs="Times New Roman"/>
          <w:sz w:val="24"/>
          <w:szCs w:val="24"/>
          <w:lang w:eastAsia="ru-RU"/>
        </w:rPr>
        <w:t xml:space="preserve"> которой </w:t>
      </w:r>
      <w:r w:rsidR="00BA6491" w:rsidRPr="002E2E71">
        <w:rPr>
          <w:rFonts w:ascii="Times New Roman" w:eastAsia="Times New Roman" w:hAnsi="Times New Roman" w:cs="Times New Roman"/>
          <w:b/>
          <w:i/>
          <w:sz w:val="24"/>
          <w:szCs w:val="24"/>
          <w:lang w:eastAsia="ru-RU"/>
        </w:rPr>
        <w:t>установлена недостача в количестве 21 единицы основных ср</w:t>
      </w:r>
      <w:r w:rsidR="004C7934" w:rsidRPr="002E2E71">
        <w:rPr>
          <w:rFonts w:ascii="Times New Roman" w:eastAsia="Times New Roman" w:hAnsi="Times New Roman" w:cs="Times New Roman"/>
          <w:b/>
          <w:i/>
          <w:sz w:val="24"/>
          <w:szCs w:val="24"/>
          <w:lang w:eastAsia="ru-RU"/>
        </w:rPr>
        <w:t xml:space="preserve">едств </w:t>
      </w:r>
      <w:r w:rsidR="00CF1D79">
        <w:rPr>
          <w:rFonts w:ascii="Times New Roman" w:eastAsia="Times New Roman" w:hAnsi="Times New Roman" w:cs="Times New Roman"/>
          <w:b/>
          <w:i/>
          <w:sz w:val="24"/>
          <w:szCs w:val="24"/>
          <w:lang w:eastAsia="ru-RU"/>
        </w:rPr>
        <w:t xml:space="preserve">на сумму </w:t>
      </w:r>
      <w:r w:rsidR="00EC613D">
        <w:rPr>
          <w:rFonts w:ascii="Times New Roman" w:eastAsia="Times New Roman" w:hAnsi="Times New Roman" w:cs="Times New Roman"/>
          <w:b/>
          <w:i/>
          <w:sz w:val="24"/>
          <w:szCs w:val="24"/>
          <w:lang w:eastAsia="ru-RU"/>
        </w:rPr>
        <w:t>35 150,00</w:t>
      </w:r>
      <w:r w:rsidR="00CF1D79">
        <w:rPr>
          <w:rFonts w:ascii="Times New Roman" w:eastAsia="Times New Roman" w:hAnsi="Times New Roman" w:cs="Times New Roman"/>
          <w:b/>
          <w:i/>
          <w:sz w:val="24"/>
          <w:szCs w:val="24"/>
          <w:lang w:eastAsia="ru-RU"/>
        </w:rPr>
        <w:t xml:space="preserve"> </w:t>
      </w:r>
      <w:proofErr w:type="spellStart"/>
      <w:r w:rsidR="00CF1D79">
        <w:rPr>
          <w:rFonts w:ascii="Times New Roman" w:eastAsia="Times New Roman" w:hAnsi="Times New Roman" w:cs="Times New Roman"/>
          <w:b/>
          <w:i/>
          <w:sz w:val="24"/>
          <w:szCs w:val="24"/>
          <w:lang w:eastAsia="ru-RU"/>
        </w:rPr>
        <w:t>руб</w:t>
      </w:r>
      <w:proofErr w:type="spellEnd"/>
      <w:r w:rsidR="00CF1D79">
        <w:rPr>
          <w:rFonts w:ascii="Times New Roman" w:eastAsia="Times New Roman" w:hAnsi="Times New Roman" w:cs="Times New Roman"/>
          <w:b/>
          <w:i/>
          <w:sz w:val="24"/>
          <w:szCs w:val="24"/>
          <w:lang w:eastAsia="ru-RU"/>
        </w:rPr>
        <w:t xml:space="preserve"> </w:t>
      </w:r>
      <w:r w:rsidR="004C7934" w:rsidRPr="002E2E71">
        <w:rPr>
          <w:rFonts w:ascii="Times New Roman" w:eastAsia="Times New Roman" w:hAnsi="Times New Roman" w:cs="Times New Roman"/>
          <w:b/>
          <w:i/>
          <w:sz w:val="24"/>
          <w:szCs w:val="24"/>
          <w:lang w:eastAsia="ru-RU"/>
        </w:rPr>
        <w:t>и излишки</w:t>
      </w:r>
      <w:r w:rsidR="000004C1">
        <w:rPr>
          <w:rFonts w:ascii="Times New Roman" w:eastAsia="Times New Roman" w:hAnsi="Times New Roman" w:cs="Times New Roman"/>
          <w:b/>
          <w:i/>
          <w:sz w:val="24"/>
          <w:szCs w:val="24"/>
          <w:lang w:eastAsia="ru-RU"/>
        </w:rPr>
        <w:t xml:space="preserve"> основных сре</w:t>
      </w:r>
      <w:proofErr w:type="gramStart"/>
      <w:r w:rsidR="000004C1">
        <w:rPr>
          <w:rFonts w:ascii="Times New Roman" w:eastAsia="Times New Roman" w:hAnsi="Times New Roman" w:cs="Times New Roman"/>
          <w:b/>
          <w:i/>
          <w:sz w:val="24"/>
          <w:szCs w:val="24"/>
          <w:lang w:eastAsia="ru-RU"/>
        </w:rPr>
        <w:t>дств</w:t>
      </w:r>
      <w:r w:rsidR="004C7934" w:rsidRPr="002E2E71">
        <w:rPr>
          <w:rFonts w:ascii="Times New Roman" w:eastAsia="Times New Roman" w:hAnsi="Times New Roman" w:cs="Times New Roman"/>
          <w:b/>
          <w:i/>
          <w:sz w:val="24"/>
          <w:szCs w:val="24"/>
          <w:lang w:eastAsia="ru-RU"/>
        </w:rPr>
        <w:t xml:space="preserve"> в к</w:t>
      </w:r>
      <w:proofErr w:type="gramEnd"/>
      <w:r w:rsidR="004C7934" w:rsidRPr="002E2E71">
        <w:rPr>
          <w:rFonts w:ascii="Times New Roman" w:eastAsia="Times New Roman" w:hAnsi="Times New Roman" w:cs="Times New Roman"/>
          <w:b/>
          <w:i/>
          <w:sz w:val="24"/>
          <w:szCs w:val="24"/>
          <w:lang w:eastAsia="ru-RU"/>
        </w:rPr>
        <w:t>оличестве 270</w:t>
      </w:r>
      <w:r w:rsidR="00BA6491" w:rsidRPr="002E2E71">
        <w:rPr>
          <w:rFonts w:ascii="Times New Roman" w:eastAsia="Times New Roman" w:hAnsi="Times New Roman" w:cs="Times New Roman"/>
          <w:b/>
          <w:i/>
          <w:sz w:val="24"/>
          <w:szCs w:val="24"/>
          <w:lang w:eastAsia="ru-RU"/>
        </w:rPr>
        <w:t xml:space="preserve"> единиц.</w:t>
      </w:r>
    </w:p>
    <w:p w:rsidR="00CF1D79" w:rsidRDefault="00CF1D79" w:rsidP="00CF1D7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Постановлением о возбуждении уголовного дела и принятии его к производству от 10.02.2012г  возбуждено уголовное дело по похищению неустановленным лицом  из кабинета заместителя директора по УВР МБУ ДО «ДМШ» по адресу </w:t>
      </w: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тепана</w:t>
      </w:r>
      <w:proofErr w:type="spellEnd"/>
      <w:r>
        <w:rPr>
          <w:rFonts w:ascii="Times New Roman" w:hAnsi="Times New Roman" w:cs="Times New Roman"/>
          <w:sz w:val="24"/>
          <w:szCs w:val="24"/>
        </w:rPr>
        <w:t xml:space="preserve"> Разина,5 ноутбука </w:t>
      </w:r>
      <w:r>
        <w:rPr>
          <w:rFonts w:ascii="Times New Roman" w:hAnsi="Times New Roman" w:cs="Times New Roman"/>
          <w:sz w:val="24"/>
          <w:szCs w:val="24"/>
          <w:lang w:val="en-US"/>
        </w:rPr>
        <w:t>Samsung</w:t>
      </w:r>
      <w:r>
        <w:rPr>
          <w:rFonts w:ascii="Times New Roman" w:hAnsi="Times New Roman" w:cs="Times New Roman"/>
          <w:sz w:val="24"/>
          <w:szCs w:val="24"/>
        </w:rPr>
        <w:t xml:space="preserve"> принадлежащего МБУ ДО «ДМШ».</w:t>
      </w:r>
    </w:p>
    <w:p w:rsidR="00CF1D79" w:rsidRDefault="00CF1D79" w:rsidP="00CF1D7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Уголовное дело №98153 возбужденное по факту кражи ноутбука </w:t>
      </w:r>
      <w:r>
        <w:rPr>
          <w:rFonts w:ascii="Times New Roman" w:hAnsi="Times New Roman" w:cs="Times New Roman"/>
          <w:sz w:val="24"/>
          <w:szCs w:val="24"/>
          <w:lang w:val="en-US"/>
        </w:rPr>
        <w:t>Samsung</w:t>
      </w:r>
      <w:r>
        <w:rPr>
          <w:rFonts w:ascii="Times New Roman" w:hAnsi="Times New Roman" w:cs="Times New Roman"/>
          <w:sz w:val="24"/>
          <w:szCs w:val="24"/>
        </w:rPr>
        <w:t xml:space="preserve"> приостановлено по п.1 ч.1 ст.208 УПК РФ 10.04.2012г в связи с не установлением лица, подлежащего к привлечению в качестве обвиняемого.</w:t>
      </w:r>
    </w:p>
    <w:p w:rsidR="00CF1D79" w:rsidRPr="002E2E71" w:rsidRDefault="00CF1D79" w:rsidP="00CF1D79">
      <w:pPr>
        <w:autoSpaceDE w:val="0"/>
        <w:autoSpaceDN w:val="0"/>
        <w:adjustRightInd w:val="0"/>
        <w:spacing w:after="0" w:line="240" w:lineRule="auto"/>
        <w:ind w:firstLine="708"/>
        <w:jc w:val="both"/>
        <w:rPr>
          <w:rFonts w:ascii="Times New Roman" w:hAnsi="Times New Roman" w:cs="Times New Roman"/>
          <w:b/>
          <w:i/>
          <w:sz w:val="24"/>
          <w:szCs w:val="24"/>
        </w:rPr>
      </w:pPr>
      <w:r w:rsidRPr="002E2E71">
        <w:rPr>
          <w:rFonts w:ascii="Times New Roman" w:hAnsi="Times New Roman" w:cs="Times New Roman"/>
          <w:b/>
          <w:i/>
          <w:sz w:val="24"/>
          <w:szCs w:val="24"/>
        </w:rPr>
        <w:t xml:space="preserve"> </w:t>
      </w:r>
      <w:proofErr w:type="gramStart"/>
      <w:r w:rsidRPr="002E2E71">
        <w:rPr>
          <w:rFonts w:ascii="Times New Roman" w:hAnsi="Times New Roman" w:cs="Times New Roman"/>
          <w:b/>
          <w:i/>
          <w:sz w:val="24"/>
          <w:szCs w:val="24"/>
        </w:rPr>
        <w:t xml:space="preserve">Однако  ноутбук </w:t>
      </w:r>
      <w:proofErr w:type="spellStart"/>
      <w:r w:rsidRPr="002E2E71">
        <w:rPr>
          <w:rFonts w:ascii="Times New Roman" w:hAnsi="Times New Roman" w:cs="Times New Roman"/>
          <w:b/>
          <w:i/>
          <w:sz w:val="24"/>
          <w:szCs w:val="24"/>
        </w:rPr>
        <w:t>Samsung</w:t>
      </w:r>
      <w:proofErr w:type="spellEnd"/>
      <w:r w:rsidRPr="002E2E71">
        <w:rPr>
          <w:rFonts w:ascii="Times New Roman" w:hAnsi="Times New Roman" w:cs="Times New Roman"/>
          <w:b/>
          <w:i/>
          <w:sz w:val="24"/>
          <w:szCs w:val="24"/>
        </w:rPr>
        <w:t xml:space="preserve"> инв.№101040175 </w:t>
      </w:r>
      <w:r>
        <w:rPr>
          <w:rFonts w:ascii="Times New Roman" w:hAnsi="Times New Roman" w:cs="Times New Roman"/>
          <w:b/>
          <w:i/>
          <w:sz w:val="24"/>
          <w:szCs w:val="24"/>
        </w:rPr>
        <w:t xml:space="preserve">стоимостью 23 980,00 </w:t>
      </w:r>
      <w:proofErr w:type="spellStart"/>
      <w:r>
        <w:rPr>
          <w:rFonts w:ascii="Times New Roman" w:hAnsi="Times New Roman" w:cs="Times New Roman"/>
          <w:b/>
          <w:i/>
          <w:sz w:val="24"/>
          <w:szCs w:val="24"/>
        </w:rPr>
        <w:t>руб</w:t>
      </w:r>
      <w:proofErr w:type="spellEnd"/>
      <w:r>
        <w:rPr>
          <w:rFonts w:ascii="Times New Roman" w:hAnsi="Times New Roman" w:cs="Times New Roman"/>
          <w:b/>
          <w:i/>
          <w:sz w:val="24"/>
          <w:szCs w:val="24"/>
        </w:rPr>
        <w:t xml:space="preserve"> </w:t>
      </w:r>
      <w:r w:rsidRPr="002E2E71">
        <w:rPr>
          <w:rFonts w:ascii="Times New Roman" w:hAnsi="Times New Roman" w:cs="Times New Roman"/>
          <w:b/>
          <w:i/>
          <w:sz w:val="24"/>
          <w:szCs w:val="24"/>
        </w:rPr>
        <w:t>по состоянию на 01.01.2017г, 01.01.2018г, 01.01.2019г и на момент проверки числится в составе основных средств учреждения, чем нарушен п. 339 Инструк</w:t>
      </w:r>
      <w:r>
        <w:rPr>
          <w:rFonts w:ascii="Times New Roman" w:hAnsi="Times New Roman" w:cs="Times New Roman"/>
          <w:b/>
          <w:i/>
          <w:sz w:val="24"/>
          <w:szCs w:val="24"/>
        </w:rPr>
        <w:t xml:space="preserve">ции 157н, п.110 Инструкции 174н, в результате чего </w:t>
      </w:r>
      <w:r w:rsidRPr="00CF1D79">
        <w:rPr>
          <w:rFonts w:ascii="Times New Roman" w:hAnsi="Times New Roman" w:cs="Times New Roman"/>
          <w:b/>
          <w:i/>
          <w:sz w:val="24"/>
          <w:szCs w:val="24"/>
        </w:rPr>
        <w:t xml:space="preserve">ноутбук </w:t>
      </w:r>
      <w:proofErr w:type="spellStart"/>
      <w:r w:rsidRPr="00CF1D79">
        <w:rPr>
          <w:rFonts w:ascii="Times New Roman" w:hAnsi="Times New Roman" w:cs="Times New Roman"/>
          <w:b/>
          <w:i/>
          <w:sz w:val="24"/>
          <w:szCs w:val="24"/>
        </w:rPr>
        <w:t>Samsung</w:t>
      </w:r>
      <w:proofErr w:type="spellEnd"/>
      <w:r w:rsidRPr="00CF1D79">
        <w:rPr>
          <w:rFonts w:ascii="Times New Roman" w:hAnsi="Times New Roman" w:cs="Times New Roman"/>
          <w:b/>
          <w:i/>
          <w:sz w:val="24"/>
          <w:szCs w:val="24"/>
        </w:rPr>
        <w:t xml:space="preserve"> инв.№101040175</w:t>
      </w:r>
      <w:r>
        <w:rPr>
          <w:rFonts w:ascii="Times New Roman" w:hAnsi="Times New Roman" w:cs="Times New Roman"/>
          <w:b/>
          <w:i/>
          <w:sz w:val="24"/>
          <w:szCs w:val="24"/>
        </w:rPr>
        <w:t xml:space="preserve"> при проведении инвентаризации выявлен как недостача.</w:t>
      </w:r>
      <w:proofErr w:type="gramEnd"/>
    </w:p>
    <w:p w:rsidR="00CF1D79" w:rsidRPr="00CF1D79" w:rsidRDefault="00CF1D79" w:rsidP="002E2E7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Нарушение устранено, </w:t>
      </w:r>
      <w:r w:rsidRPr="002E2E71">
        <w:rPr>
          <w:rFonts w:ascii="Times New Roman" w:hAnsi="Times New Roman" w:cs="Times New Roman"/>
          <w:b/>
          <w:i/>
          <w:sz w:val="24"/>
          <w:szCs w:val="24"/>
        </w:rPr>
        <w:t xml:space="preserve">ноутбук </w:t>
      </w:r>
      <w:proofErr w:type="spellStart"/>
      <w:r w:rsidRPr="002E2E71">
        <w:rPr>
          <w:rFonts w:ascii="Times New Roman" w:hAnsi="Times New Roman" w:cs="Times New Roman"/>
          <w:b/>
          <w:i/>
          <w:sz w:val="24"/>
          <w:szCs w:val="24"/>
        </w:rPr>
        <w:t>Samsung</w:t>
      </w:r>
      <w:proofErr w:type="spellEnd"/>
      <w:r w:rsidRPr="002E2E71">
        <w:rPr>
          <w:rFonts w:ascii="Times New Roman" w:hAnsi="Times New Roman" w:cs="Times New Roman"/>
          <w:b/>
          <w:i/>
          <w:sz w:val="24"/>
          <w:szCs w:val="24"/>
        </w:rPr>
        <w:t xml:space="preserve"> инв.№101040175</w:t>
      </w:r>
      <w:r>
        <w:rPr>
          <w:rFonts w:ascii="Times New Roman" w:hAnsi="Times New Roman" w:cs="Times New Roman"/>
          <w:b/>
          <w:i/>
          <w:sz w:val="24"/>
          <w:szCs w:val="24"/>
        </w:rPr>
        <w:t xml:space="preserve"> </w:t>
      </w:r>
      <w:r>
        <w:rPr>
          <w:rFonts w:ascii="Times New Roman" w:hAnsi="Times New Roman" w:cs="Times New Roman"/>
          <w:sz w:val="24"/>
          <w:szCs w:val="24"/>
        </w:rPr>
        <w:t>списан с бухгалтерского учета (исх. 34-д от 06.09.2019г).</w:t>
      </w:r>
    </w:p>
    <w:p w:rsidR="00DF0D9A" w:rsidRDefault="008F6F85" w:rsidP="001644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Из объяснений материально</w:t>
      </w:r>
      <w:r w:rsidR="003D42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ответств</w:t>
      </w:r>
      <w:r w:rsidR="00DF0D9A">
        <w:rPr>
          <w:rFonts w:ascii="Times New Roman" w:eastAsia="Times New Roman" w:hAnsi="Times New Roman" w:cs="Times New Roman"/>
          <w:sz w:val="24"/>
          <w:szCs w:val="24"/>
          <w:lang w:eastAsia="ru-RU"/>
        </w:rPr>
        <w:t xml:space="preserve">енного лица недостача </w:t>
      </w:r>
      <w:r w:rsidR="00DF0D9A">
        <w:rPr>
          <w:rFonts w:ascii="Times New Roman" w:eastAsia="Times New Roman" w:hAnsi="Times New Roman" w:cs="Times New Roman"/>
          <w:sz w:val="24"/>
          <w:szCs w:val="24"/>
          <w:lang w:val="en-US" w:eastAsia="ru-RU"/>
        </w:rPr>
        <w:t>USB</w:t>
      </w:r>
      <w:r w:rsidR="00DF0D9A" w:rsidRPr="00DF0D9A">
        <w:rPr>
          <w:rFonts w:ascii="Times New Roman" w:eastAsia="Times New Roman" w:hAnsi="Times New Roman" w:cs="Times New Roman"/>
          <w:sz w:val="24"/>
          <w:szCs w:val="24"/>
          <w:lang w:eastAsia="ru-RU"/>
        </w:rPr>
        <w:t xml:space="preserve"> </w:t>
      </w:r>
      <w:r w:rsidR="00DF0D9A">
        <w:rPr>
          <w:rFonts w:ascii="Times New Roman" w:eastAsia="Times New Roman" w:hAnsi="Times New Roman" w:cs="Times New Roman"/>
          <w:sz w:val="24"/>
          <w:szCs w:val="24"/>
          <w:lang w:eastAsia="ru-RU"/>
        </w:rPr>
        <w:t xml:space="preserve"> </w:t>
      </w:r>
      <w:proofErr w:type="spellStart"/>
      <w:r w:rsidR="00DF0D9A">
        <w:rPr>
          <w:rFonts w:ascii="Times New Roman" w:eastAsia="Times New Roman" w:hAnsi="Times New Roman" w:cs="Times New Roman"/>
          <w:sz w:val="24"/>
          <w:szCs w:val="24"/>
          <w:lang w:eastAsia="ru-RU"/>
        </w:rPr>
        <w:t>флеш</w:t>
      </w:r>
      <w:proofErr w:type="spellEnd"/>
      <w:r w:rsidR="00DF0D9A">
        <w:rPr>
          <w:rFonts w:ascii="Times New Roman" w:eastAsia="Times New Roman" w:hAnsi="Times New Roman" w:cs="Times New Roman"/>
          <w:sz w:val="24"/>
          <w:szCs w:val="24"/>
          <w:lang w:eastAsia="ru-RU"/>
        </w:rPr>
        <w:t xml:space="preserve"> </w:t>
      </w:r>
      <w:proofErr w:type="gramStart"/>
      <w:r w:rsidR="00DF0D9A">
        <w:rPr>
          <w:rFonts w:ascii="Times New Roman" w:eastAsia="Times New Roman" w:hAnsi="Times New Roman" w:cs="Times New Roman"/>
          <w:sz w:val="24"/>
          <w:szCs w:val="24"/>
          <w:lang w:eastAsia="ru-RU"/>
        </w:rPr>
        <w:t>-н</w:t>
      </w:r>
      <w:proofErr w:type="gramEnd"/>
      <w:r w:rsidR="00DF0D9A">
        <w:rPr>
          <w:rFonts w:ascii="Times New Roman" w:eastAsia="Times New Roman" w:hAnsi="Times New Roman" w:cs="Times New Roman"/>
          <w:sz w:val="24"/>
          <w:szCs w:val="24"/>
          <w:lang w:eastAsia="ru-RU"/>
        </w:rPr>
        <w:t xml:space="preserve">акопитель </w:t>
      </w:r>
      <w:r w:rsidR="00DB61BD">
        <w:rPr>
          <w:rFonts w:ascii="Times New Roman" w:eastAsia="Times New Roman" w:hAnsi="Times New Roman" w:cs="Times New Roman"/>
          <w:sz w:val="24"/>
          <w:szCs w:val="24"/>
          <w:lang w:eastAsia="ru-RU"/>
        </w:rPr>
        <w:t xml:space="preserve">в </w:t>
      </w:r>
      <w:r w:rsidR="00DF0D9A">
        <w:rPr>
          <w:rFonts w:ascii="Times New Roman" w:eastAsia="Times New Roman" w:hAnsi="Times New Roman" w:cs="Times New Roman"/>
          <w:sz w:val="24"/>
          <w:szCs w:val="24"/>
          <w:lang w:eastAsia="ru-RU"/>
        </w:rPr>
        <w:t xml:space="preserve">количестве 17 </w:t>
      </w:r>
      <w:proofErr w:type="spellStart"/>
      <w:r w:rsidR="00DF0D9A">
        <w:rPr>
          <w:rFonts w:ascii="Times New Roman" w:eastAsia="Times New Roman" w:hAnsi="Times New Roman" w:cs="Times New Roman"/>
          <w:sz w:val="24"/>
          <w:szCs w:val="24"/>
          <w:lang w:eastAsia="ru-RU"/>
        </w:rPr>
        <w:t>шт</w:t>
      </w:r>
      <w:proofErr w:type="spellEnd"/>
      <w:r w:rsidR="00DF0D9A">
        <w:rPr>
          <w:rFonts w:ascii="Times New Roman" w:eastAsia="Times New Roman" w:hAnsi="Times New Roman" w:cs="Times New Roman"/>
          <w:sz w:val="24"/>
          <w:szCs w:val="24"/>
          <w:lang w:eastAsia="ru-RU"/>
        </w:rPr>
        <w:t xml:space="preserve"> и </w:t>
      </w:r>
      <w:proofErr w:type="spellStart"/>
      <w:r w:rsidR="00DF0D9A">
        <w:rPr>
          <w:rFonts w:ascii="Times New Roman" w:eastAsia="Times New Roman" w:hAnsi="Times New Roman" w:cs="Times New Roman"/>
          <w:sz w:val="24"/>
          <w:szCs w:val="24"/>
          <w:lang w:eastAsia="ru-RU"/>
        </w:rPr>
        <w:t>флеш</w:t>
      </w:r>
      <w:proofErr w:type="spellEnd"/>
      <w:r w:rsidR="00DF0D9A">
        <w:rPr>
          <w:rFonts w:ascii="Times New Roman" w:eastAsia="Times New Roman" w:hAnsi="Times New Roman" w:cs="Times New Roman"/>
          <w:sz w:val="24"/>
          <w:szCs w:val="24"/>
          <w:lang w:eastAsia="ru-RU"/>
        </w:rPr>
        <w:t xml:space="preserve"> диск в количестве 2 </w:t>
      </w:r>
      <w:proofErr w:type="spellStart"/>
      <w:r w:rsidR="00DF0D9A">
        <w:rPr>
          <w:rFonts w:ascii="Times New Roman" w:eastAsia="Times New Roman" w:hAnsi="Times New Roman" w:cs="Times New Roman"/>
          <w:sz w:val="24"/>
          <w:szCs w:val="24"/>
          <w:lang w:eastAsia="ru-RU"/>
        </w:rPr>
        <w:t>шт</w:t>
      </w:r>
      <w:proofErr w:type="spellEnd"/>
      <w:r w:rsidR="00DF0D9A">
        <w:rPr>
          <w:rFonts w:ascii="Times New Roman" w:eastAsia="Times New Roman" w:hAnsi="Times New Roman" w:cs="Times New Roman"/>
          <w:sz w:val="24"/>
          <w:szCs w:val="24"/>
          <w:lang w:eastAsia="ru-RU"/>
        </w:rPr>
        <w:t xml:space="preserve"> на сумму 9 450,00 </w:t>
      </w:r>
      <w:proofErr w:type="spellStart"/>
      <w:r w:rsidR="00DF0D9A">
        <w:rPr>
          <w:rFonts w:ascii="Times New Roman" w:eastAsia="Times New Roman" w:hAnsi="Times New Roman" w:cs="Times New Roman"/>
          <w:sz w:val="24"/>
          <w:szCs w:val="24"/>
          <w:lang w:eastAsia="ru-RU"/>
        </w:rPr>
        <w:t>руб</w:t>
      </w:r>
      <w:proofErr w:type="spellEnd"/>
      <w:r w:rsidR="00DF0D9A">
        <w:rPr>
          <w:rFonts w:ascii="Times New Roman" w:eastAsia="Times New Roman" w:hAnsi="Times New Roman" w:cs="Times New Roman"/>
          <w:sz w:val="24"/>
          <w:szCs w:val="24"/>
          <w:lang w:eastAsia="ru-RU"/>
        </w:rPr>
        <w:t>, отсутствует в связи с тем что, эти флэшки вручены преподавателям школы, имеется ведомость выдачи от 04.10.2018г (копия представлена)</w:t>
      </w:r>
      <w:r w:rsidR="003D42DA">
        <w:rPr>
          <w:rFonts w:ascii="Times New Roman" w:eastAsia="Times New Roman" w:hAnsi="Times New Roman" w:cs="Times New Roman"/>
          <w:sz w:val="24"/>
          <w:szCs w:val="24"/>
          <w:lang w:eastAsia="ru-RU"/>
        </w:rPr>
        <w:t xml:space="preserve">. </w:t>
      </w:r>
      <w:r w:rsidR="00157BB7">
        <w:rPr>
          <w:rFonts w:ascii="Times New Roman" w:eastAsia="Times New Roman" w:hAnsi="Times New Roman" w:cs="Times New Roman"/>
          <w:sz w:val="24"/>
          <w:szCs w:val="24"/>
          <w:lang w:eastAsia="ru-RU"/>
        </w:rPr>
        <w:t xml:space="preserve"> В нарушение </w:t>
      </w:r>
      <w:r w:rsidR="00157BB7" w:rsidRPr="00157BB7">
        <w:rPr>
          <w:rFonts w:ascii="Times New Roman" w:eastAsia="Times New Roman" w:hAnsi="Times New Roman" w:cs="Times New Roman"/>
          <w:sz w:val="24"/>
          <w:szCs w:val="24"/>
          <w:lang w:eastAsia="ru-RU"/>
        </w:rPr>
        <w:t>приказа Минфина России от 01.07.2013 N 65н "Об утверждении Указаний о порядке применения бюджетной класс</w:t>
      </w:r>
      <w:r w:rsidR="00157BB7">
        <w:rPr>
          <w:rFonts w:ascii="Times New Roman" w:eastAsia="Times New Roman" w:hAnsi="Times New Roman" w:cs="Times New Roman"/>
          <w:sz w:val="24"/>
          <w:szCs w:val="24"/>
          <w:lang w:eastAsia="ru-RU"/>
        </w:rPr>
        <w:t xml:space="preserve">ификации Российской Федерации" призы </w:t>
      </w:r>
      <w:r w:rsidR="00157BB7" w:rsidRPr="00157BB7">
        <w:rPr>
          <w:rFonts w:ascii="Times New Roman" w:eastAsia="Times New Roman" w:hAnsi="Times New Roman" w:cs="Times New Roman"/>
          <w:sz w:val="24"/>
          <w:szCs w:val="24"/>
          <w:lang w:eastAsia="ru-RU"/>
        </w:rPr>
        <w:t xml:space="preserve">для награждения </w:t>
      </w:r>
      <w:r w:rsidR="00157BB7">
        <w:rPr>
          <w:rFonts w:ascii="Times New Roman" w:eastAsia="Times New Roman" w:hAnsi="Times New Roman" w:cs="Times New Roman"/>
          <w:sz w:val="24"/>
          <w:szCs w:val="24"/>
          <w:lang w:eastAsia="ru-RU"/>
        </w:rPr>
        <w:t xml:space="preserve">приобретены </w:t>
      </w:r>
      <w:r w:rsidR="00157BB7" w:rsidRPr="00157BB7">
        <w:rPr>
          <w:rFonts w:ascii="Times New Roman" w:eastAsia="Times New Roman" w:hAnsi="Times New Roman" w:cs="Times New Roman"/>
          <w:sz w:val="24"/>
          <w:szCs w:val="24"/>
          <w:lang w:eastAsia="ru-RU"/>
        </w:rPr>
        <w:t>по КОСГУ 310 «Увеличен</w:t>
      </w:r>
      <w:r w:rsidR="00157BB7">
        <w:rPr>
          <w:rFonts w:ascii="Times New Roman" w:eastAsia="Times New Roman" w:hAnsi="Times New Roman" w:cs="Times New Roman"/>
          <w:sz w:val="24"/>
          <w:szCs w:val="24"/>
          <w:lang w:eastAsia="ru-RU"/>
        </w:rPr>
        <w:t xml:space="preserve">ие стоимости основных средств»,  </w:t>
      </w:r>
      <w:r w:rsidR="00157BB7" w:rsidRPr="00157BB7">
        <w:rPr>
          <w:rFonts w:ascii="Times New Roman" w:eastAsia="Times New Roman" w:hAnsi="Times New Roman" w:cs="Times New Roman"/>
          <w:sz w:val="24"/>
          <w:szCs w:val="24"/>
          <w:lang w:eastAsia="ru-RU"/>
        </w:rPr>
        <w:t xml:space="preserve"> вместо КОСГУ 290 «Прочие расходы».</w:t>
      </w:r>
    </w:p>
    <w:p w:rsidR="00DF0D9A" w:rsidRPr="00157BB7" w:rsidRDefault="00157BB7" w:rsidP="001644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Недостача винчестер </w:t>
      </w:r>
      <w:proofErr w:type="spellStart"/>
      <w:r w:rsidRPr="00157BB7">
        <w:rPr>
          <w:rFonts w:ascii="Times New Roman" w:hAnsi="Times New Roman" w:cs="Times New Roman"/>
          <w:sz w:val="24"/>
          <w:szCs w:val="24"/>
        </w:rPr>
        <w:t>Samsung</w:t>
      </w:r>
      <w:proofErr w:type="spellEnd"/>
      <w:r w:rsidRPr="00157BB7">
        <w:rPr>
          <w:rFonts w:ascii="Times New Roman" w:hAnsi="Times New Roman" w:cs="Times New Roman"/>
          <w:sz w:val="24"/>
          <w:szCs w:val="24"/>
        </w:rPr>
        <w:t xml:space="preserve"> </w:t>
      </w:r>
      <w:r>
        <w:rPr>
          <w:rFonts w:ascii="Times New Roman" w:hAnsi="Times New Roman" w:cs="Times New Roman"/>
          <w:sz w:val="24"/>
          <w:szCs w:val="24"/>
        </w:rPr>
        <w:t xml:space="preserve">в количестве 1шт стоимостью 1 100,00 </w:t>
      </w:r>
      <w:proofErr w:type="spellStart"/>
      <w:r>
        <w:rPr>
          <w:rFonts w:ascii="Times New Roman" w:hAnsi="Times New Roman" w:cs="Times New Roman"/>
          <w:sz w:val="24"/>
          <w:szCs w:val="24"/>
        </w:rPr>
        <w:t>руб</w:t>
      </w:r>
      <w:proofErr w:type="spellEnd"/>
      <w:r>
        <w:rPr>
          <w:rFonts w:ascii="Times New Roman" w:hAnsi="Times New Roman" w:cs="Times New Roman"/>
          <w:sz w:val="24"/>
          <w:szCs w:val="24"/>
        </w:rPr>
        <w:t xml:space="preserve">, так же отсутствует в связи с тем, что винчестер установлен в системном блоке компьютера инв.№101040071, однако документы должным образом не оформлены, соответственно по данным бухгалтерского учета не списан. </w:t>
      </w:r>
    </w:p>
    <w:p w:rsidR="00DF0D9A" w:rsidRDefault="00DF0D9A" w:rsidP="00164441">
      <w:pPr>
        <w:spacing w:after="0" w:line="240" w:lineRule="auto"/>
        <w:jc w:val="both"/>
        <w:rPr>
          <w:rFonts w:ascii="Times New Roman" w:eastAsia="Times New Roman" w:hAnsi="Times New Roman" w:cs="Times New Roman"/>
          <w:sz w:val="24"/>
          <w:szCs w:val="24"/>
          <w:lang w:eastAsia="ru-RU"/>
        </w:rPr>
      </w:pPr>
    </w:p>
    <w:p w:rsidR="00D97194" w:rsidRDefault="00157BB7" w:rsidP="00157BB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 объяснений материально - ответственного лица </w:t>
      </w:r>
      <w:r w:rsidR="008F6F85">
        <w:rPr>
          <w:rFonts w:ascii="Times New Roman" w:eastAsia="Times New Roman" w:hAnsi="Times New Roman" w:cs="Times New Roman"/>
          <w:sz w:val="24"/>
          <w:szCs w:val="24"/>
          <w:lang w:eastAsia="ru-RU"/>
        </w:rPr>
        <w:t xml:space="preserve"> излишки </w:t>
      </w:r>
      <w:r w:rsidR="00B7753C">
        <w:rPr>
          <w:rFonts w:ascii="Times New Roman" w:eastAsia="Times New Roman" w:hAnsi="Times New Roman" w:cs="Times New Roman"/>
          <w:sz w:val="24"/>
          <w:szCs w:val="24"/>
          <w:lang w:eastAsia="ru-RU"/>
        </w:rPr>
        <w:t xml:space="preserve"> установлены</w:t>
      </w:r>
      <w:r w:rsidR="008F6F85">
        <w:rPr>
          <w:rFonts w:ascii="Times New Roman" w:eastAsia="Times New Roman" w:hAnsi="Times New Roman" w:cs="Times New Roman"/>
          <w:sz w:val="24"/>
          <w:szCs w:val="24"/>
          <w:lang w:eastAsia="ru-RU"/>
        </w:rPr>
        <w:t xml:space="preserve"> в связи с тем, что  бухгалтерией не принимаются  либо принимаются к учету с расхождением данных </w:t>
      </w:r>
      <w:r w:rsidR="008F6F85">
        <w:rPr>
          <w:rFonts w:ascii="Times New Roman" w:eastAsia="Times New Roman" w:hAnsi="Times New Roman" w:cs="Times New Roman"/>
          <w:sz w:val="24"/>
          <w:szCs w:val="24"/>
          <w:lang w:eastAsia="ru-RU"/>
        </w:rPr>
        <w:lastRenderedPageBreak/>
        <w:t>указанных в первичных документах</w:t>
      </w:r>
      <w:r w:rsidR="00B7753C">
        <w:rPr>
          <w:rFonts w:ascii="Times New Roman" w:eastAsia="Times New Roman" w:hAnsi="Times New Roman" w:cs="Times New Roman"/>
          <w:sz w:val="24"/>
          <w:szCs w:val="24"/>
          <w:lang w:eastAsia="ru-RU"/>
        </w:rPr>
        <w:t xml:space="preserve">, </w:t>
      </w:r>
      <w:r w:rsidR="008F6F85">
        <w:rPr>
          <w:rFonts w:ascii="Times New Roman" w:eastAsia="Times New Roman" w:hAnsi="Times New Roman" w:cs="Times New Roman"/>
          <w:sz w:val="24"/>
          <w:szCs w:val="24"/>
          <w:lang w:eastAsia="ru-RU"/>
        </w:rPr>
        <w:t xml:space="preserve">предоставленные </w:t>
      </w:r>
      <w:r w:rsidR="00B7753C">
        <w:rPr>
          <w:rFonts w:ascii="Times New Roman" w:eastAsia="Times New Roman" w:hAnsi="Times New Roman" w:cs="Times New Roman"/>
          <w:sz w:val="24"/>
          <w:szCs w:val="24"/>
          <w:lang w:eastAsia="ru-RU"/>
        </w:rPr>
        <w:t xml:space="preserve">первичные документы на приобретение или списание материальных ценностей, учреждение принимает подарки </w:t>
      </w:r>
      <w:r>
        <w:rPr>
          <w:rFonts w:ascii="Times New Roman" w:eastAsia="Times New Roman" w:hAnsi="Times New Roman" w:cs="Times New Roman"/>
          <w:sz w:val="24"/>
          <w:szCs w:val="24"/>
          <w:lang w:eastAsia="ru-RU"/>
        </w:rPr>
        <w:t>без оформления договора дарения.</w:t>
      </w:r>
    </w:p>
    <w:p w:rsidR="00E93CAB" w:rsidRPr="006B0709" w:rsidRDefault="00D97194" w:rsidP="00164441">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ab/>
      </w:r>
      <w:r w:rsidR="004927AB">
        <w:rPr>
          <w:rFonts w:ascii="Times New Roman" w:eastAsia="Times New Roman" w:hAnsi="Times New Roman" w:cs="Times New Roman"/>
          <w:sz w:val="24"/>
          <w:szCs w:val="24"/>
          <w:lang w:eastAsia="ru-RU"/>
        </w:rPr>
        <w:t>При этом по приказам</w:t>
      </w:r>
      <w:r>
        <w:rPr>
          <w:rFonts w:ascii="Times New Roman" w:eastAsia="Times New Roman" w:hAnsi="Times New Roman" w:cs="Times New Roman"/>
          <w:sz w:val="24"/>
          <w:szCs w:val="24"/>
          <w:lang w:eastAsia="ru-RU"/>
        </w:rPr>
        <w:t xml:space="preserve"> директора </w:t>
      </w:r>
      <w:r w:rsidR="004927AB">
        <w:rPr>
          <w:rFonts w:ascii="Times New Roman" w:eastAsia="Times New Roman" w:hAnsi="Times New Roman" w:cs="Times New Roman"/>
          <w:sz w:val="24"/>
          <w:szCs w:val="24"/>
          <w:lang w:eastAsia="ru-RU"/>
        </w:rPr>
        <w:t xml:space="preserve">МБУ ДО «ДМШ» № 29/1-А от 05.04.2017г, №31/1-А от 21.04.2017г проведены инвентаризации основных средств и материальных запасов, </w:t>
      </w:r>
      <w:r w:rsidR="004927AB" w:rsidRPr="00764FBF">
        <w:rPr>
          <w:rFonts w:ascii="Times New Roman" w:eastAsia="Times New Roman" w:hAnsi="Times New Roman" w:cs="Times New Roman"/>
          <w:b/>
          <w:i/>
          <w:sz w:val="24"/>
          <w:szCs w:val="24"/>
          <w:lang w:eastAsia="ru-RU"/>
        </w:rPr>
        <w:t>по результатам которых не установлено недостач и излишков</w:t>
      </w:r>
      <w:r w:rsidR="00764FBF">
        <w:rPr>
          <w:rFonts w:ascii="Times New Roman" w:eastAsia="Times New Roman" w:hAnsi="Times New Roman" w:cs="Times New Roman"/>
          <w:sz w:val="24"/>
          <w:szCs w:val="24"/>
          <w:lang w:eastAsia="ru-RU"/>
        </w:rPr>
        <w:t xml:space="preserve"> </w:t>
      </w:r>
      <w:r w:rsidR="00764FBF" w:rsidRPr="00764FBF">
        <w:rPr>
          <w:rFonts w:ascii="Times New Roman" w:eastAsia="Times New Roman" w:hAnsi="Times New Roman" w:cs="Times New Roman"/>
          <w:b/>
          <w:i/>
          <w:sz w:val="24"/>
          <w:szCs w:val="24"/>
          <w:lang w:eastAsia="ru-RU"/>
        </w:rPr>
        <w:t>что свидетельствует  о том, что данные инвентаризации носят формальный характер.</w:t>
      </w:r>
    </w:p>
    <w:p w:rsidR="00154015" w:rsidRPr="006B0709" w:rsidRDefault="00154015" w:rsidP="006B0709">
      <w:pPr>
        <w:autoSpaceDE w:val="0"/>
        <w:autoSpaceDN w:val="0"/>
        <w:adjustRightInd w:val="0"/>
        <w:spacing w:after="0" w:line="240" w:lineRule="auto"/>
        <w:ind w:firstLine="708"/>
        <w:jc w:val="both"/>
        <w:rPr>
          <w:rFonts w:ascii="Times New Roman" w:hAnsi="Times New Roman" w:cs="Times New Roman"/>
          <w:b/>
          <w:i/>
          <w:sz w:val="24"/>
          <w:szCs w:val="24"/>
        </w:rPr>
      </w:pPr>
      <w:r w:rsidRPr="00154015">
        <w:rPr>
          <w:rFonts w:ascii="Times New Roman" w:eastAsia="Times New Roman" w:hAnsi="Times New Roman" w:cs="Times New Roman"/>
          <w:b/>
          <w:i/>
          <w:sz w:val="24"/>
          <w:szCs w:val="24"/>
          <w:lang w:eastAsia="ru-RU"/>
        </w:rPr>
        <w:t>В</w:t>
      </w:r>
      <w:r w:rsidR="00D129C5" w:rsidRPr="00154015">
        <w:rPr>
          <w:rFonts w:ascii="Times New Roman" w:eastAsia="Times New Roman" w:hAnsi="Times New Roman" w:cs="Times New Roman"/>
          <w:b/>
          <w:i/>
          <w:sz w:val="24"/>
          <w:szCs w:val="24"/>
          <w:lang w:eastAsia="ru-RU"/>
        </w:rPr>
        <w:t xml:space="preserve"> нарушение </w:t>
      </w:r>
      <w:r w:rsidRPr="00154015">
        <w:rPr>
          <w:rFonts w:ascii="Times New Roman" w:eastAsia="Times New Roman" w:hAnsi="Times New Roman" w:cs="Times New Roman"/>
          <w:b/>
          <w:i/>
          <w:sz w:val="24"/>
          <w:szCs w:val="24"/>
          <w:lang w:eastAsia="ru-RU"/>
        </w:rPr>
        <w:t>Приказа Минфина России от 16.12.2010 N 174н "Об утверждении плана счетов бухгалтерского учета бюджетных учреждений и Инструкции по его применению"</w:t>
      </w:r>
      <w:r w:rsidR="00D97194">
        <w:rPr>
          <w:rFonts w:ascii="Times New Roman" w:eastAsia="Times New Roman" w:hAnsi="Times New Roman" w:cs="Times New Roman"/>
          <w:b/>
          <w:i/>
          <w:sz w:val="24"/>
          <w:szCs w:val="24"/>
          <w:lang w:eastAsia="ru-RU"/>
        </w:rPr>
        <w:t xml:space="preserve"> (далее – Инструкция 174н)</w:t>
      </w:r>
      <w:r w:rsidRPr="00154015">
        <w:rPr>
          <w:rFonts w:ascii="Times New Roman" w:hAnsi="Times New Roman" w:cs="Times New Roman"/>
          <w:b/>
          <w:i/>
          <w:sz w:val="24"/>
          <w:szCs w:val="24"/>
        </w:rPr>
        <w:t xml:space="preserve"> вновь выстроенное сооружение</w:t>
      </w:r>
      <w:r w:rsidR="002E2E71">
        <w:rPr>
          <w:rFonts w:ascii="Times New Roman" w:hAnsi="Times New Roman" w:cs="Times New Roman"/>
          <w:b/>
          <w:i/>
          <w:sz w:val="24"/>
          <w:szCs w:val="24"/>
        </w:rPr>
        <w:t xml:space="preserve">  стоимостью 7 200,00 </w:t>
      </w:r>
      <w:proofErr w:type="spellStart"/>
      <w:r w:rsidR="002E2E71">
        <w:rPr>
          <w:rFonts w:ascii="Times New Roman" w:hAnsi="Times New Roman" w:cs="Times New Roman"/>
          <w:b/>
          <w:i/>
          <w:sz w:val="24"/>
          <w:szCs w:val="24"/>
        </w:rPr>
        <w:t>руб</w:t>
      </w:r>
      <w:proofErr w:type="spellEnd"/>
      <w:r w:rsidR="002E2E71">
        <w:rPr>
          <w:rFonts w:ascii="Times New Roman" w:hAnsi="Times New Roman" w:cs="Times New Roman"/>
          <w:b/>
          <w:i/>
          <w:sz w:val="24"/>
          <w:szCs w:val="24"/>
        </w:rPr>
        <w:t xml:space="preserve"> не принято</w:t>
      </w:r>
      <w:r w:rsidRPr="00154015">
        <w:rPr>
          <w:rFonts w:ascii="Times New Roman" w:hAnsi="Times New Roman" w:cs="Times New Roman"/>
          <w:b/>
          <w:i/>
          <w:sz w:val="24"/>
          <w:szCs w:val="24"/>
        </w:rPr>
        <w:t xml:space="preserve"> </w:t>
      </w:r>
      <w:r w:rsidR="002E2E71" w:rsidRPr="002E2E71">
        <w:rPr>
          <w:rFonts w:ascii="Times New Roman" w:hAnsi="Times New Roman" w:cs="Times New Roman"/>
          <w:b/>
          <w:i/>
          <w:sz w:val="24"/>
          <w:szCs w:val="24"/>
        </w:rPr>
        <w:t xml:space="preserve">к бухгалтерскому учету </w:t>
      </w:r>
      <w:r w:rsidR="002E2E71">
        <w:rPr>
          <w:rFonts w:ascii="Times New Roman" w:hAnsi="Times New Roman" w:cs="Times New Roman"/>
          <w:b/>
          <w:i/>
          <w:sz w:val="24"/>
          <w:szCs w:val="24"/>
        </w:rPr>
        <w:t xml:space="preserve"> и </w:t>
      </w:r>
      <w:r w:rsidRPr="00154015">
        <w:rPr>
          <w:rFonts w:ascii="Times New Roman" w:hAnsi="Times New Roman" w:cs="Times New Roman"/>
          <w:b/>
          <w:i/>
          <w:sz w:val="24"/>
          <w:szCs w:val="24"/>
        </w:rPr>
        <w:t>не отражено на счете 010100000 "Основные средства".</w:t>
      </w:r>
    </w:p>
    <w:p w:rsidR="00CF1D79" w:rsidRPr="00DF0D9A" w:rsidRDefault="00154015" w:rsidP="002E2E71">
      <w:pPr>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ab/>
      </w:r>
    </w:p>
    <w:p w:rsidR="004D124F" w:rsidRPr="0006121B" w:rsidRDefault="0006121B" w:rsidP="0006121B">
      <w:pPr>
        <w:spacing w:after="0" w:line="240" w:lineRule="auto"/>
        <w:ind w:left="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7. </w:t>
      </w:r>
      <w:r w:rsidR="004D124F" w:rsidRPr="0006121B">
        <w:rPr>
          <w:rFonts w:ascii="Times New Roman" w:eastAsia="Times New Roman" w:hAnsi="Times New Roman" w:cs="Times New Roman"/>
          <w:b/>
          <w:sz w:val="24"/>
          <w:szCs w:val="24"/>
          <w:lang w:eastAsia="ru-RU"/>
        </w:rPr>
        <w:t>Выводы и рекомендации</w:t>
      </w:r>
    </w:p>
    <w:p w:rsidR="004D124F" w:rsidRPr="00BA439D" w:rsidRDefault="004D124F" w:rsidP="004D124F">
      <w:pPr>
        <w:spacing w:after="0" w:line="240" w:lineRule="auto"/>
        <w:jc w:val="both"/>
        <w:rPr>
          <w:rFonts w:ascii="Times New Roman" w:eastAsia="Times New Roman" w:hAnsi="Times New Roman" w:cs="Times New Roman"/>
          <w:b/>
          <w:sz w:val="24"/>
          <w:szCs w:val="24"/>
          <w:lang w:eastAsia="ru-RU"/>
        </w:rPr>
      </w:pPr>
    </w:p>
    <w:p w:rsidR="004D124F" w:rsidRDefault="004D124F" w:rsidP="004D124F">
      <w:pPr>
        <w:spacing w:after="0" w:line="240" w:lineRule="auto"/>
        <w:jc w:val="both"/>
        <w:rPr>
          <w:rFonts w:ascii="Times New Roman" w:eastAsia="Times New Roman" w:hAnsi="Times New Roman" w:cs="Times New Roman"/>
          <w:sz w:val="24"/>
          <w:szCs w:val="24"/>
          <w:lang w:eastAsia="ru-RU"/>
        </w:rPr>
      </w:pPr>
      <w:r w:rsidRPr="00BA439D">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В ходе проведения контрольного мероприятия </w:t>
      </w:r>
      <w:r w:rsidRPr="00BA439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установлены отдельные нарушения в части </w:t>
      </w:r>
      <w:r w:rsidRPr="00BA439D">
        <w:rPr>
          <w:rFonts w:ascii="Times New Roman" w:eastAsia="Times New Roman" w:hAnsi="Times New Roman" w:cs="Times New Roman"/>
          <w:sz w:val="24"/>
          <w:szCs w:val="24"/>
          <w:lang w:eastAsia="ru-RU"/>
        </w:rPr>
        <w:t>использовани</w:t>
      </w:r>
      <w:r>
        <w:rPr>
          <w:rFonts w:ascii="Times New Roman" w:eastAsia="Times New Roman" w:hAnsi="Times New Roman" w:cs="Times New Roman"/>
          <w:sz w:val="24"/>
          <w:szCs w:val="24"/>
          <w:lang w:eastAsia="ru-RU"/>
        </w:rPr>
        <w:t>я</w:t>
      </w:r>
      <w:r w:rsidRPr="00BA439D">
        <w:rPr>
          <w:rFonts w:ascii="Times New Roman" w:eastAsia="Times New Roman" w:hAnsi="Times New Roman" w:cs="Times New Roman"/>
          <w:sz w:val="24"/>
          <w:szCs w:val="24"/>
          <w:lang w:eastAsia="ru-RU"/>
        </w:rPr>
        <w:t xml:space="preserve">  муниципального имущества, находящегося в оперативном управлении учреждения</w:t>
      </w:r>
      <w:r>
        <w:rPr>
          <w:rFonts w:ascii="Times New Roman" w:eastAsia="Times New Roman" w:hAnsi="Times New Roman" w:cs="Times New Roman"/>
          <w:sz w:val="24"/>
          <w:szCs w:val="24"/>
          <w:lang w:eastAsia="ru-RU"/>
        </w:rPr>
        <w:t>;  в</w:t>
      </w:r>
      <w:r w:rsidRPr="00BA439D">
        <w:rPr>
          <w:rFonts w:ascii="Times New Roman" w:eastAsia="Times New Roman" w:hAnsi="Times New Roman" w:cs="Times New Roman"/>
          <w:sz w:val="24"/>
          <w:szCs w:val="24"/>
          <w:lang w:eastAsia="ru-RU"/>
        </w:rPr>
        <w:t>ыявлены нарушения законодательства РФ  и дру</w:t>
      </w:r>
      <w:r>
        <w:rPr>
          <w:rFonts w:ascii="Times New Roman" w:eastAsia="Times New Roman" w:hAnsi="Times New Roman" w:cs="Times New Roman"/>
          <w:sz w:val="24"/>
          <w:szCs w:val="24"/>
          <w:lang w:eastAsia="ru-RU"/>
        </w:rPr>
        <w:t xml:space="preserve">гих  нормативных правовых актов при осуществлении </w:t>
      </w:r>
      <w:r w:rsidRPr="00BA439D">
        <w:rPr>
          <w:rFonts w:ascii="Times New Roman" w:eastAsia="Times New Roman" w:hAnsi="Times New Roman" w:cs="Times New Roman"/>
          <w:sz w:val="24"/>
          <w:szCs w:val="24"/>
          <w:lang w:eastAsia="ru-RU"/>
        </w:rPr>
        <w:t xml:space="preserve"> </w:t>
      </w:r>
      <w:r w:rsidRPr="005809B2">
        <w:rPr>
          <w:rFonts w:ascii="Times New Roman" w:eastAsia="Times New Roman" w:hAnsi="Times New Roman" w:cs="Times New Roman"/>
          <w:sz w:val="24"/>
          <w:szCs w:val="24"/>
          <w:lang w:eastAsia="ru-RU"/>
        </w:rPr>
        <w:t>финансово-хозяйственн</w:t>
      </w:r>
      <w:r>
        <w:rPr>
          <w:rFonts w:ascii="Times New Roman" w:eastAsia="Times New Roman" w:hAnsi="Times New Roman" w:cs="Times New Roman"/>
          <w:sz w:val="24"/>
          <w:szCs w:val="24"/>
          <w:lang w:eastAsia="ru-RU"/>
        </w:rPr>
        <w:t>ой деятельности</w:t>
      </w:r>
      <w:r w:rsidRPr="005809B2">
        <w:rPr>
          <w:rFonts w:ascii="Times New Roman" w:eastAsia="Times New Roman" w:hAnsi="Times New Roman" w:cs="Times New Roman"/>
          <w:sz w:val="24"/>
          <w:szCs w:val="24"/>
          <w:lang w:eastAsia="ru-RU"/>
        </w:rPr>
        <w:t xml:space="preserve"> учреждения</w:t>
      </w:r>
      <w:r>
        <w:rPr>
          <w:rFonts w:ascii="Times New Roman" w:eastAsia="Times New Roman" w:hAnsi="Times New Roman" w:cs="Times New Roman"/>
          <w:sz w:val="24"/>
          <w:szCs w:val="24"/>
          <w:lang w:eastAsia="ru-RU"/>
        </w:rPr>
        <w:t>, в том числе:</w:t>
      </w:r>
    </w:p>
    <w:p w:rsidR="00277E18" w:rsidRDefault="00277E18" w:rsidP="004D124F">
      <w:pPr>
        <w:spacing w:after="0" w:line="240" w:lineRule="auto"/>
        <w:jc w:val="both"/>
        <w:rPr>
          <w:rFonts w:ascii="Times New Roman" w:eastAsia="Times New Roman" w:hAnsi="Times New Roman" w:cs="Times New Roman"/>
          <w:sz w:val="24"/>
          <w:szCs w:val="24"/>
          <w:lang w:eastAsia="ru-RU"/>
        </w:rPr>
      </w:pPr>
    </w:p>
    <w:p w:rsidR="009F520A" w:rsidRDefault="009F520A" w:rsidP="009F520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9F520A">
        <w:rPr>
          <w:rFonts w:ascii="Times New Roman" w:eastAsia="Times New Roman" w:hAnsi="Times New Roman" w:cs="Times New Roman"/>
          <w:i/>
          <w:sz w:val="24"/>
          <w:szCs w:val="24"/>
          <w:lang w:eastAsia="ru-RU"/>
        </w:rPr>
        <w:t>В нарушение с.457 Гражданского Кодекса РФ</w:t>
      </w:r>
      <w:r>
        <w:rPr>
          <w:rFonts w:ascii="Times New Roman" w:eastAsia="Times New Roman" w:hAnsi="Times New Roman" w:cs="Times New Roman"/>
          <w:sz w:val="24"/>
          <w:szCs w:val="24"/>
          <w:lang w:eastAsia="ru-RU"/>
        </w:rPr>
        <w:t xml:space="preserve"> в договорах не указан срок исполнения поставщиком обязанности </w:t>
      </w:r>
      <w:proofErr w:type="gramStart"/>
      <w:r>
        <w:rPr>
          <w:rFonts w:ascii="Times New Roman" w:eastAsia="Times New Roman" w:hAnsi="Times New Roman" w:cs="Times New Roman"/>
          <w:sz w:val="24"/>
          <w:szCs w:val="24"/>
          <w:lang w:eastAsia="ru-RU"/>
        </w:rPr>
        <w:t>поставить</w:t>
      </w:r>
      <w:proofErr w:type="gramEnd"/>
      <w:r>
        <w:rPr>
          <w:rFonts w:ascii="Times New Roman" w:eastAsia="Times New Roman" w:hAnsi="Times New Roman" w:cs="Times New Roman"/>
          <w:sz w:val="24"/>
          <w:szCs w:val="24"/>
          <w:lang w:eastAsia="ru-RU"/>
        </w:rPr>
        <w:t xml:space="preserve"> товар, в результате чего не предоставляется возможным проследить своевременность поставки товара.</w:t>
      </w:r>
    </w:p>
    <w:p w:rsidR="009F520A" w:rsidRDefault="009F520A" w:rsidP="006B070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9F520A">
        <w:rPr>
          <w:rFonts w:ascii="Times New Roman" w:eastAsia="Times New Roman" w:hAnsi="Times New Roman" w:cs="Times New Roman"/>
          <w:i/>
          <w:sz w:val="24"/>
          <w:szCs w:val="24"/>
          <w:lang w:eastAsia="ru-RU"/>
        </w:rPr>
        <w:t>В нарушение ст. 582 Гражданского Кодекса РФ</w:t>
      </w:r>
      <w:r>
        <w:rPr>
          <w:rFonts w:ascii="Times New Roman" w:eastAsia="Times New Roman" w:hAnsi="Times New Roman" w:cs="Times New Roman"/>
          <w:sz w:val="24"/>
          <w:szCs w:val="24"/>
          <w:lang w:eastAsia="ru-RU"/>
        </w:rPr>
        <w:t xml:space="preserve">  МБУ ДО «ДМШ» не заключены договора на безвозмездные целевые </w:t>
      </w:r>
      <w:r w:rsidR="006B0709">
        <w:rPr>
          <w:rFonts w:ascii="Times New Roman" w:eastAsia="Times New Roman" w:hAnsi="Times New Roman" w:cs="Times New Roman"/>
          <w:sz w:val="24"/>
          <w:szCs w:val="24"/>
          <w:lang w:eastAsia="ru-RU"/>
        </w:rPr>
        <w:t>взносы на сумму 216 680,64 руб.</w:t>
      </w:r>
    </w:p>
    <w:p w:rsidR="009F520A" w:rsidRDefault="006B0709" w:rsidP="009F520A">
      <w:pPr>
        <w:spacing w:after="0" w:line="240" w:lineRule="auto"/>
        <w:ind w:firstLine="708"/>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3</w:t>
      </w:r>
      <w:r w:rsidR="001F4E1D">
        <w:rPr>
          <w:rFonts w:ascii="Times New Roman" w:eastAsia="Times New Roman" w:hAnsi="Times New Roman" w:cs="Times New Roman"/>
          <w:sz w:val="24"/>
          <w:szCs w:val="24"/>
          <w:lang w:eastAsia="ru-RU"/>
        </w:rPr>
        <w:t xml:space="preserve">. </w:t>
      </w:r>
      <w:r w:rsidR="00277E18" w:rsidRPr="00277E18">
        <w:rPr>
          <w:rFonts w:ascii="Times New Roman" w:eastAsia="Times New Roman" w:hAnsi="Times New Roman" w:cs="Times New Roman"/>
          <w:i/>
          <w:sz w:val="24"/>
          <w:szCs w:val="24"/>
          <w:lang w:eastAsia="ru-RU"/>
        </w:rPr>
        <w:t>В нарушение ст.69.2 Бюджетного Кодекса РФ</w:t>
      </w:r>
      <w:r w:rsidR="009F520A">
        <w:rPr>
          <w:rFonts w:ascii="Times New Roman" w:eastAsia="Times New Roman" w:hAnsi="Times New Roman" w:cs="Times New Roman"/>
          <w:i/>
          <w:sz w:val="24"/>
          <w:szCs w:val="24"/>
          <w:lang w:eastAsia="ru-RU"/>
        </w:rPr>
        <w:t>:</w:t>
      </w:r>
    </w:p>
    <w:p w:rsidR="00277E18" w:rsidRDefault="009F520A" w:rsidP="009F520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w:t>
      </w:r>
      <w:r w:rsidR="00277E18" w:rsidRPr="00277E18">
        <w:rPr>
          <w:rFonts w:ascii="Times New Roman" w:eastAsia="Times New Roman" w:hAnsi="Times New Roman" w:cs="Times New Roman"/>
          <w:sz w:val="24"/>
          <w:szCs w:val="24"/>
          <w:lang w:eastAsia="ru-RU"/>
        </w:rPr>
        <w:t xml:space="preserve"> в муниципальных заданиях 2016-2018гг не определены категории физических лиц, являющихся потребителями соот</w:t>
      </w:r>
      <w:r>
        <w:rPr>
          <w:rFonts w:ascii="Times New Roman" w:eastAsia="Times New Roman" w:hAnsi="Times New Roman" w:cs="Times New Roman"/>
          <w:sz w:val="24"/>
          <w:szCs w:val="24"/>
          <w:lang w:eastAsia="ru-RU"/>
        </w:rPr>
        <w:t>ветствующих муниципальных услуг;</w:t>
      </w:r>
    </w:p>
    <w:p w:rsidR="00CF35C1" w:rsidRDefault="00CF35C1" w:rsidP="004D12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ab/>
      </w:r>
      <w:proofErr w:type="gramStart"/>
      <w:r w:rsidR="009F520A">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в </w:t>
      </w:r>
      <w:r>
        <w:rPr>
          <w:rFonts w:ascii="Times New Roman" w:eastAsia="Times New Roman" w:hAnsi="Times New Roman" w:cs="Times New Roman"/>
          <w:sz w:val="24"/>
          <w:szCs w:val="24"/>
          <w:lang w:eastAsia="ru-RU"/>
        </w:rPr>
        <w:t>Постановлении</w:t>
      </w:r>
      <w:r w:rsidRPr="00CF35C1">
        <w:rPr>
          <w:rFonts w:ascii="Times New Roman" w:eastAsia="Times New Roman" w:hAnsi="Times New Roman" w:cs="Times New Roman"/>
          <w:sz w:val="24"/>
          <w:szCs w:val="24"/>
          <w:lang w:eastAsia="ru-RU"/>
        </w:rPr>
        <w:t xml:space="preserve"> администрации муниципального образования – «город Тулун» от 27.11.2015г №1651 «Об утверждении порядка формирования и финансового  обеспечения выполнения муниципального задания на оказание муниципальных услуг (выполнение работ) муниципальными бюджетными и автономными учреждениями города Тулуна» </w:t>
      </w:r>
      <w:r>
        <w:rPr>
          <w:rFonts w:ascii="Times New Roman" w:eastAsia="Times New Roman" w:hAnsi="Times New Roman" w:cs="Times New Roman"/>
          <w:sz w:val="24"/>
          <w:szCs w:val="24"/>
          <w:lang w:eastAsia="ru-RU"/>
        </w:rPr>
        <w:t xml:space="preserve">не </w:t>
      </w:r>
      <w:r w:rsidRPr="002D0D0D">
        <w:rPr>
          <w:rFonts w:ascii="Times New Roman" w:eastAsia="Times New Roman" w:hAnsi="Times New Roman" w:cs="Times New Roman"/>
          <w:sz w:val="24"/>
          <w:szCs w:val="24"/>
          <w:lang w:eastAsia="ru-RU"/>
        </w:rPr>
        <w:t>предусмотрен возврат бюджетными учреждениями субсидий, предоставленных на финансовое обеспечение выполнения государственного задания, в случае невыполнения его качественных и (или) количественных показателей</w:t>
      </w:r>
      <w:r w:rsidR="009F520A">
        <w:rPr>
          <w:rFonts w:ascii="Times New Roman" w:eastAsia="Times New Roman" w:hAnsi="Times New Roman" w:cs="Times New Roman"/>
          <w:sz w:val="24"/>
          <w:szCs w:val="24"/>
          <w:lang w:eastAsia="ru-RU"/>
        </w:rPr>
        <w:t>;</w:t>
      </w:r>
      <w:proofErr w:type="gramEnd"/>
    </w:p>
    <w:p w:rsidR="009F520A" w:rsidRDefault="009F520A" w:rsidP="004D12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B0709">
        <w:rPr>
          <w:rFonts w:ascii="Times New Roman" w:eastAsia="Times New Roman" w:hAnsi="Times New Roman" w:cs="Times New Roman"/>
          <w:sz w:val="24"/>
          <w:szCs w:val="24"/>
          <w:lang w:eastAsia="ru-RU"/>
        </w:rPr>
        <w:t>4</w:t>
      </w:r>
      <w:r w:rsidRPr="009F520A">
        <w:rPr>
          <w:rFonts w:ascii="Times New Roman" w:eastAsia="Times New Roman" w:hAnsi="Times New Roman" w:cs="Times New Roman"/>
          <w:sz w:val="24"/>
          <w:szCs w:val="24"/>
          <w:lang w:eastAsia="ru-RU"/>
        </w:rPr>
        <w:t xml:space="preserve">. </w:t>
      </w:r>
      <w:proofErr w:type="gramStart"/>
      <w:r w:rsidRPr="009F520A">
        <w:rPr>
          <w:rFonts w:ascii="Times New Roman" w:eastAsia="Times New Roman" w:hAnsi="Times New Roman" w:cs="Times New Roman"/>
          <w:i/>
          <w:sz w:val="24"/>
          <w:szCs w:val="24"/>
          <w:lang w:eastAsia="ru-RU"/>
        </w:rPr>
        <w:t>В нарушение статьи 69.2 Бюджетного кодекса РФ, п.2.4 постановления администрации городского округа от 27.11.2015 № 1651</w:t>
      </w:r>
      <w:r w:rsidRPr="009F520A">
        <w:rPr>
          <w:rFonts w:ascii="Times New Roman" w:eastAsia="Times New Roman" w:hAnsi="Times New Roman" w:cs="Times New Roman"/>
          <w:sz w:val="24"/>
          <w:szCs w:val="24"/>
          <w:lang w:eastAsia="ru-RU"/>
        </w:rPr>
        <w:t xml:space="preserve"> </w:t>
      </w:r>
      <w:r w:rsidRPr="00CF35C1">
        <w:rPr>
          <w:rFonts w:ascii="Times New Roman" w:eastAsia="Times New Roman" w:hAnsi="Times New Roman" w:cs="Times New Roman"/>
          <w:sz w:val="24"/>
          <w:szCs w:val="24"/>
          <w:lang w:eastAsia="ru-RU"/>
        </w:rPr>
        <w:t>«Об утверждении порядка формирования и финансового  обеспечения выполнения муниципального задания на оказание муниципальных услуг (выполнение работ) муниципальными бюджетными и автономными учреждениями города Тулуна»</w:t>
      </w:r>
      <w:r>
        <w:rPr>
          <w:rFonts w:ascii="Times New Roman" w:eastAsia="Times New Roman" w:hAnsi="Times New Roman" w:cs="Times New Roman"/>
          <w:sz w:val="24"/>
          <w:szCs w:val="24"/>
          <w:lang w:eastAsia="ru-RU"/>
        </w:rPr>
        <w:t xml:space="preserve"> </w:t>
      </w:r>
      <w:r w:rsidRPr="009F520A">
        <w:rPr>
          <w:rFonts w:ascii="Times New Roman" w:eastAsia="Times New Roman" w:hAnsi="Times New Roman" w:cs="Times New Roman"/>
          <w:sz w:val="24"/>
          <w:szCs w:val="24"/>
          <w:lang w:eastAsia="ru-RU"/>
        </w:rPr>
        <w:t>изменения в муниципальные задания учреждения  в связи с изменением нормативных затрат на оказание муниципальных услуг (выполнение работ) и нормативных затрат на</w:t>
      </w:r>
      <w:proofErr w:type="gramEnd"/>
      <w:r w:rsidRPr="009F520A">
        <w:rPr>
          <w:rFonts w:ascii="Times New Roman" w:eastAsia="Times New Roman" w:hAnsi="Times New Roman" w:cs="Times New Roman"/>
          <w:sz w:val="24"/>
          <w:szCs w:val="24"/>
          <w:lang w:eastAsia="ru-RU"/>
        </w:rPr>
        <w:t xml:space="preserve"> содержание имущества учредителем учреждения не вносились.</w:t>
      </w:r>
    </w:p>
    <w:p w:rsidR="00CF35C1" w:rsidRDefault="006B0709" w:rsidP="00861E9D">
      <w:pPr>
        <w:spacing w:after="0" w:line="240" w:lineRule="auto"/>
        <w:ind w:firstLine="708"/>
        <w:jc w:val="both"/>
        <w:rPr>
          <w:rFonts w:ascii="Times New Roman" w:eastAsia="Times New Roman" w:hAnsi="Times New Roman" w:cs="Times New Roman"/>
          <w:sz w:val="24"/>
          <w:szCs w:val="24"/>
          <w:lang w:eastAsia="ru-RU"/>
        </w:rPr>
      </w:pPr>
      <w:r w:rsidRPr="006B0709">
        <w:rPr>
          <w:rFonts w:ascii="Times New Roman" w:eastAsia="Times New Roman" w:hAnsi="Times New Roman" w:cs="Times New Roman"/>
          <w:sz w:val="24"/>
          <w:szCs w:val="24"/>
          <w:lang w:eastAsia="ru-RU"/>
        </w:rPr>
        <w:t>5</w:t>
      </w:r>
      <w:r w:rsidR="00CF35C1" w:rsidRPr="006B0709">
        <w:rPr>
          <w:rFonts w:ascii="Times New Roman" w:eastAsia="Times New Roman" w:hAnsi="Times New Roman" w:cs="Times New Roman"/>
          <w:sz w:val="24"/>
          <w:szCs w:val="24"/>
          <w:lang w:eastAsia="ru-RU"/>
        </w:rPr>
        <w:t>.</w:t>
      </w:r>
      <w:r w:rsidR="00CF35C1">
        <w:rPr>
          <w:rFonts w:ascii="Times New Roman" w:eastAsia="Times New Roman" w:hAnsi="Times New Roman" w:cs="Times New Roman"/>
          <w:i/>
          <w:sz w:val="24"/>
          <w:szCs w:val="24"/>
          <w:lang w:eastAsia="ru-RU"/>
        </w:rPr>
        <w:t xml:space="preserve"> </w:t>
      </w:r>
      <w:r w:rsidR="00CF35C1" w:rsidRPr="002D0D0D">
        <w:rPr>
          <w:rFonts w:ascii="Times New Roman" w:eastAsia="Times New Roman" w:hAnsi="Times New Roman" w:cs="Times New Roman"/>
          <w:sz w:val="24"/>
          <w:szCs w:val="24"/>
          <w:lang w:eastAsia="ru-RU"/>
        </w:rPr>
        <w:t xml:space="preserve">За период с  2016г по 2018г у МБУ ДО «ДМШ» </w:t>
      </w:r>
      <w:r w:rsidR="00CF35C1" w:rsidRPr="00CF35C1">
        <w:rPr>
          <w:rFonts w:ascii="Times New Roman" w:eastAsia="Times New Roman" w:hAnsi="Times New Roman" w:cs="Times New Roman"/>
          <w:i/>
          <w:sz w:val="24"/>
          <w:szCs w:val="24"/>
          <w:lang w:eastAsia="ru-RU"/>
        </w:rPr>
        <w:t>имеются невыполненные качественные и количественные показатели</w:t>
      </w:r>
      <w:r w:rsidR="00CF35C1">
        <w:rPr>
          <w:rFonts w:ascii="Times New Roman" w:eastAsia="Times New Roman" w:hAnsi="Times New Roman" w:cs="Times New Roman"/>
          <w:i/>
          <w:sz w:val="24"/>
          <w:szCs w:val="24"/>
          <w:lang w:eastAsia="ru-RU"/>
        </w:rPr>
        <w:t>,</w:t>
      </w:r>
      <w:r w:rsidR="00CF35C1" w:rsidRPr="002D0D0D">
        <w:rPr>
          <w:rFonts w:ascii="Times New Roman" w:eastAsia="Times New Roman" w:hAnsi="Times New Roman" w:cs="Times New Roman"/>
          <w:sz w:val="24"/>
          <w:szCs w:val="24"/>
          <w:lang w:eastAsia="ru-RU"/>
        </w:rPr>
        <w:t xml:space="preserve"> установленные муниципальным заданием, </w:t>
      </w:r>
      <w:r w:rsidR="00CF35C1" w:rsidRPr="00CF35C1">
        <w:rPr>
          <w:rFonts w:ascii="Times New Roman" w:eastAsia="Times New Roman" w:hAnsi="Times New Roman" w:cs="Times New Roman"/>
          <w:i/>
          <w:sz w:val="24"/>
          <w:szCs w:val="24"/>
          <w:lang w:eastAsia="ru-RU"/>
        </w:rPr>
        <w:t>что в соответствии с п.6 ст. 69.2 Бюджетного Кодекса РФ, свидетельствует о невыполнении МБУ ДО «ДМШ» муниципальных заданий</w:t>
      </w:r>
      <w:r w:rsidR="00861E9D">
        <w:rPr>
          <w:rFonts w:ascii="Times New Roman" w:eastAsia="Times New Roman" w:hAnsi="Times New Roman" w:cs="Times New Roman"/>
          <w:sz w:val="24"/>
          <w:szCs w:val="24"/>
          <w:lang w:eastAsia="ru-RU"/>
        </w:rPr>
        <w:t xml:space="preserve"> за 2016г, 2017г,2018г.</w:t>
      </w:r>
    </w:p>
    <w:p w:rsidR="00277E18" w:rsidRDefault="00277E18" w:rsidP="00277E18">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sidR="006B0709" w:rsidRPr="006B0709">
        <w:rPr>
          <w:rFonts w:ascii="Times New Roman" w:eastAsia="Times New Roman" w:hAnsi="Times New Roman" w:cs="Times New Roman"/>
          <w:sz w:val="24"/>
          <w:szCs w:val="24"/>
          <w:lang w:eastAsia="ru-RU"/>
        </w:rPr>
        <w:t>6</w:t>
      </w:r>
      <w:r w:rsidR="00CF35C1" w:rsidRPr="006B0709">
        <w:rPr>
          <w:rFonts w:ascii="Times New Roman" w:eastAsia="Times New Roman" w:hAnsi="Times New Roman" w:cs="Times New Roman"/>
          <w:sz w:val="24"/>
          <w:szCs w:val="24"/>
          <w:lang w:eastAsia="ru-RU"/>
        </w:rPr>
        <w:t>.</w:t>
      </w:r>
      <w:r w:rsidR="00CF35C1">
        <w:rPr>
          <w:rFonts w:ascii="Times New Roman" w:eastAsia="Times New Roman" w:hAnsi="Times New Roman" w:cs="Times New Roman"/>
          <w:i/>
          <w:sz w:val="24"/>
          <w:szCs w:val="24"/>
          <w:lang w:eastAsia="ru-RU"/>
        </w:rPr>
        <w:t xml:space="preserve"> </w:t>
      </w:r>
      <w:r w:rsidRPr="00277E18">
        <w:rPr>
          <w:rFonts w:ascii="Times New Roman" w:eastAsia="Times New Roman" w:hAnsi="Times New Roman" w:cs="Times New Roman"/>
          <w:i/>
          <w:sz w:val="24"/>
          <w:szCs w:val="24"/>
          <w:lang w:eastAsia="ru-RU"/>
        </w:rPr>
        <w:t>Наименование муниципальных услуг отраженных в муниципальных заданиях 2016-2018гг не соответствуют наименованиям основных видов деятельности утвержденных Уста</w:t>
      </w:r>
      <w:r>
        <w:rPr>
          <w:rFonts w:ascii="Times New Roman" w:eastAsia="Times New Roman" w:hAnsi="Times New Roman" w:cs="Times New Roman"/>
          <w:i/>
          <w:sz w:val="24"/>
          <w:szCs w:val="24"/>
          <w:lang w:eastAsia="ru-RU"/>
        </w:rPr>
        <w:t>вом МБУ ДО города Тулуна «ДМШ».</w:t>
      </w:r>
    </w:p>
    <w:p w:rsidR="00277E18" w:rsidRPr="00CF35C1" w:rsidRDefault="00277E18" w:rsidP="00277E1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ab/>
      </w:r>
      <w:r w:rsidR="006B0709" w:rsidRPr="006B0709">
        <w:rPr>
          <w:rFonts w:ascii="Times New Roman" w:eastAsia="Times New Roman" w:hAnsi="Times New Roman" w:cs="Times New Roman"/>
          <w:sz w:val="24"/>
          <w:szCs w:val="24"/>
          <w:lang w:eastAsia="ru-RU"/>
        </w:rPr>
        <w:t>7</w:t>
      </w:r>
      <w:r w:rsidR="00CF35C1" w:rsidRPr="006B0709">
        <w:rPr>
          <w:rFonts w:ascii="Times New Roman" w:eastAsia="Times New Roman" w:hAnsi="Times New Roman" w:cs="Times New Roman"/>
          <w:sz w:val="24"/>
          <w:szCs w:val="24"/>
          <w:lang w:eastAsia="ru-RU"/>
        </w:rPr>
        <w:t>.</w:t>
      </w:r>
      <w:r w:rsidR="00CF35C1">
        <w:rPr>
          <w:rFonts w:ascii="Times New Roman" w:eastAsia="Times New Roman" w:hAnsi="Times New Roman" w:cs="Times New Roman"/>
          <w:i/>
          <w:sz w:val="24"/>
          <w:szCs w:val="24"/>
          <w:lang w:eastAsia="ru-RU"/>
        </w:rPr>
        <w:t xml:space="preserve"> </w:t>
      </w:r>
      <w:r w:rsidRPr="00277E18">
        <w:rPr>
          <w:rFonts w:ascii="Times New Roman" w:eastAsia="Times New Roman" w:hAnsi="Times New Roman" w:cs="Times New Roman"/>
          <w:i/>
          <w:sz w:val="24"/>
          <w:szCs w:val="24"/>
          <w:lang w:eastAsia="ru-RU"/>
        </w:rPr>
        <w:t xml:space="preserve">В нарушение </w:t>
      </w:r>
      <w:proofErr w:type="gramStart"/>
      <w:r w:rsidRPr="00277E18">
        <w:rPr>
          <w:rFonts w:ascii="Times New Roman" w:eastAsia="Times New Roman" w:hAnsi="Times New Roman" w:cs="Times New Roman"/>
          <w:i/>
          <w:sz w:val="24"/>
          <w:szCs w:val="24"/>
          <w:lang w:eastAsia="ru-RU"/>
        </w:rPr>
        <w:t>п</w:t>
      </w:r>
      <w:proofErr w:type="gramEnd"/>
      <w:r w:rsidRPr="00277E18">
        <w:rPr>
          <w:rFonts w:ascii="Times New Roman" w:eastAsia="Times New Roman" w:hAnsi="Times New Roman" w:cs="Times New Roman"/>
          <w:i/>
          <w:sz w:val="24"/>
          <w:szCs w:val="24"/>
          <w:lang w:eastAsia="ru-RU"/>
        </w:rPr>
        <w:t xml:space="preserve"> 3.1   Порядка составления и утверждения отчета о результатах деятельности муниципальных учреждений города Тулуна и об использовании закрепленного за муниципальными учреждениями муниципального имущества, утвержденного </w:t>
      </w:r>
      <w:r w:rsidRPr="00277E18">
        <w:rPr>
          <w:rFonts w:ascii="Times New Roman" w:eastAsia="Times New Roman" w:hAnsi="Times New Roman" w:cs="Times New Roman"/>
          <w:i/>
          <w:sz w:val="24"/>
          <w:szCs w:val="24"/>
          <w:lang w:eastAsia="ru-RU"/>
        </w:rPr>
        <w:lastRenderedPageBreak/>
        <w:t xml:space="preserve">постановлением администрации городского округа от 20.03.2013 № 568,  </w:t>
      </w:r>
      <w:r w:rsidRPr="00CF35C1">
        <w:rPr>
          <w:rFonts w:ascii="Times New Roman" w:eastAsia="Times New Roman" w:hAnsi="Times New Roman" w:cs="Times New Roman"/>
          <w:sz w:val="24"/>
          <w:szCs w:val="24"/>
          <w:lang w:eastAsia="ru-RU"/>
        </w:rPr>
        <w:t>отчет о результатах  деятельности МБУ ДО «ДМШ» и об использовании закрепленного за ним муниципального имущества утверждены руководителем муниципального учреждения и представлены на согласование в Комитет социальной политики администрации городского округа позднее 15 апре</w:t>
      </w:r>
      <w:r w:rsidR="0006121B">
        <w:rPr>
          <w:rFonts w:ascii="Times New Roman" w:eastAsia="Times New Roman" w:hAnsi="Times New Roman" w:cs="Times New Roman"/>
          <w:sz w:val="24"/>
          <w:szCs w:val="24"/>
          <w:lang w:eastAsia="ru-RU"/>
        </w:rPr>
        <w:t xml:space="preserve">ля года, следующего за </w:t>
      </w:r>
      <w:proofErr w:type="gramStart"/>
      <w:r w:rsidR="0006121B">
        <w:rPr>
          <w:rFonts w:ascii="Times New Roman" w:eastAsia="Times New Roman" w:hAnsi="Times New Roman" w:cs="Times New Roman"/>
          <w:sz w:val="24"/>
          <w:szCs w:val="24"/>
          <w:lang w:eastAsia="ru-RU"/>
        </w:rPr>
        <w:t>отчетным</w:t>
      </w:r>
      <w:proofErr w:type="gramEnd"/>
      <w:r w:rsidR="0006121B">
        <w:rPr>
          <w:rFonts w:ascii="Times New Roman" w:eastAsia="Times New Roman" w:hAnsi="Times New Roman" w:cs="Times New Roman"/>
          <w:sz w:val="24"/>
          <w:szCs w:val="24"/>
          <w:lang w:eastAsia="ru-RU"/>
        </w:rPr>
        <w:t xml:space="preserve"> (нарушение срока</w:t>
      </w:r>
      <w:r w:rsidR="000004C1">
        <w:rPr>
          <w:rFonts w:ascii="Times New Roman" w:eastAsia="Times New Roman" w:hAnsi="Times New Roman" w:cs="Times New Roman"/>
          <w:sz w:val="24"/>
          <w:szCs w:val="24"/>
          <w:lang w:eastAsia="ru-RU"/>
        </w:rPr>
        <w:t xml:space="preserve"> сдачи </w:t>
      </w:r>
      <w:r w:rsidR="0006121B">
        <w:rPr>
          <w:rFonts w:ascii="Times New Roman" w:eastAsia="Times New Roman" w:hAnsi="Times New Roman" w:cs="Times New Roman"/>
          <w:sz w:val="24"/>
          <w:szCs w:val="24"/>
          <w:lang w:eastAsia="ru-RU"/>
        </w:rPr>
        <w:t xml:space="preserve"> от 12 до 40 дней).</w:t>
      </w:r>
    </w:p>
    <w:p w:rsidR="00277E18" w:rsidRPr="00CF35C1" w:rsidRDefault="00277E18" w:rsidP="00277E1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ab/>
      </w:r>
      <w:r w:rsidR="006B0709" w:rsidRPr="006B0709">
        <w:rPr>
          <w:rFonts w:ascii="Times New Roman" w:eastAsia="Times New Roman" w:hAnsi="Times New Roman" w:cs="Times New Roman"/>
          <w:sz w:val="24"/>
          <w:szCs w:val="24"/>
          <w:lang w:eastAsia="ru-RU"/>
        </w:rPr>
        <w:t>8</w:t>
      </w:r>
      <w:r w:rsidR="00CF35C1" w:rsidRPr="006B0709">
        <w:rPr>
          <w:rFonts w:ascii="Times New Roman" w:eastAsia="Times New Roman" w:hAnsi="Times New Roman" w:cs="Times New Roman"/>
          <w:sz w:val="24"/>
          <w:szCs w:val="24"/>
          <w:lang w:eastAsia="ru-RU"/>
        </w:rPr>
        <w:t>.</w:t>
      </w:r>
      <w:r w:rsidR="00CF35C1">
        <w:rPr>
          <w:rFonts w:ascii="Times New Roman" w:eastAsia="Times New Roman" w:hAnsi="Times New Roman" w:cs="Times New Roman"/>
          <w:i/>
          <w:sz w:val="24"/>
          <w:szCs w:val="24"/>
          <w:lang w:eastAsia="ru-RU"/>
        </w:rPr>
        <w:t xml:space="preserve"> </w:t>
      </w:r>
      <w:r w:rsidRPr="00277E18">
        <w:rPr>
          <w:rFonts w:ascii="Times New Roman" w:eastAsia="Times New Roman" w:hAnsi="Times New Roman" w:cs="Times New Roman"/>
          <w:i/>
          <w:sz w:val="24"/>
          <w:szCs w:val="24"/>
          <w:lang w:eastAsia="ru-RU"/>
        </w:rPr>
        <w:t xml:space="preserve">В ведомственном перечне  муниципальных услуг (работ), оказываемых (выполняемых)  муниципальными бюджетными и автономными учреждениями  города Тулуна, утвержденном постановлением администрации городского округа от 15.12.2015 № 1716, </w:t>
      </w:r>
      <w:r w:rsidRPr="00CF35C1">
        <w:rPr>
          <w:rFonts w:ascii="Times New Roman" w:eastAsia="Times New Roman" w:hAnsi="Times New Roman" w:cs="Times New Roman"/>
          <w:sz w:val="24"/>
          <w:szCs w:val="24"/>
          <w:lang w:eastAsia="ru-RU"/>
        </w:rPr>
        <w:t>указаны коды ОКВЭД, не соответствующие действующему классификатору видов экономической деятельности (</w:t>
      </w:r>
      <w:proofErr w:type="gramStart"/>
      <w:r w:rsidRPr="00CF35C1">
        <w:rPr>
          <w:rFonts w:ascii="Times New Roman" w:eastAsia="Times New Roman" w:hAnsi="Times New Roman" w:cs="Times New Roman"/>
          <w:sz w:val="24"/>
          <w:szCs w:val="24"/>
          <w:lang w:eastAsia="ru-RU"/>
        </w:rPr>
        <w:t>введен</w:t>
      </w:r>
      <w:proofErr w:type="gramEnd"/>
      <w:r w:rsidRPr="00CF35C1">
        <w:rPr>
          <w:rFonts w:ascii="Times New Roman" w:eastAsia="Times New Roman" w:hAnsi="Times New Roman" w:cs="Times New Roman"/>
          <w:sz w:val="24"/>
          <w:szCs w:val="24"/>
          <w:lang w:eastAsia="ru-RU"/>
        </w:rPr>
        <w:t xml:space="preserve"> в действие приказом </w:t>
      </w:r>
      <w:proofErr w:type="spellStart"/>
      <w:r w:rsidRPr="00CF35C1">
        <w:rPr>
          <w:rFonts w:ascii="Times New Roman" w:eastAsia="Times New Roman" w:hAnsi="Times New Roman" w:cs="Times New Roman"/>
          <w:sz w:val="24"/>
          <w:szCs w:val="24"/>
          <w:lang w:eastAsia="ru-RU"/>
        </w:rPr>
        <w:t>Росстандарта</w:t>
      </w:r>
      <w:proofErr w:type="spellEnd"/>
      <w:r w:rsidRPr="00CF35C1">
        <w:rPr>
          <w:rFonts w:ascii="Times New Roman" w:eastAsia="Times New Roman" w:hAnsi="Times New Roman" w:cs="Times New Roman"/>
          <w:sz w:val="24"/>
          <w:szCs w:val="24"/>
          <w:lang w:eastAsia="ru-RU"/>
        </w:rPr>
        <w:t xml:space="preserve"> от 31.01.2014 № 14-ст).</w:t>
      </w:r>
    </w:p>
    <w:p w:rsidR="00277E18" w:rsidRDefault="006B0709" w:rsidP="00277E18">
      <w:pPr>
        <w:spacing w:after="0" w:line="240" w:lineRule="auto"/>
        <w:ind w:firstLine="708"/>
        <w:jc w:val="both"/>
        <w:rPr>
          <w:rFonts w:ascii="Times New Roman" w:eastAsia="Times New Roman" w:hAnsi="Times New Roman" w:cs="Times New Roman"/>
          <w:sz w:val="24"/>
          <w:szCs w:val="24"/>
          <w:lang w:eastAsia="ru-RU"/>
        </w:rPr>
      </w:pPr>
      <w:r w:rsidRPr="006B0709">
        <w:rPr>
          <w:rFonts w:ascii="Times New Roman" w:eastAsia="Times New Roman" w:hAnsi="Times New Roman" w:cs="Times New Roman"/>
          <w:sz w:val="24"/>
          <w:szCs w:val="24"/>
          <w:lang w:eastAsia="ru-RU"/>
        </w:rPr>
        <w:t>9</w:t>
      </w:r>
      <w:r w:rsidR="00277E18" w:rsidRPr="006B0709">
        <w:rPr>
          <w:rFonts w:ascii="Times New Roman" w:eastAsia="Times New Roman" w:hAnsi="Times New Roman" w:cs="Times New Roman"/>
          <w:sz w:val="24"/>
          <w:szCs w:val="24"/>
          <w:lang w:eastAsia="ru-RU"/>
        </w:rPr>
        <w:t>.</w:t>
      </w:r>
      <w:r w:rsidR="00277E18" w:rsidRPr="00277E18">
        <w:rPr>
          <w:rFonts w:ascii="Times New Roman" w:eastAsia="Times New Roman" w:hAnsi="Times New Roman" w:cs="Times New Roman"/>
          <w:i/>
          <w:sz w:val="24"/>
          <w:szCs w:val="24"/>
          <w:lang w:eastAsia="ru-RU"/>
        </w:rPr>
        <w:t xml:space="preserve"> </w:t>
      </w:r>
      <w:proofErr w:type="gramStart"/>
      <w:r w:rsidR="00277E18" w:rsidRPr="00277E18">
        <w:rPr>
          <w:rFonts w:ascii="Times New Roman" w:eastAsia="Times New Roman" w:hAnsi="Times New Roman" w:cs="Times New Roman"/>
          <w:i/>
          <w:sz w:val="24"/>
          <w:szCs w:val="24"/>
          <w:lang w:eastAsia="ru-RU"/>
        </w:rPr>
        <w:t xml:space="preserve">В муниципальных заданиях на 2016-2018гг МБУ «ДМШ» учредителем не установлены допустимые (возможные) отклонения </w:t>
      </w:r>
      <w:r w:rsidR="00277E18" w:rsidRPr="00277E18">
        <w:rPr>
          <w:rFonts w:ascii="Times New Roman" w:eastAsia="Times New Roman" w:hAnsi="Times New Roman" w:cs="Times New Roman"/>
          <w:sz w:val="24"/>
          <w:szCs w:val="24"/>
          <w:lang w:eastAsia="ru-RU"/>
        </w:rPr>
        <w:t>от установленных показателей качества муниципальной услуги, в пределах которых муниципальное задание считается выполненным (процентов) и допустимые (возможные) отклонения от установленных показателей объема муниципальной услуги, в пределах которых муниципальное задание считается вы</w:t>
      </w:r>
      <w:r w:rsidR="00B33ED4">
        <w:rPr>
          <w:rFonts w:ascii="Times New Roman" w:eastAsia="Times New Roman" w:hAnsi="Times New Roman" w:cs="Times New Roman"/>
          <w:sz w:val="24"/>
          <w:szCs w:val="24"/>
          <w:lang w:eastAsia="ru-RU"/>
        </w:rPr>
        <w:t>полненным (процентов) (п.6 ст.69.2 Бюджетного Кодекса РФ).</w:t>
      </w:r>
      <w:proofErr w:type="gramEnd"/>
    </w:p>
    <w:p w:rsidR="002D0D0D" w:rsidRPr="002D0D0D" w:rsidRDefault="006B0709" w:rsidP="00861E9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D0D0D">
        <w:rPr>
          <w:rFonts w:ascii="Times New Roman" w:eastAsia="Times New Roman" w:hAnsi="Times New Roman" w:cs="Times New Roman"/>
          <w:sz w:val="24"/>
          <w:szCs w:val="24"/>
          <w:lang w:eastAsia="ru-RU"/>
        </w:rPr>
        <w:t>.</w:t>
      </w:r>
      <w:r w:rsidR="002D0D0D" w:rsidRPr="002D0D0D">
        <w:rPr>
          <w:rFonts w:ascii="Times New Roman" w:eastAsia="Times New Roman" w:hAnsi="Times New Roman" w:cs="Times New Roman"/>
          <w:sz w:val="24"/>
          <w:szCs w:val="24"/>
          <w:lang w:eastAsia="ru-RU"/>
        </w:rPr>
        <w:t xml:space="preserve"> В перечне нормативных правовых актов, регулирующих порядок оказания муниципальных услуг (подпункт 5.1 пункта 5 разделов 2-6 Муниципального задания)  </w:t>
      </w:r>
      <w:r w:rsidR="002D0D0D" w:rsidRPr="00277E18">
        <w:rPr>
          <w:rFonts w:ascii="Times New Roman" w:eastAsia="Times New Roman" w:hAnsi="Times New Roman" w:cs="Times New Roman"/>
          <w:i/>
          <w:sz w:val="24"/>
          <w:szCs w:val="24"/>
          <w:lang w:eastAsia="ru-RU"/>
        </w:rPr>
        <w:t>не указан приказ Министерства культуры РФ от 16.07.2013г №998 «Об утверждении перечня дополнительных предпрофессиональных программ в области искусства».</w:t>
      </w:r>
    </w:p>
    <w:p w:rsidR="006A071A" w:rsidRDefault="006B0709" w:rsidP="00CF35C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2D0D0D">
        <w:rPr>
          <w:rFonts w:ascii="Times New Roman" w:eastAsia="Times New Roman" w:hAnsi="Times New Roman" w:cs="Times New Roman"/>
          <w:sz w:val="24"/>
          <w:szCs w:val="24"/>
          <w:lang w:eastAsia="ru-RU"/>
        </w:rPr>
        <w:t>.</w:t>
      </w:r>
      <w:r w:rsidR="006A071A" w:rsidRPr="006A071A">
        <w:rPr>
          <w:rFonts w:ascii="Times New Roman" w:eastAsia="Times New Roman" w:hAnsi="Times New Roman" w:cs="Times New Roman"/>
          <w:sz w:val="24"/>
          <w:szCs w:val="24"/>
          <w:lang w:eastAsia="ru-RU"/>
        </w:rPr>
        <w:t xml:space="preserve"> </w:t>
      </w:r>
      <w:r w:rsidR="006A071A">
        <w:rPr>
          <w:rFonts w:ascii="Times New Roman" w:eastAsia="Times New Roman" w:hAnsi="Times New Roman" w:cs="Times New Roman"/>
          <w:sz w:val="24"/>
          <w:szCs w:val="24"/>
          <w:lang w:eastAsia="ru-RU"/>
        </w:rPr>
        <w:t>МБУ ДО</w:t>
      </w:r>
      <w:r w:rsidR="00CF35C1">
        <w:rPr>
          <w:rFonts w:ascii="Times New Roman" w:eastAsia="Times New Roman" w:hAnsi="Times New Roman" w:cs="Times New Roman"/>
          <w:sz w:val="24"/>
          <w:szCs w:val="24"/>
          <w:lang w:eastAsia="ru-RU"/>
        </w:rPr>
        <w:t xml:space="preserve"> города Тулуна</w:t>
      </w:r>
      <w:r w:rsidR="006A071A">
        <w:rPr>
          <w:rFonts w:ascii="Times New Roman" w:eastAsia="Times New Roman" w:hAnsi="Times New Roman" w:cs="Times New Roman"/>
          <w:sz w:val="24"/>
          <w:szCs w:val="24"/>
          <w:lang w:eastAsia="ru-RU"/>
        </w:rPr>
        <w:t xml:space="preserve"> «ДМШ» </w:t>
      </w:r>
      <w:r w:rsidR="006A071A" w:rsidRPr="00CF35C1">
        <w:rPr>
          <w:rFonts w:ascii="Times New Roman" w:eastAsia="Times New Roman" w:hAnsi="Times New Roman" w:cs="Times New Roman"/>
          <w:i/>
          <w:sz w:val="24"/>
          <w:szCs w:val="24"/>
          <w:lang w:eastAsia="ru-RU"/>
        </w:rPr>
        <w:t xml:space="preserve">не ведется фактический учет посещаемости детей, </w:t>
      </w:r>
      <w:proofErr w:type="gramStart"/>
      <w:r w:rsidR="006A071A" w:rsidRPr="00CF35C1">
        <w:rPr>
          <w:rFonts w:ascii="Times New Roman" w:eastAsia="Times New Roman" w:hAnsi="Times New Roman" w:cs="Times New Roman"/>
          <w:i/>
          <w:sz w:val="24"/>
          <w:szCs w:val="24"/>
          <w:lang w:eastAsia="ru-RU"/>
        </w:rPr>
        <w:t>согласно журналов</w:t>
      </w:r>
      <w:proofErr w:type="gramEnd"/>
      <w:r w:rsidR="006A071A" w:rsidRPr="00CF35C1">
        <w:rPr>
          <w:rFonts w:ascii="Times New Roman" w:eastAsia="Times New Roman" w:hAnsi="Times New Roman" w:cs="Times New Roman"/>
          <w:i/>
          <w:sz w:val="24"/>
          <w:szCs w:val="24"/>
          <w:lang w:eastAsia="ru-RU"/>
        </w:rPr>
        <w:t xml:space="preserve"> посе</w:t>
      </w:r>
      <w:bookmarkStart w:id="0" w:name="_GoBack"/>
      <w:bookmarkEnd w:id="0"/>
      <w:r w:rsidR="006A071A" w:rsidRPr="00CF35C1">
        <w:rPr>
          <w:rFonts w:ascii="Times New Roman" w:eastAsia="Times New Roman" w:hAnsi="Times New Roman" w:cs="Times New Roman"/>
          <w:i/>
          <w:sz w:val="24"/>
          <w:szCs w:val="24"/>
          <w:lang w:eastAsia="ru-RU"/>
        </w:rPr>
        <w:t>щаемости обучающихся</w:t>
      </w:r>
      <w:r w:rsidR="006A071A">
        <w:rPr>
          <w:rFonts w:ascii="Times New Roman" w:eastAsia="Times New Roman" w:hAnsi="Times New Roman" w:cs="Times New Roman"/>
          <w:sz w:val="24"/>
          <w:szCs w:val="24"/>
          <w:lang w:eastAsia="ru-RU"/>
        </w:rPr>
        <w:t xml:space="preserve"> МУ ДО «ДМШ»,  </w:t>
      </w:r>
      <w:r w:rsidR="00CF35C1">
        <w:rPr>
          <w:rFonts w:ascii="Times New Roman" w:eastAsia="Times New Roman" w:hAnsi="Times New Roman" w:cs="Times New Roman"/>
          <w:sz w:val="24"/>
          <w:szCs w:val="24"/>
          <w:lang w:eastAsia="ru-RU"/>
        </w:rPr>
        <w:t xml:space="preserve">в </w:t>
      </w:r>
      <w:r w:rsidR="006A071A" w:rsidRPr="006A071A">
        <w:rPr>
          <w:rFonts w:ascii="Times New Roman" w:eastAsia="Times New Roman" w:hAnsi="Times New Roman" w:cs="Times New Roman"/>
          <w:sz w:val="24"/>
          <w:szCs w:val="24"/>
          <w:lang w:eastAsia="ru-RU"/>
        </w:rPr>
        <w:t>результате чего в ежемесячных отчетах о выполнении муниципального задания за 201</w:t>
      </w:r>
      <w:r w:rsidR="006A071A">
        <w:rPr>
          <w:rFonts w:ascii="Times New Roman" w:eastAsia="Times New Roman" w:hAnsi="Times New Roman" w:cs="Times New Roman"/>
          <w:sz w:val="24"/>
          <w:szCs w:val="24"/>
          <w:lang w:eastAsia="ru-RU"/>
        </w:rPr>
        <w:t>6</w:t>
      </w:r>
      <w:r w:rsidR="006A071A" w:rsidRPr="006A071A">
        <w:rPr>
          <w:rFonts w:ascii="Times New Roman" w:eastAsia="Times New Roman" w:hAnsi="Times New Roman" w:cs="Times New Roman"/>
          <w:sz w:val="24"/>
          <w:szCs w:val="24"/>
          <w:lang w:eastAsia="ru-RU"/>
        </w:rPr>
        <w:t>г</w:t>
      </w:r>
      <w:r w:rsidR="006A071A">
        <w:rPr>
          <w:rFonts w:ascii="Times New Roman" w:eastAsia="Times New Roman" w:hAnsi="Times New Roman" w:cs="Times New Roman"/>
          <w:sz w:val="24"/>
          <w:szCs w:val="24"/>
          <w:lang w:eastAsia="ru-RU"/>
        </w:rPr>
        <w:t>, 2017г, 2018г</w:t>
      </w:r>
      <w:r w:rsidR="006A071A" w:rsidRPr="006A071A">
        <w:rPr>
          <w:rFonts w:ascii="Times New Roman" w:eastAsia="Times New Roman" w:hAnsi="Times New Roman" w:cs="Times New Roman"/>
          <w:sz w:val="24"/>
          <w:szCs w:val="24"/>
          <w:lang w:eastAsia="ru-RU"/>
        </w:rPr>
        <w:t xml:space="preserve"> недостоверно отражено фактическое исполнение показателя муниципальной услуги «Реализация дополнительных общеразвивающих программ для детей и взрослых» в </w:t>
      </w:r>
      <w:r w:rsidR="0006121B">
        <w:rPr>
          <w:rFonts w:ascii="Times New Roman" w:eastAsia="Times New Roman" w:hAnsi="Times New Roman" w:cs="Times New Roman"/>
          <w:sz w:val="24"/>
          <w:szCs w:val="24"/>
          <w:lang w:eastAsia="ru-RU"/>
        </w:rPr>
        <w:t>размере 100%.</w:t>
      </w:r>
    </w:p>
    <w:p w:rsidR="00CF35C1" w:rsidRPr="006A071A" w:rsidRDefault="00861E9D" w:rsidP="00CF35C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B0709">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CF35C1" w:rsidRPr="00CF35C1">
        <w:rPr>
          <w:rFonts w:ascii="Times New Roman" w:eastAsia="Times New Roman" w:hAnsi="Times New Roman" w:cs="Times New Roman"/>
          <w:sz w:val="24"/>
          <w:szCs w:val="24"/>
          <w:lang w:eastAsia="ru-RU"/>
        </w:rPr>
        <w:t xml:space="preserve">В Уставе МБУ ДО города Тулуна «ДМШ» </w:t>
      </w:r>
      <w:r w:rsidR="00CF35C1" w:rsidRPr="00861E9D">
        <w:rPr>
          <w:rFonts w:ascii="Times New Roman" w:eastAsia="Times New Roman" w:hAnsi="Times New Roman" w:cs="Times New Roman"/>
          <w:i/>
          <w:sz w:val="24"/>
          <w:szCs w:val="24"/>
          <w:lang w:eastAsia="ru-RU"/>
        </w:rPr>
        <w:t>не отражена информация о возложении отдельных функций и полномочий  учредителя в отношении муниципальных бюджетных учреждений</w:t>
      </w:r>
      <w:r w:rsidR="00CF35C1" w:rsidRPr="00CF35C1">
        <w:rPr>
          <w:rFonts w:ascii="Times New Roman" w:eastAsia="Times New Roman" w:hAnsi="Times New Roman" w:cs="Times New Roman"/>
          <w:sz w:val="24"/>
          <w:szCs w:val="24"/>
          <w:lang w:eastAsia="ru-RU"/>
        </w:rPr>
        <w:t xml:space="preserve"> на МКУ  «Комитет социальной политики», о том, что МБУ ДО «ДМШ» осуществляет образовательную деятельность в здании по адресу: </w:t>
      </w:r>
      <w:proofErr w:type="spellStart"/>
      <w:r w:rsidR="00CF35C1" w:rsidRPr="00CF35C1">
        <w:rPr>
          <w:rFonts w:ascii="Times New Roman" w:eastAsia="Times New Roman" w:hAnsi="Times New Roman" w:cs="Times New Roman"/>
          <w:sz w:val="24"/>
          <w:szCs w:val="24"/>
          <w:lang w:eastAsia="ru-RU"/>
        </w:rPr>
        <w:t>г</w:t>
      </w:r>
      <w:proofErr w:type="gramStart"/>
      <w:r w:rsidR="00CF35C1" w:rsidRPr="00CF35C1">
        <w:rPr>
          <w:rFonts w:ascii="Times New Roman" w:eastAsia="Times New Roman" w:hAnsi="Times New Roman" w:cs="Times New Roman"/>
          <w:sz w:val="24"/>
          <w:szCs w:val="24"/>
          <w:lang w:eastAsia="ru-RU"/>
        </w:rPr>
        <w:t>.Т</w:t>
      </w:r>
      <w:proofErr w:type="gramEnd"/>
      <w:r w:rsidR="00CF35C1" w:rsidRPr="00CF35C1">
        <w:rPr>
          <w:rFonts w:ascii="Times New Roman" w:eastAsia="Times New Roman" w:hAnsi="Times New Roman" w:cs="Times New Roman"/>
          <w:sz w:val="24"/>
          <w:szCs w:val="24"/>
          <w:lang w:eastAsia="ru-RU"/>
        </w:rPr>
        <w:t>улун</w:t>
      </w:r>
      <w:proofErr w:type="spellEnd"/>
      <w:r w:rsidR="00CF35C1" w:rsidRPr="00CF35C1">
        <w:rPr>
          <w:rFonts w:ascii="Times New Roman" w:eastAsia="Times New Roman" w:hAnsi="Times New Roman" w:cs="Times New Roman"/>
          <w:sz w:val="24"/>
          <w:szCs w:val="24"/>
          <w:lang w:eastAsia="ru-RU"/>
        </w:rPr>
        <w:t xml:space="preserve"> ул.Шмелькова,3.</w:t>
      </w:r>
    </w:p>
    <w:p w:rsidR="00DB5EAB" w:rsidRPr="00DB5EAB" w:rsidRDefault="006A071A" w:rsidP="00DB5E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B0709">
        <w:rPr>
          <w:rFonts w:ascii="Times New Roman" w:eastAsia="Times New Roman" w:hAnsi="Times New Roman" w:cs="Times New Roman"/>
          <w:sz w:val="24"/>
          <w:szCs w:val="24"/>
          <w:lang w:eastAsia="ru-RU"/>
        </w:rPr>
        <w:t>3</w:t>
      </w:r>
      <w:r w:rsidRPr="009F520A">
        <w:rPr>
          <w:rFonts w:ascii="Times New Roman" w:eastAsia="Times New Roman" w:hAnsi="Times New Roman" w:cs="Times New Roman"/>
          <w:i/>
          <w:sz w:val="24"/>
          <w:szCs w:val="24"/>
          <w:lang w:eastAsia="ru-RU"/>
        </w:rPr>
        <w:t>.</w:t>
      </w:r>
      <w:r w:rsidR="00DB5EAB" w:rsidRPr="009F520A">
        <w:rPr>
          <w:rFonts w:ascii="Times New Roman" w:eastAsia="Times New Roman" w:hAnsi="Times New Roman" w:cs="Times New Roman"/>
          <w:i/>
          <w:sz w:val="24"/>
          <w:szCs w:val="24"/>
          <w:lang w:eastAsia="ru-RU"/>
        </w:rPr>
        <w:t xml:space="preserve"> </w:t>
      </w:r>
      <w:proofErr w:type="gramStart"/>
      <w:r w:rsidR="00DB5EAB" w:rsidRPr="009F520A">
        <w:rPr>
          <w:rFonts w:ascii="Times New Roman" w:eastAsia="Times New Roman" w:hAnsi="Times New Roman" w:cs="Times New Roman"/>
          <w:i/>
          <w:sz w:val="24"/>
          <w:szCs w:val="24"/>
          <w:lang w:eastAsia="ru-RU"/>
        </w:rPr>
        <w:t>В нарушение</w:t>
      </w:r>
      <w:r w:rsidR="00DB5EAB" w:rsidRPr="009F520A">
        <w:rPr>
          <w:i/>
        </w:rPr>
        <w:t xml:space="preserve"> </w:t>
      </w:r>
      <w:r w:rsidR="00DB5EAB" w:rsidRPr="009F520A">
        <w:rPr>
          <w:rFonts w:ascii="Times New Roman" w:eastAsia="Times New Roman" w:hAnsi="Times New Roman" w:cs="Times New Roman"/>
          <w:i/>
          <w:sz w:val="24"/>
          <w:szCs w:val="24"/>
          <w:lang w:eastAsia="ru-RU"/>
        </w:rPr>
        <w:t>п.2.7 Порядка №1651</w:t>
      </w:r>
      <w:r w:rsidR="00861E9D" w:rsidRPr="009F520A">
        <w:rPr>
          <w:rFonts w:ascii="Times New Roman" w:eastAsia="Times New Roman" w:hAnsi="Times New Roman" w:cs="Times New Roman"/>
          <w:i/>
          <w:sz w:val="24"/>
          <w:szCs w:val="24"/>
          <w:lang w:eastAsia="ru-RU"/>
        </w:rPr>
        <w:t xml:space="preserve"> от 27.11.2015г «Об утверждении порядка формирования и финансового  обеспечения выполнения муниципального задания на оказание муниципальных услуг (выполнение работ) муниципальными бюджетными и автономными учреждениями города Тулуна»</w:t>
      </w:r>
      <w:r w:rsidR="00DB5EAB" w:rsidRPr="009F520A">
        <w:rPr>
          <w:rFonts w:ascii="Times New Roman" w:eastAsia="Times New Roman" w:hAnsi="Times New Roman" w:cs="Times New Roman"/>
          <w:i/>
          <w:sz w:val="24"/>
          <w:szCs w:val="24"/>
          <w:lang w:eastAsia="ru-RU"/>
        </w:rPr>
        <w:t xml:space="preserve"> и п.15 ч.2 </w:t>
      </w:r>
      <w:r w:rsidR="00861E9D" w:rsidRPr="009F520A">
        <w:rPr>
          <w:rFonts w:ascii="Times New Roman" w:eastAsia="Times New Roman" w:hAnsi="Times New Roman" w:cs="Times New Roman"/>
          <w:i/>
          <w:sz w:val="24"/>
          <w:szCs w:val="24"/>
          <w:lang w:eastAsia="ru-RU"/>
        </w:rPr>
        <w:t xml:space="preserve">приказа Министерства финансов РФ от 21.07.2011г </w:t>
      </w:r>
      <w:r w:rsidR="00DB5EAB" w:rsidRPr="009F520A">
        <w:rPr>
          <w:rFonts w:ascii="Times New Roman" w:eastAsia="Times New Roman" w:hAnsi="Times New Roman" w:cs="Times New Roman"/>
          <w:i/>
          <w:sz w:val="24"/>
          <w:szCs w:val="24"/>
          <w:lang w:eastAsia="ru-RU"/>
        </w:rPr>
        <w:t xml:space="preserve"> 86н </w:t>
      </w:r>
      <w:r w:rsidR="00861E9D" w:rsidRPr="009F520A">
        <w:rPr>
          <w:rFonts w:ascii="Times New Roman" w:eastAsia="Times New Roman" w:hAnsi="Times New Roman" w:cs="Times New Roman"/>
          <w:i/>
          <w:sz w:val="24"/>
          <w:szCs w:val="24"/>
          <w:lang w:eastAsia="ru-RU"/>
        </w:rPr>
        <w:t>«Об утверждении порядка предоставления информации государственным (муниципальным) учреждением, ее размещения на официальном сайте в сети</w:t>
      </w:r>
      <w:proofErr w:type="gramEnd"/>
      <w:r w:rsidR="00861E9D" w:rsidRPr="009F520A">
        <w:rPr>
          <w:rFonts w:ascii="Times New Roman" w:eastAsia="Times New Roman" w:hAnsi="Times New Roman" w:cs="Times New Roman"/>
          <w:i/>
          <w:sz w:val="24"/>
          <w:szCs w:val="24"/>
          <w:lang w:eastAsia="ru-RU"/>
        </w:rPr>
        <w:t xml:space="preserve"> </w:t>
      </w:r>
      <w:proofErr w:type="gramStart"/>
      <w:r w:rsidR="00861E9D" w:rsidRPr="009F520A">
        <w:rPr>
          <w:rFonts w:ascii="Times New Roman" w:eastAsia="Times New Roman" w:hAnsi="Times New Roman" w:cs="Times New Roman"/>
          <w:i/>
          <w:sz w:val="24"/>
          <w:szCs w:val="24"/>
          <w:lang w:eastAsia="ru-RU"/>
        </w:rPr>
        <w:t>интернет и ведение указанного сайта»</w:t>
      </w:r>
      <w:r w:rsidR="00861E9D">
        <w:rPr>
          <w:rFonts w:ascii="Times New Roman" w:eastAsia="Times New Roman" w:hAnsi="Times New Roman" w:cs="Times New Roman"/>
          <w:sz w:val="24"/>
          <w:szCs w:val="24"/>
          <w:lang w:eastAsia="ru-RU"/>
        </w:rPr>
        <w:t xml:space="preserve"> </w:t>
      </w:r>
      <w:r w:rsidR="00DB5EAB" w:rsidRPr="00EC6FF0">
        <w:rPr>
          <w:rFonts w:ascii="Times New Roman" w:eastAsia="Times New Roman" w:hAnsi="Times New Roman" w:cs="Times New Roman"/>
          <w:sz w:val="24"/>
          <w:szCs w:val="24"/>
          <w:lang w:eastAsia="ru-RU"/>
        </w:rPr>
        <w:t xml:space="preserve">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w:t>
      </w:r>
      <w:r w:rsidR="00DB5EAB">
        <w:rPr>
          <w:rFonts w:ascii="Times New Roman" w:eastAsia="Times New Roman" w:hAnsi="Times New Roman" w:cs="Times New Roman"/>
          <w:sz w:val="24"/>
          <w:szCs w:val="24"/>
          <w:u w:val="single"/>
          <w:lang w:eastAsia="ru-RU"/>
        </w:rPr>
        <w:t xml:space="preserve">муниципальное задание на 2016г, </w:t>
      </w:r>
      <w:r w:rsidR="00DB5EAB" w:rsidRPr="00EC6FF0">
        <w:rPr>
          <w:rFonts w:ascii="Times New Roman" w:eastAsia="Times New Roman" w:hAnsi="Times New Roman" w:cs="Times New Roman"/>
          <w:sz w:val="24"/>
          <w:szCs w:val="24"/>
          <w:u w:val="single"/>
          <w:lang w:eastAsia="ru-RU"/>
        </w:rPr>
        <w:t xml:space="preserve">2017г </w:t>
      </w:r>
      <w:r w:rsidR="00DB5EAB">
        <w:rPr>
          <w:rFonts w:ascii="Times New Roman" w:eastAsia="Times New Roman" w:hAnsi="Times New Roman" w:cs="Times New Roman"/>
          <w:sz w:val="24"/>
          <w:szCs w:val="24"/>
          <w:u w:val="single"/>
          <w:lang w:eastAsia="ru-RU"/>
        </w:rPr>
        <w:t xml:space="preserve">2018г </w:t>
      </w:r>
      <w:r w:rsidR="00DB5EAB" w:rsidRPr="00EC6FF0">
        <w:rPr>
          <w:rFonts w:ascii="Times New Roman" w:eastAsia="Times New Roman" w:hAnsi="Times New Roman" w:cs="Times New Roman"/>
          <w:sz w:val="24"/>
          <w:szCs w:val="24"/>
          <w:u w:val="single"/>
          <w:lang w:eastAsia="ru-RU"/>
        </w:rPr>
        <w:t xml:space="preserve"> размещено </w:t>
      </w:r>
      <w:r w:rsidR="00DB5EAB">
        <w:rPr>
          <w:rFonts w:ascii="Times New Roman" w:eastAsia="Times New Roman" w:hAnsi="Times New Roman" w:cs="Times New Roman"/>
          <w:sz w:val="24"/>
          <w:szCs w:val="24"/>
          <w:u w:val="single"/>
          <w:lang w:eastAsia="ru-RU"/>
        </w:rPr>
        <w:t>с нарушением установленных сроков</w:t>
      </w:r>
      <w:r w:rsidR="00DB5EAB">
        <w:rPr>
          <w:rFonts w:ascii="Times New Roman" w:eastAsia="Times New Roman" w:hAnsi="Times New Roman" w:cs="Times New Roman"/>
          <w:b/>
          <w:i/>
          <w:sz w:val="24"/>
          <w:szCs w:val="24"/>
          <w:lang w:eastAsia="ru-RU"/>
        </w:rPr>
        <w:t xml:space="preserve">, </w:t>
      </w:r>
      <w:r w:rsidR="00DB5EAB" w:rsidRPr="00DB5EAB">
        <w:rPr>
          <w:rFonts w:ascii="Times New Roman" w:eastAsia="Times New Roman" w:hAnsi="Times New Roman" w:cs="Times New Roman"/>
          <w:sz w:val="24"/>
          <w:szCs w:val="24"/>
          <w:lang w:eastAsia="ru-RU"/>
        </w:rPr>
        <w:t>отчеты о выполнении муниципального задания за январь-ноябрь 2016г не размещены,</w:t>
      </w:r>
      <w:r w:rsidR="00DB5EAB" w:rsidRPr="00DB5EAB">
        <w:t xml:space="preserve"> </w:t>
      </w:r>
      <w:r w:rsidR="00DB5EAB" w:rsidRPr="00DB5EAB">
        <w:rPr>
          <w:rFonts w:ascii="Times New Roman" w:eastAsia="Times New Roman" w:hAnsi="Times New Roman" w:cs="Times New Roman"/>
          <w:sz w:val="24"/>
          <w:szCs w:val="24"/>
          <w:lang w:eastAsia="ru-RU"/>
        </w:rPr>
        <w:t>отчеты о выполнении муниципального задания за 2017г – 2018г размещены с нарушением установленных сроков.</w:t>
      </w:r>
      <w:proofErr w:type="gramEnd"/>
    </w:p>
    <w:p w:rsidR="00DB5EAB" w:rsidRPr="0097186F" w:rsidRDefault="00DB5EAB" w:rsidP="00DB5EAB">
      <w:pPr>
        <w:spacing w:after="0" w:line="240" w:lineRule="auto"/>
        <w:ind w:firstLine="708"/>
        <w:jc w:val="both"/>
        <w:rPr>
          <w:rFonts w:ascii="Times New Roman" w:eastAsia="Times New Roman" w:hAnsi="Times New Roman" w:cs="Times New Roman"/>
          <w:sz w:val="24"/>
          <w:szCs w:val="24"/>
          <w:lang w:eastAsia="ru-RU"/>
        </w:rPr>
      </w:pPr>
      <w:r w:rsidRPr="0097186F">
        <w:rPr>
          <w:rFonts w:ascii="Times New Roman" w:eastAsia="Times New Roman" w:hAnsi="Times New Roman" w:cs="Times New Roman"/>
          <w:sz w:val="24"/>
          <w:szCs w:val="24"/>
          <w:lang w:eastAsia="ru-RU"/>
        </w:rPr>
        <w:t>1</w:t>
      </w:r>
      <w:r w:rsidR="006B0709">
        <w:rPr>
          <w:rFonts w:ascii="Times New Roman" w:eastAsia="Times New Roman" w:hAnsi="Times New Roman" w:cs="Times New Roman"/>
          <w:sz w:val="24"/>
          <w:szCs w:val="24"/>
          <w:lang w:eastAsia="ru-RU"/>
        </w:rPr>
        <w:t>4</w:t>
      </w:r>
      <w:r w:rsidRPr="0097186F">
        <w:rPr>
          <w:rFonts w:ascii="Times New Roman" w:eastAsia="Times New Roman" w:hAnsi="Times New Roman" w:cs="Times New Roman"/>
          <w:sz w:val="24"/>
          <w:szCs w:val="24"/>
          <w:lang w:eastAsia="ru-RU"/>
        </w:rPr>
        <w:t xml:space="preserve">. </w:t>
      </w:r>
      <w:r w:rsidRPr="009F520A">
        <w:rPr>
          <w:rFonts w:ascii="Times New Roman" w:eastAsia="Times New Roman" w:hAnsi="Times New Roman" w:cs="Times New Roman"/>
          <w:i/>
          <w:sz w:val="24"/>
          <w:szCs w:val="24"/>
          <w:lang w:eastAsia="ru-RU"/>
        </w:rPr>
        <w:t>В нарушение п. 3.3.2 муниципального задания</w:t>
      </w:r>
      <w:r w:rsidRPr="0097186F">
        <w:rPr>
          <w:rFonts w:ascii="Times New Roman" w:eastAsia="Times New Roman" w:hAnsi="Times New Roman" w:cs="Times New Roman"/>
          <w:sz w:val="24"/>
          <w:szCs w:val="24"/>
          <w:lang w:eastAsia="ru-RU"/>
        </w:rPr>
        <w:t xml:space="preserve"> отчеты о выполнении муниципального задания за 2016г, январь-ноябрь 2017г, январь-ноябрь 2018г не размещены в информационно-телекоммуникационной сети «Интернет» на сайте учреждения МБУ ДО «ДМШ».</w:t>
      </w:r>
    </w:p>
    <w:p w:rsidR="0097186F" w:rsidRPr="009F520A" w:rsidRDefault="006B0709" w:rsidP="0097186F">
      <w:pPr>
        <w:spacing w:after="0" w:line="240" w:lineRule="auto"/>
        <w:ind w:firstLine="708"/>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15</w:t>
      </w:r>
      <w:r w:rsidR="0097186F">
        <w:rPr>
          <w:rFonts w:ascii="Times New Roman" w:eastAsia="Times New Roman" w:hAnsi="Times New Roman" w:cs="Times New Roman"/>
          <w:sz w:val="24"/>
          <w:szCs w:val="24"/>
          <w:lang w:eastAsia="ru-RU"/>
        </w:rPr>
        <w:t xml:space="preserve">. </w:t>
      </w:r>
      <w:r w:rsidR="00BA754F" w:rsidRPr="009F520A">
        <w:rPr>
          <w:rFonts w:ascii="Times New Roman" w:eastAsia="Times New Roman" w:hAnsi="Times New Roman" w:cs="Times New Roman"/>
          <w:i/>
          <w:sz w:val="24"/>
          <w:szCs w:val="24"/>
          <w:lang w:eastAsia="ru-RU"/>
        </w:rPr>
        <w:t xml:space="preserve">Необоснованные расходы  </w:t>
      </w:r>
      <w:r w:rsidR="009F7971" w:rsidRPr="009F520A">
        <w:rPr>
          <w:rFonts w:ascii="Times New Roman" w:eastAsia="Times New Roman" w:hAnsi="Times New Roman" w:cs="Times New Roman"/>
          <w:i/>
          <w:sz w:val="24"/>
          <w:szCs w:val="24"/>
          <w:lang w:eastAsia="ru-RU"/>
        </w:rPr>
        <w:t>64 814,97</w:t>
      </w:r>
      <w:r w:rsidR="00BA754F" w:rsidRPr="009F520A">
        <w:rPr>
          <w:rFonts w:ascii="Times New Roman" w:eastAsia="Times New Roman" w:hAnsi="Times New Roman" w:cs="Times New Roman"/>
          <w:i/>
          <w:sz w:val="24"/>
          <w:szCs w:val="24"/>
          <w:lang w:eastAsia="ru-RU"/>
        </w:rPr>
        <w:t xml:space="preserve"> </w:t>
      </w:r>
      <w:proofErr w:type="spellStart"/>
      <w:r w:rsidR="00BA754F" w:rsidRPr="009F520A">
        <w:rPr>
          <w:rFonts w:ascii="Times New Roman" w:eastAsia="Times New Roman" w:hAnsi="Times New Roman" w:cs="Times New Roman"/>
          <w:i/>
          <w:sz w:val="24"/>
          <w:szCs w:val="24"/>
          <w:lang w:eastAsia="ru-RU"/>
        </w:rPr>
        <w:t>руб</w:t>
      </w:r>
      <w:proofErr w:type="spellEnd"/>
      <w:r w:rsidR="00BA754F" w:rsidRPr="009F520A">
        <w:rPr>
          <w:rFonts w:ascii="Times New Roman" w:eastAsia="Times New Roman" w:hAnsi="Times New Roman" w:cs="Times New Roman"/>
          <w:i/>
          <w:sz w:val="24"/>
          <w:szCs w:val="24"/>
          <w:lang w:eastAsia="ru-RU"/>
        </w:rPr>
        <w:t>, в том числе:</w:t>
      </w:r>
    </w:p>
    <w:p w:rsidR="00BA754F" w:rsidRDefault="00BA754F" w:rsidP="0097186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договорам</w:t>
      </w:r>
      <w:r w:rsidR="005C5BA1">
        <w:rPr>
          <w:rFonts w:ascii="Times New Roman" w:eastAsia="Times New Roman" w:hAnsi="Times New Roman" w:cs="Times New Roman"/>
          <w:sz w:val="24"/>
          <w:szCs w:val="24"/>
          <w:lang w:eastAsia="ru-RU"/>
        </w:rPr>
        <w:t xml:space="preserve"> с ТРО ВДПО, ООО  Охранное агентство «Ратибор»</w:t>
      </w:r>
      <w:r>
        <w:rPr>
          <w:rFonts w:ascii="Times New Roman" w:eastAsia="Times New Roman" w:hAnsi="Times New Roman" w:cs="Times New Roman"/>
          <w:sz w:val="24"/>
          <w:szCs w:val="24"/>
          <w:lang w:eastAsia="ru-RU"/>
        </w:rPr>
        <w:t xml:space="preserve"> которые вступают в силу с момента подписания, </w:t>
      </w:r>
      <w:proofErr w:type="spellStart"/>
      <w:r>
        <w:rPr>
          <w:rFonts w:ascii="Times New Roman" w:eastAsia="Times New Roman" w:hAnsi="Times New Roman" w:cs="Times New Roman"/>
          <w:sz w:val="24"/>
          <w:szCs w:val="24"/>
          <w:lang w:eastAsia="ru-RU"/>
        </w:rPr>
        <w:t>т</w:t>
      </w:r>
      <w:proofErr w:type="gramStart"/>
      <w:r>
        <w:rPr>
          <w:rFonts w:ascii="Times New Roman" w:eastAsia="Times New Roman" w:hAnsi="Times New Roman" w:cs="Times New Roman"/>
          <w:sz w:val="24"/>
          <w:szCs w:val="24"/>
          <w:lang w:eastAsia="ru-RU"/>
        </w:rPr>
        <w:t>.е</w:t>
      </w:r>
      <w:proofErr w:type="spellEnd"/>
      <w:proofErr w:type="gramEnd"/>
      <w:r>
        <w:rPr>
          <w:rFonts w:ascii="Times New Roman" w:eastAsia="Times New Roman" w:hAnsi="Times New Roman" w:cs="Times New Roman"/>
          <w:sz w:val="24"/>
          <w:szCs w:val="24"/>
          <w:lang w:eastAsia="ru-RU"/>
        </w:rPr>
        <w:t xml:space="preserve"> с 30.01.2017г, оплачено за услуги за январь месяц 2017г в размере </w:t>
      </w:r>
      <w:r w:rsidR="005C5BA1">
        <w:rPr>
          <w:rFonts w:ascii="Times New Roman" w:eastAsia="Times New Roman" w:hAnsi="Times New Roman" w:cs="Times New Roman"/>
          <w:sz w:val="24"/>
          <w:szCs w:val="24"/>
          <w:lang w:eastAsia="ru-RU"/>
        </w:rPr>
        <w:t xml:space="preserve">16 432,76 </w:t>
      </w:r>
      <w:proofErr w:type="spellStart"/>
      <w:r w:rsidR="005C5BA1">
        <w:rPr>
          <w:rFonts w:ascii="Times New Roman" w:eastAsia="Times New Roman" w:hAnsi="Times New Roman" w:cs="Times New Roman"/>
          <w:sz w:val="24"/>
          <w:szCs w:val="24"/>
          <w:lang w:eastAsia="ru-RU"/>
        </w:rPr>
        <w:t>руб</w:t>
      </w:r>
      <w:proofErr w:type="spellEnd"/>
      <w:r w:rsidR="005C5BA1">
        <w:rPr>
          <w:rFonts w:ascii="Times New Roman" w:eastAsia="Times New Roman" w:hAnsi="Times New Roman" w:cs="Times New Roman"/>
          <w:sz w:val="24"/>
          <w:szCs w:val="24"/>
          <w:lang w:eastAsia="ru-RU"/>
        </w:rPr>
        <w:t>;</w:t>
      </w:r>
    </w:p>
    <w:p w:rsidR="005C5BA1" w:rsidRDefault="005C5BA1" w:rsidP="0097186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ООО «Центральное Управление сбыта» необоснованно оплачено за услуги 2016г (водоотведение по </w:t>
      </w:r>
      <w:proofErr w:type="spellStart"/>
      <w:r>
        <w:rPr>
          <w:rFonts w:ascii="Times New Roman" w:eastAsia="Times New Roman" w:hAnsi="Times New Roman" w:cs="Times New Roman"/>
          <w:sz w:val="24"/>
          <w:szCs w:val="24"/>
          <w:lang w:eastAsia="ru-RU"/>
        </w:rPr>
        <w:t>ул</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тепана</w:t>
      </w:r>
      <w:proofErr w:type="spellEnd"/>
      <w:r>
        <w:rPr>
          <w:rFonts w:ascii="Times New Roman" w:eastAsia="Times New Roman" w:hAnsi="Times New Roman" w:cs="Times New Roman"/>
          <w:sz w:val="24"/>
          <w:szCs w:val="24"/>
          <w:lang w:eastAsia="ru-RU"/>
        </w:rPr>
        <w:t xml:space="preserve"> Разина,5) которые фактически не оказывались учреждению в размере 107,64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w:t>
      </w:r>
    </w:p>
    <w:p w:rsidR="005C5BA1" w:rsidRDefault="005C5BA1" w:rsidP="005C5BA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необоснованно оплачены потери энерг</w:t>
      </w:r>
      <w:proofErr w:type="gramStart"/>
      <w:r>
        <w:rPr>
          <w:rFonts w:ascii="Times New Roman" w:eastAsia="Times New Roman" w:hAnsi="Times New Roman" w:cs="Times New Roman"/>
          <w:sz w:val="24"/>
          <w:szCs w:val="24"/>
          <w:lang w:eastAsia="ru-RU"/>
        </w:rPr>
        <w:t>ии ООО</w:t>
      </w:r>
      <w:proofErr w:type="gramEnd"/>
      <w:r>
        <w:rPr>
          <w:rFonts w:ascii="Times New Roman" w:eastAsia="Times New Roman" w:hAnsi="Times New Roman" w:cs="Times New Roman"/>
          <w:sz w:val="24"/>
          <w:szCs w:val="24"/>
          <w:lang w:eastAsia="ru-RU"/>
        </w:rPr>
        <w:t xml:space="preserve"> </w:t>
      </w:r>
      <w:r w:rsidRPr="005C5BA1">
        <w:rPr>
          <w:rFonts w:ascii="Times New Roman" w:eastAsia="Times New Roman" w:hAnsi="Times New Roman" w:cs="Times New Roman"/>
          <w:sz w:val="24"/>
          <w:szCs w:val="24"/>
          <w:lang w:eastAsia="ru-RU"/>
        </w:rPr>
        <w:t>«Центральное Управление сбыта»</w:t>
      </w:r>
      <w:r>
        <w:rPr>
          <w:rFonts w:ascii="Times New Roman" w:eastAsia="Times New Roman" w:hAnsi="Times New Roman" w:cs="Times New Roman"/>
          <w:sz w:val="24"/>
          <w:szCs w:val="24"/>
          <w:lang w:eastAsia="ru-RU"/>
        </w:rPr>
        <w:t xml:space="preserve"> за 2016-2018г в размере 36 786,00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w:t>
      </w:r>
    </w:p>
    <w:p w:rsidR="009F7971" w:rsidRDefault="009F7971" w:rsidP="005C5BA1">
      <w:pPr>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затраты на коммунальные услуги, на содержание объектов недвижимого имущества, на приобретение услуг связи</w:t>
      </w:r>
      <w:r w:rsidR="002E1E38">
        <w:rPr>
          <w:rFonts w:ascii="Times New Roman" w:eastAsia="Times New Roman" w:hAnsi="Times New Roman" w:cs="Times New Roman"/>
          <w:sz w:val="24"/>
          <w:szCs w:val="24"/>
          <w:lang w:eastAsia="ru-RU"/>
        </w:rPr>
        <w:t xml:space="preserve"> в сумме 11 488,57 </w:t>
      </w:r>
      <w:proofErr w:type="spellStart"/>
      <w:r w:rsidR="002E1E38">
        <w:rPr>
          <w:rFonts w:ascii="Times New Roman" w:eastAsia="Times New Roman" w:hAnsi="Times New Roman" w:cs="Times New Roman"/>
          <w:sz w:val="24"/>
          <w:szCs w:val="24"/>
          <w:lang w:eastAsia="ru-RU"/>
        </w:rPr>
        <w:t>руб</w:t>
      </w:r>
      <w:proofErr w:type="spellEnd"/>
      <w:r w:rsidR="002E1E38">
        <w:rPr>
          <w:rFonts w:ascii="Times New Roman" w:eastAsia="Times New Roman" w:hAnsi="Times New Roman" w:cs="Times New Roman"/>
          <w:sz w:val="24"/>
          <w:szCs w:val="24"/>
          <w:lang w:eastAsia="ru-RU"/>
        </w:rPr>
        <w:t xml:space="preserve"> оплачены за счет средств от приносящей доход деятельности, когда согласно Порядка №1651 от 27.11.2015г</w:t>
      </w:r>
      <w:r>
        <w:rPr>
          <w:rFonts w:ascii="Times New Roman" w:eastAsia="Times New Roman" w:hAnsi="Times New Roman" w:cs="Times New Roman"/>
          <w:sz w:val="24"/>
          <w:szCs w:val="24"/>
          <w:lang w:eastAsia="ru-RU"/>
        </w:rPr>
        <w:t xml:space="preserve"> </w:t>
      </w:r>
      <w:r w:rsidR="002E1E38">
        <w:rPr>
          <w:rFonts w:ascii="Times New Roman" w:eastAsia="Times New Roman" w:hAnsi="Times New Roman" w:cs="Times New Roman"/>
          <w:sz w:val="24"/>
          <w:szCs w:val="24"/>
          <w:lang w:eastAsia="ru-RU"/>
        </w:rPr>
        <w:t>должны быть включены в базовый норматив затрат на общехозяйственные нужды на оказание муниципальной услуги для расчета размера финансового обеспечения выполнения муниципального задания муниципальными бюджетными и автономными учреждениями.</w:t>
      </w:r>
      <w:proofErr w:type="gramEnd"/>
    </w:p>
    <w:p w:rsidR="0006121B" w:rsidRDefault="0006121B" w:rsidP="005C5BA1">
      <w:pPr>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Pr="0006121B">
        <w:rPr>
          <w:rFonts w:ascii="Times New Roman" w:eastAsia="Times New Roman" w:hAnsi="Times New Roman" w:cs="Times New Roman"/>
          <w:sz w:val="24"/>
          <w:szCs w:val="24"/>
          <w:lang w:eastAsia="ru-RU"/>
        </w:rPr>
        <w:t xml:space="preserve">оплата по авансовому отчету в размере 3 940,00 </w:t>
      </w:r>
      <w:proofErr w:type="spellStart"/>
      <w:r w:rsidRPr="0006121B">
        <w:rPr>
          <w:rFonts w:ascii="Times New Roman" w:eastAsia="Times New Roman" w:hAnsi="Times New Roman" w:cs="Times New Roman"/>
          <w:sz w:val="24"/>
          <w:szCs w:val="24"/>
          <w:lang w:eastAsia="ru-RU"/>
        </w:rPr>
        <w:t>руб</w:t>
      </w:r>
      <w:proofErr w:type="spellEnd"/>
      <w:r w:rsidRPr="000612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преподавателю </w:t>
      </w:r>
      <w:r w:rsidRPr="0006121B">
        <w:rPr>
          <w:rFonts w:ascii="Times New Roman" w:eastAsia="Times New Roman" w:hAnsi="Times New Roman" w:cs="Times New Roman"/>
          <w:sz w:val="24"/>
          <w:szCs w:val="24"/>
          <w:lang w:eastAsia="ru-RU"/>
        </w:rPr>
        <w:t xml:space="preserve">МБУ ДО «ДМШ»  </w:t>
      </w:r>
      <w:proofErr w:type="spellStart"/>
      <w:r w:rsidRPr="0006121B">
        <w:rPr>
          <w:rFonts w:ascii="Times New Roman" w:eastAsia="Times New Roman" w:hAnsi="Times New Roman" w:cs="Times New Roman"/>
          <w:sz w:val="24"/>
          <w:szCs w:val="24"/>
          <w:lang w:eastAsia="ru-RU"/>
        </w:rPr>
        <w:t>Мелехину</w:t>
      </w:r>
      <w:proofErr w:type="spellEnd"/>
      <w:r w:rsidRPr="0006121B">
        <w:rPr>
          <w:rFonts w:ascii="Times New Roman" w:eastAsia="Times New Roman" w:hAnsi="Times New Roman" w:cs="Times New Roman"/>
          <w:sz w:val="24"/>
          <w:szCs w:val="24"/>
          <w:lang w:eastAsia="ru-RU"/>
        </w:rPr>
        <w:t xml:space="preserve">  В.Н.</w:t>
      </w:r>
      <w:r>
        <w:rPr>
          <w:rFonts w:ascii="Times New Roman" w:eastAsia="Times New Roman" w:hAnsi="Times New Roman" w:cs="Times New Roman"/>
          <w:sz w:val="24"/>
          <w:szCs w:val="24"/>
          <w:lang w:eastAsia="ru-RU"/>
        </w:rPr>
        <w:t xml:space="preserve"> </w:t>
      </w:r>
      <w:r w:rsidRPr="0006121B">
        <w:rPr>
          <w:rFonts w:ascii="Times New Roman" w:eastAsia="Times New Roman" w:hAnsi="Times New Roman" w:cs="Times New Roman"/>
          <w:sz w:val="24"/>
          <w:szCs w:val="24"/>
          <w:lang w:eastAsia="ru-RU"/>
        </w:rPr>
        <w:t>за участие на курсах повышения квалификации по дополнительной профессиональной программе «Сайт образовательной организации: мониторинг, требования к ведению, возможности создания»,   в должностные обязанности которого не входит создание и  сопровождение официального сайта МБУ ДО «ДМШ», так же с ним не заключался  гражданский договор на оказание услуг</w:t>
      </w:r>
      <w:proofErr w:type="gramEnd"/>
      <w:r w:rsidRPr="0006121B">
        <w:rPr>
          <w:rFonts w:ascii="Times New Roman" w:eastAsia="Times New Roman" w:hAnsi="Times New Roman" w:cs="Times New Roman"/>
          <w:sz w:val="24"/>
          <w:szCs w:val="24"/>
          <w:lang w:eastAsia="ru-RU"/>
        </w:rPr>
        <w:t xml:space="preserve"> по ведению  официального сайта учреждения.</w:t>
      </w:r>
    </w:p>
    <w:p w:rsidR="00311E01" w:rsidRPr="009F520A" w:rsidRDefault="00BA754F" w:rsidP="009F7971">
      <w:pPr>
        <w:spacing w:after="0" w:line="240" w:lineRule="auto"/>
        <w:ind w:firstLine="708"/>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1</w:t>
      </w:r>
      <w:r w:rsidR="006B0709">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Pr="009F520A">
        <w:rPr>
          <w:rFonts w:ascii="Times New Roman" w:eastAsia="Times New Roman" w:hAnsi="Times New Roman" w:cs="Times New Roman"/>
          <w:i/>
          <w:sz w:val="24"/>
          <w:szCs w:val="24"/>
          <w:lang w:eastAsia="ru-RU"/>
        </w:rPr>
        <w:t xml:space="preserve">Неэффективные расходы </w:t>
      </w:r>
      <w:r w:rsidR="009F7971" w:rsidRPr="009F520A">
        <w:rPr>
          <w:rFonts w:ascii="Times New Roman" w:eastAsia="Times New Roman" w:hAnsi="Times New Roman" w:cs="Times New Roman"/>
          <w:i/>
          <w:sz w:val="24"/>
          <w:szCs w:val="24"/>
          <w:lang w:eastAsia="ru-RU"/>
        </w:rPr>
        <w:t xml:space="preserve">в сумме </w:t>
      </w:r>
      <w:r w:rsidR="00311E01" w:rsidRPr="009F520A">
        <w:rPr>
          <w:rFonts w:ascii="Times New Roman" w:eastAsia="Times New Roman" w:hAnsi="Times New Roman" w:cs="Times New Roman"/>
          <w:i/>
          <w:sz w:val="24"/>
          <w:szCs w:val="24"/>
          <w:lang w:eastAsia="ru-RU"/>
        </w:rPr>
        <w:t xml:space="preserve">9 247,16 </w:t>
      </w:r>
      <w:proofErr w:type="spellStart"/>
      <w:r w:rsidR="00311E01" w:rsidRPr="009F520A">
        <w:rPr>
          <w:rFonts w:ascii="Times New Roman" w:eastAsia="Times New Roman" w:hAnsi="Times New Roman" w:cs="Times New Roman"/>
          <w:i/>
          <w:sz w:val="24"/>
          <w:szCs w:val="24"/>
          <w:lang w:eastAsia="ru-RU"/>
        </w:rPr>
        <w:t>руб</w:t>
      </w:r>
      <w:proofErr w:type="spellEnd"/>
      <w:r w:rsidR="00311E01" w:rsidRPr="009F520A">
        <w:rPr>
          <w:rFonts w:ascii="Times New Roman" w:eastAsia="Times New Roman" w:hAnsi="Times New Roman" w:cs="Times New Roman"/>
          <w:i/>
          <w:sz w:val="24"/>
          <w:szCs w:val="24"/>
          <w:lang w:eastAsia="ru-RU"/>
        </w:rPr>
        <w:t>:</w:t>
      </w:r>
    </w:p>
    <w:p w:rsidR="005C5BA1" w:rsidRDefault="00311E01" w:rsidP="009F797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C5BA1">
        <w:rPr>
          <w:rFonts w:ascii="Times New Roman" w:eastAsia="Times New Roman" w:hAnsi="Times New Roman" w:cs="Times New Roman"/>
          <w:sz w:val="24"/>
          <w:szCs w:val="24"/>
          <w:lang w:eastAsia="ru-RU"/>
        </w:rPr>
        <w:t>уплата неустойки, пени за несвоевременную оплату коммунальных услуг, а также судебных расходов</w:t>
      </w:r>
      <w:r w:rsidR="009F797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сумме 5 307,16 </w:t>
      </w:r>
      <w:proofErr w:type="spellStart"/>
      <w:r>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 xml:space="preserve"> </w:t>
      </w:r>
      <w:r w:rsidR="009F7971">
        <w:rPr>
          <w:rFonts w:ascii="Times New Roman" w:eastAsia="Times New Roman" w:hAnsi="Times New Roman" w:cs="Times New Roman"/>
          <w:sz w:val="24"/>
          <w:szCs w:val="24"/>
          <w:lang w:eastAsia="ru-RU"/>
        </w:rPr>
        <w:t>не являе</w:t>
      </w:r>
      <w:r w:rsidR="005C5BA1">
        <w:rPr>
          <w:rFonts w:ascii="Times New Roman" w:eastAsia="Times New Roman" w:hAnsi="Times New Roman" w:cs="Times New Roman"/>
          <w:sz w:val="24"/>
          <w:szCs w:val="24"/>
          <w:lang w:eastAsia="ru-RU"/>
        </w:rPr>
        <w:t>тся заданным результатом деятельности учреждения</w:t>
      </w:r>
      <w:r w:rsidR="0006121B">
        <w:rPr>
          <w:rFonts w:ascii="Times New Roman" w:eastAsia="Times New Roman" w:hAnsi="Times New Roman" w:cs="Times New Roman"/>
          <w:sz w:val="24"/>
          <w:szCs w:val="24"/>
          <w:lang w:eastAsia="ru-RU"/>
        </w:rPr>
        <w:t>.</w:t>
      </w:r>
    </w:p>
    <w:p w:rsidR="009F7971" w:rsidRPr="009F7971" w:rsidRDefault="00BA754F" w:rsidP="0097186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B0709">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r w:rsidR="009F7971">
        <w:rPr>
          <w:rFonts w:ascii="Times New Roman" w:eastAsia="Times New Roman" w:hAnsi="Times New Roman" w:cs="Times New Roman"/>
          <w:sz w:val="24"/>
          <w:szCs w:val="24"/>
          <w:lang w:eastAsia="ru-RU"/>
        </w:rPr>
        <w:t xml:space="preserve"> О</w:t>
      </w:r>
      <w:r w:rsidR="009F7971" w:rsidRPr="009F7971">
        <w:rPr>
          <w:rFonts w:ascii="Times New Roman" w:eastAsia="Times New Roman" w:hAnsi="Times New Roman" w:cs="Times New Roman"/>
          <w:sz w:val="24"/>
          <w:szCs w:val="24"/>
          <w:lang w:eastAsia="ru-RU"/>
        </w:rPr>
        <w:t xml:space="preserve">бъем откаченных канализационных стоков не соответствует фактическим объемам потребления воды по зданию расположенному по адресу </w:t>
      </w:r>
      <w:proofErr w:type="spellStart"/>
      <w:r w:rsidR="009F7971" w:rsidRPr="009F7971">
        <w:rPr>
          <w:rFonts w:ascii="Times New Roman" w:eastAsia="Times New Roman" w:hAnsi="Times New Roman" w:cs="Times New Roman"/>
          <w:sz w:val="24"/>
          <w:szCs w:val="24"/>
          <w:lang w:eastAsia="ru-RU"/>
        </w:rPr>
        <w:t>ул</w:t>
      </w:r>
      <w:proofErr w:type="gramStart"/>
      <w:r w:rsidR="009F7971" w:rsidRPr="009F7971">
        <w:rPr>
          <w:rFonts w:ascii="Times New Roman" w:eastAsia="Times New Roman" w:hAnsi="Times New Roman" w:cs="Times New Roman"/>
          <w:sz w:val="24"/>
          <w:szCs w:val="24"/>
          <w:lang w:eastAsia="ru-RU"/>
        </w:rPr>
        <w:t>.С</w:t>
      </w:r>
      <w:proofErr w:type="gramEnd"/>
      <w:r w:rsidR="009F7971" w:rsidRPr="009F7971">
        <w:rPr>
          <w:rFonts w:ascii="Times New Roman" w:eastAsia="Times New Roman" w:hAnsi="Times New Roman" w:cs="Times New Roman"/>
          <w:sz w:val="24"/>
          <w:szCs w:val="24"/>
          <w:lang w:eastAsia="ru-RU"/>
        </w:rPr>
        <w:t>тепана</w:t>
      </w:r>
      <w:proofErr w:type="spellEnd"/>
      <w:r w:rsidR="009F7971" w:rsidRPr="009F7971">
        <w:rPr>
          <w:rFonts w:ascii="Times New Roman" w:eastAsia="Times New Roman" w:hAnsi="Times New Roman" w:cs="Times New Roman"/>
          <w:sz w:val="24"/>
          <w:szCs w:val="24"/>
          <w:lang w:eastAsia="ru-RU"/>
        </w:rPr>
        <w:t xml:space="preserve"> Разина,5, что свидетельствует об отсутствии  должного контроля заказчика при подписании актов приема выполненных работ за фактически выпо</w:t>
      </w:r>
      <w:r w:rsidR="009F7971">
        <w:rPr>
          <w:rFonts w:ascii="Times New Roman" w:eastAsia="Times New Roman" w:hAnsi="Times New Roman" w:cs="Times New Roman"/>
          <w:sz w:val="24"/>
          <w:szCs w:val="24"/>
          <w:lang w:eastAsia="ru-RU"/>
        </w:rPr>
        <w:t>лненными работами исполнителем.</w:t>
      </w:r>
    </w:p>
    <w:p w:rsidR="002E1E38" w:rsidRPr="004D7CF1" w:rsidRDefault="009F7971" w:rsidP="002E1E38">
      <w:pPr>
        <w:spacing w:after="0" w:line="240" w:lineRule="auto"/>
        <w:ind w:firstLine="708"/>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1</w:t>
      </w:r>
      <w:r w:rsidR="006B0709">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r w:rsidR="002E1E38">
        <w:rPr>
          <w:rFonts w:ascii="Times New Roman" w:eastAsia="Times New Roman" w:hAnsi="Times New Roman" w:cs="Times New Roman"/>
          <w:sz w:val="24"/>
          <w:szCs w:val="24"/>
          <w:lang w:eastAsia="ru-RU"/>
        </w:rPr>
        <w:t xml:space="preserve"> </w:t>
      </w:r>
      <w:proofErr w:type="gramStart"/>
      <w:r w:rsidR="002E1E38" w:rsidRPr="009F520A">
        <w:rPr>
          <w:rFonts w:ascii="Times New Roman" w:eastAsia="Times New Roman" w:hAnsi="Times New Roman" w:cs="Times New Roman"/>
          <w:i/>
          <w:sz w:val="24"/>
          <w:szCs w:val="24"/>
          <w:lang w:eastAsia="ru-RU"/>
        </w:rPr>
        <w:t>В нарушение  приказа Минфина России от 01.07.2013 N 65н "Об утверждении Указаний о порядке применения бюджетной классификации Российской Федерации"</w:t>
      </w:r>
      <w:r w:rsidR="002E1E38" w:rsidRPr="0014687E">
        <w:rPr>
          <w:rFonts w:ascii="Times New Roman" w:eastAsia="Times New Roman" w:hAnsi="Times New Roman" w:cs="Times New Roman"/>
          <w:sz w:val="24"/>
          <w:szCs w:val="24"/>
          <w:lang w:eastAsia="ru-RU"/>
        </w:rPr>
        <w:t xml:space="preserve"> приобреталась подарочная и сувенирная продукция, почетные грамоты, благодарственные письма, дипломы и удостоверения лауреатов конкурсов для награждения по КОСГУ 310 «Увеличение стоимости основных средств», КОСГУ 340 «Увеличение стоимости материальных запасов», вм</w:t>
      </w:r>
      <w:r w:rsidR="004D7CF1">
        <w:rPr>
          <w:rFonts w:ascii="Times New Roman" w:eastAsia="Times New Roman" w:hAnsi="Times New Roman" w:cs="Times New Roman"/>
          <w:sz w:val="24"/>
          <w:szCs w:val="24"/>
          <w:lang w:eastAsia="ru-RU"/>
        </w:rPr>
        <w:t xml:space="preserve">есто КОСГУ 290 «Прочие расходы», </w:t>
      </w:r>
      <w:r w:rsidR="004D7CF1" w:rsidRPr="004D7CF1">
        <w:rPr>
          <w:rFonts w:ascii="Times New Roman" w:eastAsia="Times New Roman" w:hAnsi="Times New Roman" w:cs="Times New Roman"/>
          <w:i/>
          <w:sz w:val="24"/>
          <w:szCs w:val="24"/>
          <w:lang w:eastAsia="ru-RU"/>
        </w:rPr>
        <w:t>что в соответствии со ст.306.4 Бюджетного</w:t>
      </w:r>
      <w:proofErr w:type="gramEnd"/>
      <w:r w:rsidR="004D7CF1" w:rsidRPr="004D7CF1">
        <w:rPr>
          <w:rFonts w:ascii="Times New Roman" w:eastAsia="Times New Roman" w:hAnsi="Times New Roman" w:cs="Times New Roman"/>
          <w:i/>
          <w:sz w:val="24"/>
          <w:szCs w:val="24"/>
          <w:lang w:eastAsia="ru-RU"/>
        </w:rPr>
        <w:t xml:space="preserve"> кодекса РФ является нецелевым использованием бюджетных средств.</w:t>
      </w:r>
    </w:p>
    <w:p w:rsidR="006B63EF" w:rsidRPr="0014687E" w:rsidRDefault="006B63EF" w:rsidP="002E1E3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Pr="00CC3F08">
        <w:rPr>
          <w:rFonts w:ascii="Times New Roman" w:eastAsia="Times New Roman" w:hAnsi="Times New Roman" w:cs="Times New Roman"/>
          <w:sz w:val="24"/>
          <w:szCs w:val="24"/>
          <w:lang w:eastAsia="ru-RU"/>
        </w:rPr>
        <w:t>. Постановлением администрации городского округа от 05.07.2018 № 842 «Об установлении цен на платные услуги, оказываемые МБУ ДО города Тулуна «ДМШ»</w:t>
      </w:r>
      <w:r>
        <w:rPr>
          <w:rFonts w:ascii="Times New Roman" w:eastAsia="Times New Roman" w:hAnsi="Times New Roman" w:cs="Times New Roman"/>
          <w:sz w:val="24"/>
          <w:szCs w:val="24"/>
          <w:lang w:eastAsia="ru-RU"/>
        </w:rPr>
        <w:t xml:space="preserve"> установлены цены на платные услуги, однако </w:t>
      </w:r>
      <w:r w:rsidRPr="00CC3F08">
        <w:rPr>
          <w:rFonts w:ascii="Times New Roman" w:eastAsia="Times New Roman" w:hAnsi="Times New Roman" w:cs="Times New Roman"/>
          <w:i/>
          <w:sz w:val="24"/>
          <w:szCs w:val="24"/>
          <w:lang w:eastAsia="ru-RU"/>
        </w:rPr>
        <w:t>постановлени</w:t>
      </w:r>
      <w:r w:rsidR="00CC3F08" w:rsidRPr="00CC3F08">
        <w:rPr>
          <w:rFonts w:ascii="Times New Roman" w:eastAsia="Times New Roman" w:hAnsi="Times New Roman" w:cs="Times New Roman"/>
          <w:i/>
          <w:sz w:val="24"/>
          <w:szCs w:val="24"/>
          <w:lang w:eastAsia="ru-RU"/>
        </w:rPr>
        <w:t>е</w:t>
      </w:r>
      <w:r w:rsidRPr="00CC3F08">
        <w:rPr>
          <w:rFonts w:ascii="Times New Roman" w:eastAsia="Times New Roman" w:hAnsi="Times New Roman" w:cs="Times New Roman"/>
          <w:i/>
          <w:sz w:val="24"/>
          <w:szCs w:val="24"/>
          <w:lang w:eastAsia="ru-RU"/>
        </w:rPr>
        <w:t xml:space="preserve"> администрации городского округа от 30.03.2015 № 444 «Об установлении цен на платные услуги, оказываемые МБУ ДО города Тулуна «ДМШ»</w:t>
      </w:r>
      <w:r w:rsidR="00CC3F08" w:rsidRPr="00CC3F08">
        <w:rPr>
          <w:rFonts w:ascii="Times New Roman" w:eastAsia="Times New Roman" w:hAnsi="Times New Roman" w:cs="Times New Roman"/>
          <w:i/>
          <w:sz w:val="24"/>
          <w:szCs w:val="24"/>
          <w:lang w:eastAsia="ru-RU"/>
        </w:rPr>
        <w:t xml:space="preserve"> не </w:t>
      </w:r>
      <w:r w:rsidR="00CC3F08">
        <w:rPr>
          <w:rFonts w:ascii="Times New Roman" w:eastAsia="Times New Roman" w:hAnsi="Times New Roman" w:cs="Times New Roman"/>
          <w:i/>
          <w:sz w:val="24"/>
          <w:szCs w:val="24"/>
          <w:lang w:eastAsia="ru-RU"/>
        </w:rPr>
        <w:t>признано</w:t>
      </w:r>
      <w:r w:rsidR="00CC3F08" w:rsidRPr="00CC3F08">
        <w:rPr>
          <w:rFonts w:ascii="Times New Roman" w:eastAsia="Times New Roman" w:hAnsi="Times New Roman" w:cs="Times New Roman"/>
          <w:i/>
          <w:sz w:val="24"/>
          <w:szCs w:val="24"/>
          <w:lang w:eastAsia="ru-RU"/>
        </w:rPr>
        <w:t xml:space="preserve">  утратившим силу</w:t>
      </w:r>
      <w:r w:rsidR="00CC3F08">
        <w:rPr>
          <w:rFonts w:ascii="Times New Roman" w:eastAsia="Times New Roman" w:hAnsi="Times New Roman" w:cs="Times New Roman"/>
          <w:sz w:val="24"/>
          <w:szCs w:val="24"/>
          <w:lang w:eastAsia="ru-RU"/>
        </w:rPr>
        <w:t>.</w:t>
      </w:r>
      <w:r w:rsidRPr="006B63EF">
        <w:rPr>
          <w:rFonts w:ascii="Times New Roman" w:eastAsia="Times New Roman" w:hAnsi="Times New Roman" w:cs="Times New Roman"/>
          <w:sz w:val="24"/>
          <w:szCs w:val="24"/>
          <w:lang w:eastAsia="ru-RU"/>
        </w:rPr>
        <w:t xml:space="preserve">  </w:t>
      </w:r>
    </w:p>
    <w:p w:rsidR="00BA754F" w:rsidRDefault="006B63EF" w:rsidP="0097186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14687E">
        <w:rPr>
          <w:rFonts w:ascii="Times New Roman" w:eastAsia="Times New Roman" w:hAnsi="Times New Roman" w:cs="Times New Roman"/>
          <w:sz w:val="24"/>
          <w:szCs w:val="24"/>
          <w:lang w:eastAsia="ru-RU"/>
        </w:rPr>
        <w:t xml:space="preserve">. </w:t>
      </w:r>
      <w:r w:rsidR="0014687E" w:rsidRPr="009F520A">
        <w:rPr>
          <w:rFonts w:ascii="Times New Roman" w:eastAsia="Times New Roman" w:hAnsi="Times New Roman" w:cs="Times New Roman"/>
          <w:i/>
          <w:sz w:val="24"/>
          <w:szCs w:val="24"/>
          <w:lang w:eastAsia="ru-RU"/>
        </w:rPr>
        <w:t>Сумма отдельных договоров</w:t>
      </w:r>
      <w:r w:rsidR="0014687E">
        <w:rPr>
          <w:rFonts w:ascii="Times New Roman" w:eastAsia="Times New Roman" w:hAnsi="Times New Roman" w:cs="Times New Roman"/>
          <w:sz w:val="24"/>
          <w:szCs w:val="24"/>
          <w:lang w:eastAsia="ru-RU"/>
        </w:rPr>
        <w:t xml:space="preserve"> о безвозмездных целевых взносах на развитие учреждения с родителями (законными представителями) обучающихся за 2016г, </w:t>
      </w:r>
      <w:r w:rsidR="0014687E" w:rsidRPr="009F520A">
        <w:rPr>
          <w:rFonts w:ascii="Times New Roman" w:eastAsia="Times New Roman" w:hAnsi="Times New Roman" w:cs="Times New Roman"/>
          <w:i/>
          <w:sz w:val="24"/>
          <w:szCs w:val="24"/>
          <w:lang w:eastAsia="ru-RU"/>
        </w:rPr>
        <w:t>не совпадает с суммой отраженной в журнале регистрации</w:t>
      </w:r>
      <w:r w:rsidR="0014687E">
        <w:rPr>
          <w:rFonts w:ascii="Times New Roman" w:eastAsia="Times New Roman" w:hAnsi="Times New Roman" w:cs="Times New Roman"/>
          <w:sz w:val="24"/>
          <w:szCs w:val="24"/>
          <w:lang w:eastAsia="ru-RU"/>
        </w:rPr>
        <w:t xml:space="preserve"> договоров за 2016г.</w:t>
      </w:r>
    </w:p>
    <w:p w:rsidR="0014687E" w:rsidRDefault="006B63EF" w:rsidP="0097186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14687E">
        <w:rPr>
          <w:rFonts w:ascii="Times New Roman" w:eastAsia="Times New Roman" w:hAnsi="Times New Roman" w:cs="Times New Roman"/>
          <w:sz w:val="24"/>
          <w:szCs w:val="24"/>
          <w:lang w:eastAsia="ru-RU"/>
        </w:rPr>
        <w:t xml:space="preserve">. </w:t>
      </w:r>
      <w:r w:rsidR="00397308" w:rsidRPr="009F520A">
        <w:rPr>
          <w:rFonts w:ascii="Times New Roman" w:eastAsia="Times New Roman" w:hAnsi="Times New Roman" w:cs="Times New Roman"/>
          <w:i/>
          <w:sz w:val="24"/>
          <w:szCs w:val="24"/>
          <w:lang w:eastAsia="ru-RU"/>
        </w:rPr>
        <w:t>В нарушение постановления администрации городского округа от 30.03.2015г №444 «Об установлении цен на платные услуги, оказываемые МБУ ДО города Тулуна «ДМШ»</w:t>
      </w:r>
      <w:r w:rsidR="00397308">
        <w:rPr>
          <w:rFonts w:ascii="Times New Roman" w:eastAsia="Times New Roman" w:hAnsi="Times New Roman" w:cs="Times New Roman"/>
          <w:sz w:val="24"/>
          <w:szCs w:val="24"/>
          <w:lang w:eastAsia="ru-RU"/>
        </w:rPr>
        <w:t xml:space="preserve"> в 2016г учреждением  предоставлялся прокат балалайки обучающимся по неустановленной цене.</w:t>
      </w:r>
    </w:p>
    <w:p w:rsidR="00397308" w:rsidRDefault="00397308" w:rsidP="0097186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B63E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009F52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МБУ ДО города Тулуна «ДМШ»  </w:t>
      </w:r>
      <w:r w:rsidRPr="009F520A">
        <w:rPr>
          <w:rFonts w:ascii="Times New Roman" w:eastAsia="Times New Roman" w:hAnsi="Times New Roman" w:cs="Times New Roman"/>
          <w:i/>
          <w:sz w:val="24"/>
          <w:szCs w:val="24"/>
          <w:lang w:eastAsia="ru-RU"/>
        </w:rPr>
        <w:t>предоставлялись в прокат музыкальные инструменты безвозмездно</w:t>
      </w:r>
      <w:r>
        <w:rPr>
          <w:rFonts w:ascii="Times New Roman" w:eastAsia="Times New Roman" w:hAnsi="Times New Roman" w:cs="Times New Roman"/>
          <w:sz w:val="24"/>
          <w:szCs w:val="24"/>
          <w:lang w:eastAsia="ru-RU"/>
        </w:rPr>
        <w:t xml:space="preserve">, в результате сумма </w:t>
      </w:r>
      <w:r w:rsidRPr="009F520A">
        <w:rPr>
          <w:rFonts w:ascii="Times New Roman" w:eastAsia="Times New Roman" w:hAnsi="Times New Roman" w:cs="Times New Roman"/>
          <w:i/>
          <w:sz w:val="24"/>
          <w:szCs w:val="24"/>
          <w:lang w:eastAsia="ru-RU"/>
        </w:rPr>
        <w:t>не дополученного дохода</w:t>
      </w:r>
      <w:r>
        <w:rPr>
          <w:rFonts w:ascii="Times New Roman" w:eastAsia="Times New Roman" w:hAnsi="Times New Roman" w:cs="Times New Roman"/>
          <w:sz w:val="24"/>
          <w:szCs w:val="24"/>
          <w:lang w:eastAsia="ru-RU"/>
        </w:rPr>
        <w:t xml:space="preserve"> от платных услуг составила </w:t>
      </w:r>
      <w:r w:rsidRPr="009F520A">
        <w:rPr>
          <w:rFonts w:ascii="Times New Roman" w:eastAsia="Times New Roman" w:hAnsi="Times New Roman" w:cs="Times New Roman"/>
          <w:i/>
          <w:sz w:val="24"/>
          <w:szCs w:val="24"/>
          <w:lang w:eastAsia="ru-RU"/>
        </w:rPr>
        <w:t>1 110,00 руб</w:t>
      </w:r>
      <w:r>
        <w:rPr>
          <w:rFonts w:ascii="Times New Roman" w:eastAsia="Times New Roman" w:hAnsi="Times New Roman" w:cs="Times New Roman"/>
          <w:sz w:val="24"/>
          <w:szCs w:val="24"/>
          <w:lang w:eastAsia="ru-RU"/>
        </w:rPr>
        <w:t>.</w:t>
      </w:r>
    </w:p>
    <w:p w:rsidR="0067664A" w:rsidRPr="00157BB7" w:rsidRDefault="0067664A" w:rsidP="0067664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же в  прокат </w:t>
      </w:r>
      <w:r w:rsidRPr="00F721E2">
        <w:rPr>
          <w:rFonts w:ascii="Times New Roman" w:eastAsia="Times New Roman" w:hAnsi="Times New Roman" w:cs="Times New Roman"/>
          <w:sz w:val="24"/>
          <w:szCs w:val="24"/>
          <w:lang w:eastAsia="ru-RU"/>
        </w:rPr>
        <w:t xml:space="preserve">предоставлялся безвозмездно саксофон, цена на платную услугу прокат саксофона </w:t>
      </w:r>
      <w:r w:rsidRPr="00157BB7">
        <w:rPr>
          <w:rFonts w:ascii="Times New Roman" w:eastAsia="Times New Roman" w:hAnsi="Times New Roman" w:cs="Times New Roman"/>
          <w:sz w:val="24"/>
          <w:szCs w:val="24"/>
          <w:lang w:eastAsia="ru-RU"/>
        </w:rPr>
        <w:t>постановлениями администрации городского округа не установлена.</w:t>
      </w:r>
    </w:p>
    <w:p w:rsidR="00311E01" w:rsidRDefault="006B63EF" w:rsidP="0097186F">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lang w:eastAsia="ru-RU"/>
        </w:rPr>
        <w:t>23</w:t>
      </w:r>
      <w:r w:rsidR="00397308">
        <w:rPr>
          <w:rFonts w:ascii="Times New Roman" w:eastAsia="Times New Roman" w:hAnsi="Times New Roman" w:cs="Times New Roman"/>
          <w:sz w:val="24"/>
          <w:szCs w:val="24"/>
          <w:lang w:eastAsia="ru-RU"/>
        </w:rPr>
        <w:t xml:space="preserve">. </w:t>
      </w:r>
      <w:proofErr w:type="gramStart"/>
      <w:r w:rsidR="00397308" w:rsidRPr="009F520A">
        <w:rPr>
          <w:rFonts w:ascii="Times New Roman" w:eastAsia="Times New Roman" w:hAnsi="Times New Roman" w:cs="Times New Roman"/>
          <w:i/>
          <w:sz w:val="24"/>
          <w:szCs w:val="24"/>
          <w:lang w:eastAsia="ru-RU"/>
        </w:rPr>
        <w:t>В нарушение и</w:t>
      </w:r>
      <w:r w:rsidR="00397308" w:rsidRPr="009F520A">
        <w:rPr>
          <w:rFonts w:ascii="Times New Roman" w:hAnsi="Times New Roman"/>
          <w:i/>
          <w:sz w:val="24"/>
          <w:szCs w:val="24"/>
        </w:rPr>
        <w:t xml:space="preserve">нструкции по применению единого плана счетов бухгалтерского учета для государственных органов власти (государственных органов), органов местного </w:t>
      </w:r>
      <w:r w:rsidR="00397308" w:rsidRPr="009F520A">
        <w:rPr>
          <w:rFonts w:ascii="Times New Roman" w:hAnsi="Times New Roman"/>
          <w:i/>
          <w:sz w:val="24"/>
          <w:szCs w:val="24"/>
        </w:rPr>
        <w:lastRenderedPageBreak/>
        <w:t>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01.12.2010г № 157н</w:t>
      </w:r>
      <w:r w:rsidR="00A55FF0" w:rsidRPr="009F520A">
        <w:rPr>
          <w:rFonts w:ascii="Times New Roman" w:hAnsi="Times New Roman"/>
          <w:i/>
          <w:sz w:val="24"/>
          <w:szCs w:val="24"/>
        </w:rPr>
        <w:t>, Приказа Минфина России от 16.12.2010 N 174н "Об утверждении плана счетов бухгалтерского учета бюджетных учреждений и Инструкции по его применению":</w:t>
      </w:r>
      <w:proofErr w:type="gramEnd"/>
    </w:p>
    <w:p w:rsidR="00397308" w:rsidRDefault="00311E01" w:rsidP="0097186F">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 xml:space="preserve">- </w:t>
      </w:r>
      <w:r w:rsidR="00397308" w:rsidRPr="00397308">
        <w:t xml:space="preserve"> </w:t>
      </w:r>
      <w:r w:rsidR="00397308" w:rsidRPr="00397308">
        <w:rPr>
          <w:rFonts w:ascii="Times New Roman" w:hAnsi="Times New Roman"/>
          <w:sz w:val="24"/>
          <w:szCs w:val="24"/>
        </w:rPr>
        <w:t>начисление доходов от оказания платных услуг производится по факту поступления доходов на счет учреждения бухгалтерской справкой общими суммами, т.е. ежемесячно начисление доходов за платные услуги по отдельным плательщикам не производится, в результате чего по данным бухгалтерского учета отсутствуют суммы фактической дебиторской или кредиторской задолженности от оказания платных услуг, а так же не представляется осуществлять контроль за своевременной оплатой согласно</w:t>
      </w:r>
      <w:proofErr w:type="gramEnd"/>
      <w:r w:rsidR="00397308" w:rsidRPr="00397308">
        <w:rPr>
          <w:rFonts w:ascii="Times New Roman" w:hAnsi="Times New Roman"/>
          <w:sz w:val="24"/>
          <w:szCs w:val="24"/>
        </w:rPr>
        <w:t xml:space="preserve"> условиям догов</w:t>
      </w:r>
      <w:r>
        <w:rPr>
          <w:rFonts w:ascii="Times New Roman" w:hAnsi="Times New Roman"/>
          <w:sz w:val="24"/>
          <w:szCs w:val="24"/>
        </w:rPr>
        <w:t>оров;</w:t>
      </w:r>
    </w:p>
    <w:p w:rsidR="00311E01" w:rsidRDefault="00311E01" w:rsidP="0097186F">
      <w:pPr>
        <w:spacing w:after="0" w:line="240" w:lineRule="auto"/>
        <w:ind w:firstLine="708"/>
        <w:jc w:val="both"/>
        <w:rPr>
          <w:rFonts w:ascii="Times New Roman" w:hAnsi="Times New Roman"/>
          <w:sz w:val="24"/>
          <w:szCs w:val="24"/>
        </w:rPr>
      </w:pPr>
      <w:r>
        <w:rPr>
          <w:rFonts w:ascii="Times New Roman" w:hAnsi="Times New Roman"/>
          <w:sz w:val="24"/>
          <w:szCs w:val="24"/>
        </w:rPr>
        <w:t>- в 2016-2017гг земельный участок по адресу ул</w:t>
      </w:r>
      <w:proofErr w:type="gramStart"/>
      <w:r>
        <w:rPr>
          <w:rFonts w:ascii="Times New Roman" w:hAnsi="Times New Roman"/>
          <w:sz w:val="24"/>
          <w:szCs w:val="24"/>
        </w:rPr>
        <w:t>.С</w:t>
      </w:r>
      <w:proofErr w:type="gramEnd"/>
      <w:r>
        <w:rPr>
          <w:rFonts w:ascii="Times New Roman" w:hAnsi="Times New Roman"/>
          <w:sz w:val="24"/>
          <w:szCs w:val="24"/>
        </w:rPr>
        <w:t>троителей,2 не учитывался на соответствующем счете аналитического учета счета 10300 «Непроизведенные активы»;</w:t>
      </w:r>
    </w:p>
    <w:p w:rsidR="00A55FF0" w:rsidRDefault="00A55FF0" w:rsidP="0097186F">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A55FF0">
        <w:rPr>
          <w:rFonts w:ascii="Times New Roman" w:hAnsi="Times New Roman"/>
          <w:sz w:val="24"/>
          <w:szCs w:val="24"/>
        </w:rPr>
        <w:t xml:space="preserve">вновь выстроенное сооружение  стоимостью 7 200,00 </w:t>
      </w:r>
      <w:proofErr w:type="spellStart"/>
      <w:r w:rsidRPr="00A55FF0">
        <w:rPr>
          <w:rFonts w:ascii="Times New Roman" w:hAnsi="Times New Roman"/>
          <w:sz w:val="24"/>
          <w:szCs w:val="24"/>
        </w:rPr>
        <w:t>руб</w:t>
      </w:r>
      <w:proofErr w:type="spellEnd"/>
      <w:r w:rsidRPr="00A55FF0">
        <w:rPr>
          <w:rFonts w:ascii="Times New Roman" w:hAnsi="Times New Roman"/>
          <w:sz w:val="24"/>
          <w:szCs w:val="24"/>
        </w:rPr>
        <w:t xml:space="preserve"> не принято к бухгалтерскому учету  и не отражено на счете 010100000 "Основные средства"</w:t>
      </w:r>
      <w:r>
        <w:rPr>
          <w:rFonts w:ascii="Times New Roman" w:hAnsi="Times New Roman"/>
          <w:sz w:val="24"/>
          <w:szCs w:val="24"/>
        </w:rPr>
        <w:t>;</w:t>
      </w:r>
    </w:p>
    <w:p w:rsidR="00A55FF0" w:rsidRPr="000B628C" w:rsidRDefault="00A55FF0" w:rsidP="0097186F">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sz w:val="24"/>
          <w:szCs w:val="24"/>
        </w:rPr>
        <w:t>-</w:t>
      </w:r>
      <w:r w:rsidRPr="00A55FF0">
        <w:t xml:space="preserve"> </w:t>
      </w:r>
      <w:r w:rsidRPr="00A55FF0">
        <w:rPr>
          <w:rFonts w:ascii="Times New Roman" w:hAnsi="Times New Roman"/>
          <w:sz w:val="24"/>
          <w:szCs w:val="24"/>
        </w:rPr>
        <w:t xml:space="preserve">ноутбук </w:t>
      </w:r>
      <w:proofErr w:type="spellStart"/>
      <w:r w:rsidRPr="00A55FF0">
        <w:rPr>
          <w:rFonts w:ascii="Times New Roman" w:hAnsi="Times New Roman"/>
          <w:sz w:val="24"/>
          <w:szCs w:val="24"/>
        </w:rPr>
        <w:t>Samsung</w:t>
      </w:r>
      <w:proofErr w:type="spellEnd"/>
      <w:r w:rsidRPr="00A55FF0">
        <w:rPr>
          <w:rFonts w:ascii="Times New Roman" w:hAnsi="Times New Roman"/>
          <w:sz w:val="24"/>
          <w:szCs w:val="24"/>
        </w:rPr>
        <w:t xml:space="preserve"> инв.№101040175 по состоянию на 01.01.2017г, 01.01.2018г, 01.01.2019г и на момент проверки числится в составе основных средств учреждения</w:t>
      </w:r>
      <w:r>
        <w:rPr>
          <w:rFonts w:ascii="Times New Roman" w:hAnsi="Times New Roman"/>
          <w:sz w:val="24"/>
          <w:szCs w:val="24"/>
        </w:rPr>
        <w:t xml:space="preserve">, при том что уголовное </w:t>
      </w:r>
      <w:proofErr w:type="gramStart"/>
      <w:r>
        <w:rPr>
          <w:rFonts w:ascii="Times New Roman" w:hAnsi="Times New Roman"/>
          <w:sz w:val="24"/>
          <w:szCs w:val="24"/>
        </w:rPr>
        <w:t>дело</w:t>
      </w:r>
      <w:proofErr w:type="gramEnd"/>
      <w:r>
        <w:rPr>
          <w:rFonts w:ascii="Times New Roman" w:hAnsi="Times New Roman"/>
          <w:sz w:val="24"/>
          <w:szCs w:val="24"/>
        </w:rPr>
        <w:t xml:space="preserve"> возбужденное по факту кражи приостановлено по п.1 ч.1 ст.208 УПК РФ 10.04.2012г в связи с не установлением лица подлежащего к привлечению в качестве обвиняемого.</w:t>
      </w:r>
    </w:p>
    <w:p w:rsidR="006A071A" w:rsidRPr="009F520A" w:rsidRDefault="00397308" w:rsidP="002D0D0D">
      <w:pPr>
        <w:spacing w:after="0" w:line="240" w:lineRule="auto"/>
        <w:ind w:firstLine="708"/>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2</w:t>
      </w:r>
      <w:r w:rsidR="006B63EF">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9F520A">
        <w:rPr>
          <w:rFonts w:ascii="Times New Roman" w:eastAsia="Times New Roman" w:hAnsi="Times New Roman" w:cs="Times New Roman"/>
          <w:i/>
          <w:sz w:val="24"/>
          <w:szCs w:val="24"/>
          <w:lang w:eastAsia="ru-RU"/>
        </w:rPr>
        <w:t xml:space="preserve">В нарушение  Порядка ведения кассовых операций с наличными деньгами на территории Российской Федерации юридическими лицами </w:t>
      </w:r>
      <w:r w:rsidR="006449A3" w:rsidRPr="009F520A">
        <w:rPr>
          <w:rFonts w:ascii="Times New Roman" w:eastAsia="Times New Roman" w:hAnsi="Times New Roman" w:cs="Times New Roman"/>
          <w:i/>
          <w:sz w:val="24"/>
          <w:szCs w:val="24"/>
          <w:lang w:eastAsia="ru-RU"/>
        </w:rPr>
        <w:t>установленного Указанием Банк</w:t>
      </w:r>
      <w:r w:rsidR="000004C1">
        <w:rPr>
          <w:rFonts w:ascii="Times New Roman" w:eastAsia="Times New Roman" w:hAnsi="Times New Roman" w:cs="Times New Roman"/>
          <w:i/>
          <w:sz w:val="24"/>
          <w:szCs w:val="24"/>
          <w:lang w:eastAsia="ru-RU"/>
        </w:rPr>
        <w:t xml:space="preserve">а России от 11.03.2014г №3210-У, </w:t>
      </w:r>
      <w:r w:rsidR="000004C1" w:rsidRPr="00FA0885">
        <w:rPr>
          <w:rFonts w:ascii="Times New Roman" w:eastAsia="Times New Roman" w:hAnsi="Times New Roman" w:cs="Times New Roman"/>
          <w:i/>
          <w:sz w:val="24"/>
          <w:szCs w:val="24"/>
          <w:lang w:eastAsia="ru-RU"/>
        </w:rPr>
        <w:t>установлено грубейшее нарушение кассовой дисциплины</w:t>
      </w:r>
      <w:r w:rsidR="000004C1">
        <w:rPr>
          <w:rFonts w:ascii="Times New Roman" w:eastAsia="Times New Roman" w:hAnsi="Times New Roman" w:cs="Times New Roman"/>
          <w:i/>
          <w:sz w:val="24"/>
          <w:szCs w:val="24"/>
          <w:lang w:eastAsia="ru-RU"/>
        </w:rPr>
        <w:t>:</w:t>
      </w:r>
    </w:p>
    <w:p w:rsidR="006449A3" w:rsidRDefault="006449A3" w:rsidP="002D0D0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превышен лимит остатка кассы;</w:t>
      </w:r>
    </w:p>
    <w:p w:rsidR="006449A3" w:rsidRDefault="006449A3" w:rsidP="002D0D0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 установлены соответствующие должностные права и обязанности, закрепленные должностной инструкцией, с которыми должностные лица должны быть ознакомлены под роспись;</w:t>
      </w:r>
    </w:p>
    <w:p w:rsidR="006449A3" w:rsidRPr="00FA0885" w:rsidRDefault="006449A3" w:rsidP="006449A3">
      <w:pPr>
        <w:widowControl w:val="0"/>
        <w:shd w:val="clear" w:color="auto" w:fill="FFFFFF"/>
        <w:tabs>
          <w:tab w:val="left" w:pos="993"/>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A0885">
        <w:rPr>
          <w:rFonts w:ascii="Times New Roman" w:eastAsia="Times New Roman" w:hAnsi="Times New Roman" w:cs="Times New Roman"/>
          <w:sz w:val="24"/>
          <w:szCs w:val="24"/>
          <w:lang w:eastAsia="ru-RU"/>
        </w:rPr>
        <w:t>-</w:t>
      </w:r>
      <w:r w:rsidRPr="00FA0885">
        <w:rPr>
          <w:rFonts w:ascii="Times New Roman" w:eastAsia="Times New Roman" w:hAnsi="Times New Roman" w:cs="Times New Roman"/>
          <w:b/>
          <w:i/>
          <w:sz w:val="24"/>
          <w:szCs w:val="24"/>
        </w:rPr>
        <w:t xml:space="preserve"> </w:t>
      </w:r>
      <w:r w:rsidRPr="00FA0885">
        <w:rPr>
          <w:rFonts w:ascii="Times New Roman" w:eastAsia="Times New Roman" w:hAnsi="Times New Roman" w:cs="Times New Roman"/>
          <w:sz w:val="24"/>
          <w:szCs w:val="24"/>
        </w:rPr>
        <w:t>ответственными лицами при приеме денежных средств от физических лиц за оказанные платные услуги, безвозмездные целевые взносы не оформлялись приходные</w:t>
      </w:r>
      <w:r w:rsidRPr="00FA0885">
        <w:rPr>
          <w:rFonts w:ascii="Times New Roman" w:hAnsi="Times New Roman" w:cs="Times New Roman"/>
          <w:sz w:val="24"/>
          <w:szCs w:val="24"/>
        </w:rPr>
        <w:t xml:space="preserve"> кассовые ордера 0310001, а физическим лицам не выдавалась квитанция к приходному кассовому ордеру 0310001, ежедневные записи в кассовой книге  по каждому приходному и расходному  кассовому ордеру  не осуществлялись, в результате чего не представилось возможным отследить ежедневный остаток денежных средств на начало</w:t>
      </w:r>
      <w:proofErr w:type="gramEnd"/>
      <w:r w:rsidRPr="00FA0885">
        <w:rPr>
          <w:rFonts w:ascii="Times New Roman" w:hAnsi="Times New Roman" w:cs="Times New Roman"/>
          <w:sz w:val="24"/>
          <w:szCs w:val="24"/>
        </w:rPr>
        <w:t xml:space="preserve"> и конец дня;</w:t>
      </w:r>
    </w:p>
    <w:p w:rsidR="004D7CF1" w:rsidRPr="00FA0885" w:rsidRDefault="006449A3" w:rsidP="00A311FF">
      <w:pPr>
        <w:tabs>
          <w:tab w:val="left" w:pos="567"/>
        </w:tabs>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rPr>
        <w:tab/>
      </w:r>
      <w:proofErr w:type="gramStart"/>
      <w:r w:rsidRPr="00FA0885">
        <w:rPr>
          <w:rFonts w:ascii="Times New Roman" w:hAnsi="Times New Roman" w:cs="Times New Roman"/>
          <w:sz w:val="24"/>
          <w:szCs w:val="24"/>
        </w:rPr>
        <w:t xml:space="preserve">- </w:t>
      </w:r>
      <w:r w:rsidRPr="00FA0885">
        <w:rPr>
          <w:rFonts w:ascii="Times New Roman" w:eastAsia="Times New Roman" w:hAnsi="Times New Roman" w:cs="Times New Roman"/>
          <w:color w:val="000000" w:themeColor="text1"/>
          <w:sz w:val="24"/>
          <w:szCs w:val="24"/>
          <w:lang w:eastAsia="ru-RU"/>
        </w:rPr>
        <w:t>в кассовой книге учреждения ф.0504514 не отражены суммы поступлений в кассу наличных денежных средств и суммы расхода из кассы наличных денежных средств для их  внесения  на банковский счет учреждения (банковскую дебетовую карту, прикрепленную к такому счету)</w:t>
      </w:r>
      <w:r w:rsidR="00A311FF" w:rsidRPr="00FA0885">
        <w:rPr>
          <w:sz w:val="24"/>
          <w:szCs w:val="24"/>
        </w:rPr>
        <w:t xml:space="preserve"> </w:t>
      </w:r>
      <w:r w:rsidR="00A311FF" w:rsidRPr="00FA0885">
        <w:rPr>
          <w:rFonts w:ascii="Times New Roman" w:eastAsia="Times New Roman" w:hAnsi="Times New Roman" w:cs="Times New Roman"/>
          <w:color w:val="000000" w:themeColor="text1"/>
          <w:sz w:val="24"/>
          <w:szCs w:val="24"/>
          <w:lang w:eastAsia="ru-RU"/>
        </w:rPr>
        <w:t xml:space="preserve">за 2017г в размере 648 350,00руб, январь-август 2018г в размере 296 200,00 </w:t>
      </w:r>
      <w:proofErr w:type="spellStart"/>
      <w:r w:rsidR="00A311FF" w:rsidRPr="00FA0885">
        <w:rPr>
          <w:rFonts w:ascii="Times New Roman" w:eastAsia="Times New Roman" w:hAnsi="Times New Roman" w:cs="Times New Roman"/>
          <w:color w:val="000000" w:themeColor="text1"/>
          <w:sz w:val="24"/>
          <w:szCs w:val="24"/>
          <w:lang w:eastAsia="ru-RU"/>
        </w:rPr>
        <w:t>руб</w:t>
      </w:r>
      <w:proofErr w:type="spellEnd"/>
      <w:r w:rsidRPr="00FA0885">
        <w:rPr>
          <w:rFonts w:ascii="Times New Roman" w:eastAsia="Times New Roman" w:hAnsi="Times New Roman" w:cs="Times New Roman"/>
          <w:color w:val="000000" w:themeColor="text1"/>
          <w:sz w:val="24"/>
          <w:szCs w:val="24"/>
          <w:lang w:eastAsia="ru-RU"/>
        </w:rPr>
        <w:t>,  за 2016г, 2017г, 2018г не отражены ежедневные остатки средств</w:t>
      </w:r>
      <w:proofErr w:type="gramEnd"/>
      <w:r w:rsidRPr="00FA0885">
        <w:rPr>
          <w:rFonts w:ascii="Times New Roman" w:eastAsia="Times New Roman" w:hAnsi="Times New Roman" w:cs="Times New Roman"/>
          <w:color w:val="000000" w:themeColor="text1"/>
          <w:sz w:val="24"/>
          <w:szCs w:val="24"/>
          <w:lang w:eastAsia="ru-RU"/>
        </w:rPr>
        <w:t xml:space="preserve"> на начало и конец дня.</w:t>
      </w:r>
    </w:p>
    <w:p w:rsidR="004D124F" w:rsidRPr="00FA0885" w:rsidRDefault="004D7CF1" w:rsidP="00A311FF">
      <w:pPr>
        <w:tabs>
          <w:tab w:val="left" w:pos="567"/>
        </w:tabs>
        <w:spacing w:after="0" w:line="240" w:lineRule="auto"/>
        <w:jc w:val="both"/>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b/>
          <w:sz w:val="24"/>
          <w:szCs w:val="24"/>
          <w:lang w:eastAsia="ru-RU"/>
        </w:rPr>
        <w:tab/>
      </w:r>
      <w:r w:rsidR="004D124F">
        <w:rPr>
          <w:rFonts w:ascii="Times New Roman" w:eastAsia="Times New Roman" w:hAnsi="Times New Roman" w:cs="Times New Roman"/>
          <w:b/>
          <w:sz w:val="24"/>
          <w:szCs w:val="24"/>
          <w:lang w:eastAsia="ru-RU"/>
        </w:rPr>
        <w:tab/>
      </w:r>
      <w:r w:rsidR="000004C1" w:rsidRPr="000004C1">
        <w:rPr>
          <w:rFonts w:ascii="Times New Roman" w:eastAsia="Times New Roman" w:hAnsi="Times New Roman" w:cs="Times New Roman"/>
          <w:i/>
          <w:sz w:val="24"/>
          <w:szCs w:val="24"/>
          <w:lang w:eastAsia="ru-RU"/>
        </w:rPr>
        <w:t>В</w:t>
      </w:r>
      <w:r w:rsidRPr="00FA0885">
        <w:rPr>
          <w:rFonts w:ascii="Times New Roman" w:eastAsia="Times New Roman" w:hAnsi="Times New Roman" w:cs="Times New Roman"/>
          <w:i/>
          <w:sz w:val="24"/>
          <w:szCs w:val="24"/>
          <w:u w:val="single"/>
          <w:lang w:eastAsia="ru-RU"/>
        </w:rPr>
        <w:t xml:space="preserve">виду отсутствия должного ведения учета денежных средств поступающих в МБУ ДО «ДМШ» КСП </w:t>
      </w:r>
      <w:proofErr w:type="spellStart"/>
      <w:r w:rsidRPr="00FA0885">
        <w:rPr>
          <w:rFonts w:ascii="Times New Roman" w:eastAsia="Times New Roman" w:hAnsi="Times New Roman" w:cs="Times New Roman"/>
          <w:i/>
          <w:sz w:val="24"/>
          <w:szCs w:val="24"/>
          <w:u w:val="single"/>
          <w:lang w:eastAsia="ru-RU"/>
        </w:rPr>
        <w:t>г</w:t>
      </w:r>
      <w:proofErr w:type="gramStart"/>
      <w:r w:rsidRPr="00FA0885">
        <w:rPr>
          <w:rFonts w:ascii="Times New Roman" w:eastAsia="Times New Roman" w:hAnsi="Times New Roman" w:cs="Times New Roman"/>
          <w:i/>
          <w:sz w:val="24"/>
          <w:szCs w:val="24"/>
          <w:u w:val="single"/>
          <w:lang w:eastAsia="ru-RU"/>
        </w:rPr>
        <w:t>.Т</w:t>
      </w:r>
      <w:proofErr w:type="gramEnd"/>
      <w:r w:rsidRPr="00FA0885">
        <w:rPr>
          <w:rFonts w:ascii="Times New Roman" w:eastAsia="Times New Roman" w:hAnsi="Times New Roman" w:cs="Times New Roman"/>
          <w:i/>
          <w:sz w:val="24"/>
          <w:szCs w:val="24"/>
          <w:u w:val="single"/>
          <w:lang w:eastAsia="ru-RU"/>
        </w:rPr>
        <w:t>улуна</w:t>
      </w:r>
      <w:proofErr w:type="spellEnd"/>
      <w:r w:rsidRPr="00FA0885">
        <w:rPr>
          <w:rFonts w:ascii="Times New Roman" w:eastAsia="Times New Roman" w:hAnsi="Times New Roman" w:cs="Times New Roman"/>
          <w:i/>
          <w:sz w:val="24"/>
          <w:szCs w:val="24"/>
          <w:u w:val="single"/>
          <w:lang w:eastAsia="ru-RU"/>
        </w:rPr>
        <w:t xml:space="preserve"> усматривается возможность совершения должностными лицами МБУ ДО «ДМШ» незаконных противоправных (мошеннических) действий.</w:t>
      </w:r>
    </w:p>
    <w:p w:rsidR="004D124F" w:rsidRPr="00F44B91" w:rsidRDefault="004D124F" w:rsidP="004D12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311FF">
        <w:rPr>
          <w:rFonts w:ascii="Times New Roman" w:eastAsia="Times New Roman" w:hAnsi="Times New Roman" w:cs="Times New Roman"/>
          <w:sz w:val="24"/>
          <w:szCs w:val="24"/>
          <w:lang w:eastAsia="ru-RU"/>
        </w:rPr>
        <w:t>2</w:t>
      </w:r>
      <w:r w:rsidR="006B63EF">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9F520A">
        <w:rPr>
          <w:rFonts w:ascii="Times New Roman" w:eastAsia="Times New Roman" w:hAnsi="Times New Roman" w:cs="Times New Roman"/>
          <w:i/>
          <w:sz w:val="24"/>
          <w:szCs w:val="24"/>
          <w:lang w:eastAsia="ru-RU"/>
        </w:rPr>
        <w:t>В нарушение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25.03.2011 № 33н</w:t>
      </w:r>
      <w:r w:rsidRPr="00427584">
        <w:rPr>
          <w:rFonts w:ascii="Times New Roman" w:eastAsia="Times New Roman" w:hAnsi="Times New Roman" w:cs="Times New Roman"/>
          <w:sz w:val="24"/>
          <w:szCs w:val="24"/>
          <w:lang w:eastAsia="ru-RU"/>
        </w:rPr>
        <w:t>, учреждением</w:t>
      </w:r>
      <w:r w:rsidRPr="00427584">
        <w:rPr>
          <w:rFonts w:ascii="Times New Roman" w:eastAsia="Times New Roman" w:hAnsi="Times New Roman" w:cs="Times New Roman"/>
          <w:b/>
          <w:sz w:val="24"/>
          <w:szCs w:val="24"/>
          <w:lang w:eastAsia="ru-RU"/>
        </w:rPr>
        <w:t xml:space="preserve"> </w:t>
      </w:r>
      <w:r w:rsidRPr="00427584">
        <w:rPr>
          <w:rFonts w:ascii="Times New Roman" w:eastAsia="Times New Roman" w:hAnsi="Times New Roman" w:cs="Times New Roman"/>
          <w:sz w:val="24"/>
          <w:szCs w:val="24"/>
          <w:lang w:eastAsia="ru-RU"/>
        </w:rPr>
        <w:t xml:space="preserve">допущено </w:t>
      </w:r>
      <w:r w:rsidRPr="00427584">
        <w:rPr>
          <w:rFonts w:ascii="Times New Roman" w:eastAsia="Times New Roman" w:hAnsi="Times New Roman" w:cs="Times New Roman"/>
          <w:b/>
          <w:sz w:val="24"/>
          <w:szCs w:val="24"/>
          <w:lang w:eastAsia="ru-RU"/>
        </w:rPr>
        <w:t xml:space="preserve">искажение </w:t>
      </w:r>
      <w:r w:rsidR="00A311FF">
        <w:rPr>
          <w:rFonts w:ascii="Times New Roman" w:eastAsia="Times New Roman" w:hAnsi="Times New Roman" w:cs="Times New Roman"/>
          <w:sz w:val="24"/>
          <w:szCs w:val="24"/>
          <w:lang w:eastAsia="ru-RU"/>
        </w:rPr>
        <w:t>квартальной, годовой финансовой отчетности.</w:t>
      </w:r>
    </w:p>
    <w:p w:rsidR="004D124F" w:rsidRPr="00936C36" w:rsidRDefault="004D124F" w:rsidP="004D12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B63EF">
        <w:rPr>
          <w:rFonts w:ascii="Times New Roman" w:eastAsia="Times New Roman" w:hAnsi="Times New Roman" w:cs="Times New Roman"/>
          <w:sz w:val="24"/>
          <w:szCs w:val="24"/>
          <w:lang w:eastAsia="ru-RU"/>
        </w:rPr>
        <w:t>26</w:t>
      </w:r>
      <w:r w:rsidR="00A311FF">
        <w:rPr>
          <w:rFonts w:ascii="Times New Roman" w:eastAsia="Times New Roman" w:hAnsi="Times New Roman" w:cs="Times New Roman"/>
          <w:sz w:val="24"/>
          <w:szCs w:val="24"/>
          <w:lang w:eastAsia="ru-RU"/>
        </w:rPr>
        <w:t xml:space="preserve">. </w:t>
      </w:r>
      <w:proofErr w:type="gramStart"/>
      <w:r w:rsidR="00A311FF" w:rsidRPr="006B0709">
        <w:rPr>
          <w:rFonts w:ascii="Times New Roman" w:eastAsia="Times New Roman" w:hAnsi="Times New Roman" w:cs="Times New Roman"/>
          <w:i/>
          <w:sz w:val="24"/>
          <w:szCs w:val="24"/>
          <w:lang w:eastAsia="ru-RU"/>
        </w:rPr>
        <w:t>В нарушение Приказа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00A311FF" w:rsidRPr="00A311FF">
        <w:rPr>
          <w:rFonts w:ascii="Times New Roman" w:eastAsia="Times New Roman" w:hAnsi="Times New Roman" w:cs="Times New Roman"/>
          <w:sz w:val="24"/>
          <w:szCs w:val="24"/>
          <w:lang w:eastAsia="ru-RU"/>
        </w:rPr>
        <w:t xml:space="preserve">  документы, приложенные к авансовым отчетам за 2016-2017гг, не пронумерованы подотчетным лицом в порядке их записи в отчете.</w:t>
      </w:r>
      <w:proofErr w:type="gramEnd"/>
    </w:p>
    <w:p w:rsidR="004D124F" w:rsidRDefault="004D124F" w:rsidP="002D0D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6B63EF">
        <w:rPr>
          <w:rFonts w:ascii="Times New Roman" w:eastAsia="Times New Roman" w:hAnsi="Times New Roman" w:cs="Times New Roman"/>
          <w:sz w:val="24"/>
          <w:szCs w:val="24"/>
          <w:lang w:eastAsia="ru-RU"/>
        </w:rPr>
        <w:t>27</w:t>
      </w:r>
      <w:r w:rsidR="00A311FF">
        <w:rPr>
          <w:rFonts w:ascii="Times New Roman" w:eastAsia="Times New Roman" w:hAnsi="Times New Roman" w:cs="Times New Roman"/>
          <w:sz w:val="24"/>
          <w:szCs w:val="24"/>
          <w:lang w:eastAsia="ru-RU"/>
        </w:rPr>
        <w:t xml:space="preserve">. </w:t>
      </w:r>
      <w:r w:rsidR="00311E01" w:rsidRPr="006B0709">
        <w:rPr>
          <w:rFonts w:ascii="Times New Roman" w:eastAsia="Times New Roman" w:hAnsi="Times New Roman" w:cs="Times New Roman"/>
          <w:i/>
          <w:sz w:val="24"/>
          <w:szCs w:val="24"/>
          <w:lang w:eastAsia="ru-RU"/>
        </w:rPr>
        <w:t>В нарушение п.4 ст.14 Порядка управления и распоряжения муниципальной собственностью муниципального образования – «город Тулун», утвержденного решением Думы города Тулуна от 30.05.2007 N 49-ДГО</w:t>
      </w:r>
      <w:r w:rsidR="00311E01" w:rsidRPr="00311E01">
        <w:rPr>
          <w:rFonts w:ascii="Times New Roman" w:eastAsia="Times New Roman" w:hAnsi="Times New Roman" w:cs="Times New Roman"/>
          <w:sz w:val="24"/>
          <w:szCs w:val="24"/>
          <w:lang w:eastAsia="ru-RU"/>
        </w:rPr>
        <w:t>, договор безвозмездного пользования нежилым помещением по адресу ул</w:t>
      </w:r>
      <w:proofErr w:type="gramStart"/>
      <w:r w:rsidR="00311E01" w:rsidRPr="00311E01">
        <w:rPr>
          <w:rFonts w:ascii="Times New Roman" w:eastAsia="Times New Roman" w:hAnsi="Times New Roman" w:cs="Times New Roman"/>
          <w:sz w:val="24"/>
          <w:szCs w:val="24"/>
          <w:lang w:eastAsia="ru-RU"/>
        </w:rPr>
        <w:t>.Ш</w:t>
      </w:r>
      <w:proofErr w:type="gramEnd"/>
      <w:r w:rsidR="00311E01" w:rsidRPr="00311E01">
        <w:rPr>
          <w:rFonts w:ascii="Times New Roman" w:eastAsia="Times New Roman" w:hAnsi="Times New Roman" w:cs="Times New Roman"/>
          <w:sz w:val="24"/>
          <w:szCs w:val="24"/>
          <w:lang w:eastAsia="ru-RU"/>
        </w:rPr>
        <w:t>мелькова,3, заключенный между МБУК «ЦБС» и МБУ ДО «ДМШ», с собственником муниципального имущества не согласован.</w:t>
      </w:r>
    </w:p>
    <w:p w:rsidR="006B51A6" w:rsidRPr="00EC613D" w:rsidRDefault="00311E01" w:rsidP="004D124F">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ab/>
      </w:r>
      <w:r w:rsidR="006B51A6">
        <w:rPr>
          <w:rFonts w:ascii="Times New Roman" w:eastAsia="Times New Roman" w:hAnsi="Times New Roman" w:cs="Times New Roman"/>
          <w:sz w:val="24"/>
          <w:szCs w:val="24"/>
          <w:lang w:eastAsia="ru-RU"/>
        </w:rPr>
        <w:t>2</w:t>
      </w:r>
      <w:r w:rsidR="006B63EF">
        <w:rPr>
          <w:rFonts w:ascii="Times New Roman" w:eastAsia="Times New Roman" w:hAnsi="Times New Roman" w:cs="Times New Roman"/>
          <w:sz w:val="24"/>
          <w:szCs w:val="24"/>
          <w:lang w:eastAsia="ru-RU"/>
        </w:rPr>
        <w:t>8</w:t>
      </w:r>
      <w:r w:rsidR="006B51A6">
        <w:rPr>
          <w:rFonts w:ascii="Times New Roman" w:eastAsia="Times New Roman" w:hAnsi="Times New Roman" w:cs="Times New Roman"/>
          <w:sz w:val="24"/>
          <w:szCs w:val="24"/>
          <w:lang w:eastAsia="ru-RU"/>
        </w:rPr>
        <w:t>.</w:t>
      </w:r>
      <w:r w:rsidR="006B51A6" w:rsidRPr="006B51A6">
        <w:t xml:space="preserve"> </w:t>
      </w:r>
      <w:r w:rsidR="006B51A6" w:rsidRPr="006B0709">
        <w:rPr>
          <w:rFonts w:ascii="Times New Roman" w:hAnsi="Times New Roman" w:cs="Times New Roman"/>
          <w:i/>
        </w:rPr>
        <w:t>В ходе контрольного мероприятия проведена</w:t>
      </w:r>
      <w:r w:rsidR="006B51A6" w:rsidRPr="006B0709">
        <w:rPr>
          <w:rFonts w:ascii="Times New Roman" w:eastAsia="Times New Roman" w:hAnsi="Times New Roman" w:cs="Times New Roman"/>
          <w:i/>
          <w:sz w:val="24"/>
          <w:szCs w:val="24"/>
          <w:lang w:eastAsia="ru-RU"/>
        </w:rPr>
        <w:t xml:space="preserve">  инвентаризация основных </w:t>
      </w:r>
      <w:proofErr w:type="gramStart"/>
      <w:r w:rsidR="006B51A6" w:rsidRPr="006B0709">
        <w:rPr>
          <w:rFonts w:ascii="Times New Roman" w:eastAsia="Times New Roman" w:hAnsi="Times New Roman" w:cs="Times New Roman"/>
          <w:i/>
          <w:sz w:val="24"/>
          <w:szCs w:val="24"/>
          <w:lang w:eastAsia="ru-RU"/>
        </w:rPr>
        <w:t>средств</w:t>
      </w:r>
      <w:proofErr w:type="gramEnd"/>
      <w:r w:rsidR="006B51A6" w:rsidRPr="006B0709">
        <w:rPr>
          <w:rFonts w:ascii="Times New Roman" w:eastAsia="Times New Roman" w:hAnsi="Times New Roman" w:cs="Times New Roman"/>
          <w:i/>
          <w:sz w:val="24"/>
          <w:szCs w:val="24"/>
          <w:lang w:eastAsia="ru-RU"/>
        </w:rPr>
        <w:t xml:space="preserve"> по результатам которой установлена недостача</w:t>
      </w:r>
      <w:r w:rsidR="00EC613D" w:rsidRPr="00EC613D">
        <w:t xml:space="preserve"> </w:t>
      </w:r>
      <w:r w:rsidR="00EC613D" w:rsidRPr="00EC613D">
        <w:rPr>
          <w:rFonts w:ascii="Times New Roman" w:eastAsia="Times New Roman" w:hAnsi="Times New Roman" w:cs="Times New Roman"/>
          <w:i/>
          <w:sz w:val="24"/>
          <w:szCs w:val="24"/>
          <w:lang w:eastAsia="ru-RU"/>
        </w:rPr>
        <w:t>основных средств</w:t>
      </w:r>
      <w:r w:rsidR="006B51A6" w:rsidRPr="006B0709">
        <w:rPr>
          <w:rFonts w:ascii="Times New Roman" w:eastAsia="Times New Roman" w:hAnsi="Times New Roman" w:cs="Times New Roman"/>
          <w:i/>
          <w:sz w:val="24"/>
          <w:szCs w:val="24"/>
          <w:lang w:eastAsia="ru-RU"/>
        </w:rPr>
        <w:t xml:space="preserve"> в количестве 2</w:t>
      </w:r>
      <w:r w:rsidR="00EC613D">
        <w:rPr>
          <w:rFonts w:ascii="Times New Roman" w:eastAsia="Times New Roman" w:hAnsi="Times New Roman" w:cs="Times New Roman"/>
          <w:i/>
          <w:sz w:val="24"/>
          <w:szCs w:val="24"/>
          <w:lang w:eastAsia="ru-RU"/>
        </w:rPr>
        <w:t>0</w:t>
      </w:r>
      <w:r w:rsidR="006B51A6" w:rsidRPr="006B0709">
        <w:rPr>
          <w:rFonts w:ascii="Times New Roman" w:eastAsia="Times New Roman" w:hAnsi="Times New Roman" w:cs="Times New Roman"/>
          <w:i/>
          <w:sz w:val="24"/>
          <w:szCs w:val="24"/>
          <w:lang w:eastAsia="ru-RU"/>
        </w:rPr>
        <w:t xml:space="preserve"> </w:t>
      </w:r>
      <w:r w:rsidR="00EC613D">
        <w:rPr>
          <w:rFonts w:ascii="Times New Roman" w:eastAsia="Times New Roman" w:hAnsi="Times New Roman" w:cs="Times New Roman"/>
          <w:i/>
          <w:sz w:val="24"/>
          <w:szCs w:val="24"/>
          <w:lang w:eastAsia="ru-RU"/>
        </w:rPr>
        <w:t>единиц стоимостью 11 170,00руб</w:t>
      </w:r>
      <w:r w:rsidR="006B51A6" w:rsidRPr="006B0709">
        <w:rPr>
          <w:rFonts w:ascii="Times New Roman" w:eastAsia="Times New Roman" w:hAnsi="Times New Roman" w:cs="Times New Roman"/>
          <w:i/>
          <w:sz w:val="24"/>
          <w:szCs w:val="24"/>
          <w:lang w:eastAsia="ru-RU"/>
        </w:rPr>
        <w:t xml:space="preserve"> и излишки в количестве 270 единиц.</w:t>
      </w:r>
    </w:p>
    <w:p w:rsidR="004D124F" w:rsidRPr="00BA439D" w:rsidRDefault="004D124F" w:rsidP="006B51A6">
      <w:pPr>
        <w:spacing w:after="0" w:line="240" w:lineRule="auto"/>
        <w:ind w:firstLine="708"/>
        <w:jc w:val="both"/>
        <w:rPr>
          <w:rFonts w:ascii="Times New Roman" w:eastAsia="Times New Roman" w:hAnsi="Times New Roman" w:cs="Times New Roman"/>
          <w:sz w:val="24"/>
          <w:szCs w:val="24"/>
          <w:lang w:eastAsia="ru-RU"/>
        </w:rPr>
      </w:pPr>
      <w:r w:rsidRPr="00BA439D">
        <w:rPr>
          <w:rFonts w:ascii="Times New Roman" w:eastAsia="Times New Roman" w:hAnsi="Times New Roman" w:cs="Times New Roman"/>
          <w:sz w:val="24"/>
          <w:szCs w:val="24"/>
          <w:lang w:eastAsia="ru-RU"/>
        </w:rPr>
        <w:t xml:space="preserve">На основании вышеизложенного Контрольно-счетная палата города Тулуна </w:t>
      </w:r>
      <w:r w:rsidRPr="00BA439D">
        <w:rPr>
          <w:rFonts w:ascii="Times New Roman" w:eastAsia="Times New Roman" w:hAnsi="Times New Roman" w:cs="Times New Roman"/>
          <w:b/>
          <w:sz w:val="24"/>
          <w:szCs w:val="24"/>
          <w:lang w:eastAsia="ru-RU"/>
        </w:rPr>
        <w:t>рекомендует:</w:t>
      </w:r>
      <w:r w:rsidRPr="00BA439D">
        <w:rPr>
          <w:rFonts w:ascii="Times New Roman" w:eastAsia="Times New Roman" w:hAnsi="Times New Roman" w:cs="Times New Roman"/>
          <w:sz w:val="24"/>
          <w:szCs w:val="24"/>
          <w:lang w:eastAsia="ru-RU"/>
        </w:rPr>
        <w:t xml:space="preserve"> </w:t>
      </w:r>
    </w:p>
    <w:p w:rsidR="00220C6C" w:rsidRDefault="004D124F" w:rsidP="004D124F">
      <w:pPr>
        <w:spacing w:after="0" w:line="240" w:lineRule="auto"/>
        <w:jc w:val="both"/>
        <w:rPr>
          <w:rFonts w:ascii="Times New Roman" w:eastAsia="Times New Roman" w:hAnsi="Times New Roman" w:cs="Times New Roman"/>
          <w:sz w:val="24"/>
          <w:szCs w:val="24"/>
          <w:u w:val="single"/>
          <w:lang w:eastAsia="ru-RU"/>
        </w:rPr>
      </w:pPr>
      <w:r w:rsidRPr="00BA439D">
        <w:rPr>
          <w:rFonts w:ascii="Times New Roman" w:eastAsia="Times New Roman" w:hAnsi="Times New Roman" w:cs="Times New Roman"/>
          <w:sz w:val="24"/>
          <w:szCs w:val="24"/>
          <w:lang w:eastAsia="ru-RU"/>
        </w:rPr>
        <w:tab/>
      </w:r>
      <w:r w:rsidRPr="001B3EB9">
        <w:rPr>
          <w:rFonts w:ascii="Times New Roman" w:eastAsia="Times New Roman" w:hAnsi="Times New Roman" w:cs="Times New Roman"/>
          <w:sz w:val="24"/>
          <w:szCs w:val="24"/>
          <w:u w:val="single"/>
          <w:lang w:eastAsia="ru-RU"/>
        </w:rPr>
        <w:t xml:space="preserve">Муниципальному </w:t>
      </w:r>
      <w:r w:rsidR="00A55FF0">
        <w:rPr>
          <w:rFonts w:ascii="Times New Roman" w:eastAsia="Times New Roman" w:hAnsi="Times New Roman" w:cs="Times New Roman"/>
          <w:sz w:val="24"/>
          <w:szCs w:val="24"/>
          <w:u w:val="single"/>
          <w:lang w:eastAsia="ru-RU"/>
        </w:rPr>
        <w:t xml:space="preserve">бюджетному </w:t>
      </w:r>
      <w:r w:rsidRPr="001B3EB9">
        <w:rPr>
          <w:rFonts w:ascii="Times New Roman" w:eastAsia="Times New Roman" w:hAnsi="Times New Roman" w:cs="Times New Roman"/>
          <w:sz w:val="24"/>
          <w:szCs w:val="24"/>
          <w:u w:val="single"/>
          <w:lang w:eastAsia="ru-RU"/>
        </w:rPr>
        <w:t xml:space="preserve"> учреждению </w:t>
      </w:r>
      <w:r w:rsidR="00A55FF0">
        <w:rPr>
          <w:rFonts w:ascii="Times New Roman" w:eastAsia="Times New Roman" w:hAnsi="Times New Roman" w:cs="Times New Roman"/>
          <w:sz w:val="24"/>
          <w:szCs w:val="24"/>
          <w:u w:val="single"/>
          <w:lang w:eastAsia="ru-RU"/>
        </w:rPr>
        <w:t xml:space="preserve">дополнительного образования </w:t>
      </w:r>
      <w:r w:rsidRPr="001B3EB9">
        <w:rPr>
          <w:rFonts w:ascii="Times New Roman" w:eastAsia="Times New Roman" w:hAnsi="Times New Roman" w:cs="Times New Roman"/>
          <w:sz w:val="24"/>
          <w:szCs w:val="24"/>
          <w:u w:val="single"/>
          <w:lang w:eastAsia="ru-RU"/>
        </w:rPr>
        <w:t>города Тулуна «</w:t>
      </w:r>
      <w:r w:rsidR="00A55FF0">
        <w:rPr>
          <w:rFonts w:ascii="Times New Roman" w:eastAsia="Times New Roman" w:hAnsi="Times New Roman" w:cs="Times New Roman"/>
          <w:sz w:val="24"/>
          <w:szCs w:val="24"/>
          <w:u w:val="single"/>
          <w:lang w:eastAsia="ru-RU"/>
        </w:rPr>
        <w:t>Детская музыкальная школа</w:t>
      </w:r>
      <w:r w:rsidR="00220C6C">
        <w:rPr>
          <w:rFonts w:ascii="Times New Roman" w:eastAsia="Times New Roman" w:hAnsi="Times New Roman" w:cs="Times New Roman"/>
          <w:sz w:val="24"/>
          <w:szCs w:val="24"/>
          <w:u w:val="single"/>
          <w:lang w:eastAsia="ru-RU"/>
        </w:rPr>
        <w:t>».</w:t>
      </w:r>
    </w:p>
    <w:p w:rsidR="00220C6C" w:rsidRDefault="00220C6C" w:rsidP="004D12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 Не допускать нарушений Гражданского Кодекса Российской Федерации.</w:t>
      </w:r>
    </w:p>
    <w:p w:rsidR="00AC577D" w:rsidRDefault="00AC577D" w:rsidP="004D12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2. Внести изменения в  Устав МБУ ДО города Тулуна «ДМШ». </w:t>
      </w:r>
    </w:p>
    <w:p w:rsidR="005D4A86" w:rsidRPr="00930C51" w:rsidRDefault="005D4A86" w:rsidP="004D12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C577D">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E4016A" w:rsidRPr="00E4016A">
        <w:rPr>
          <w:rFonts w:ascii="Times New Roman" w:eastAsia="Times New Roman" w:hAnsi="Times New Roman" w:cs="Times New Roman"/>
          <w:sz w:val="24"/>
          <w:szCs w:val="24"/>
          <w:lang w:eastAsia="ru-RU"/>
        </w:rPr>
        <w:t>Выполнять в полном объеме плановые показатели муниципальных услуг, доведенные до учреждения муниципальным заданием</w:t>
      </w:r>
      <w:r w:rsidR="00E4016A">
        <w:rPr>
          <w:rFonts w:ascii="Times New Roman" w:eastAsia="Times New Roman" w:hAnsi="Times New Roman" w:cs="Times New Roman"/>
          <w:sz w:val="24"/>
          <w:szCs w:val="24"/>
          <w:lang w:eastAsia="ru-RU"/>
        </w:rPr>
        <w:t xml:space="preserve">. </w:t>
      </w:r>
      <w:r w:rsidR="00E4016A" w:rsidRPr="00930C51">
        <w:rPr>
          <w:rFonts w:ascii="Times New Roman" w:hAnsi="Times New Roman" w:cs="Times New Roman"/>
        </w:rPr>
        <w:t xml:space="preserve">В журналах посещаемости обучающихся </w:t>
      </w:r>
      <w:r w:rsidR="00930C51" w:rsidRPr="00930C51">
        <w:rPr>
          <w:rFonts w:ascii="Times New Roman" w:eastAsia="Times New Roman" w:hAnsi="Times New Roman" w:cs="Times New Roman"/>
          <w:sz w:val="24"/>
          <w:szCs w:val="24"/>
          <w:lang w:eastAsia="ru-RU"/>
        </w:rPr>
        <w:t xml:space="preserve">МБУ ДО «ДМШ» вести </w:t>
      </w:r>
      <w:r w:rsidR="00E4016A" w:rsidRPr="00930C51">
        <w:rPr>
          <w:rFonts w:ascii="Times New Roman" w:eastAsia="Times New Roman" w:hAnsi="Times New Roman" w:cs="Times New Roman"/>
          <w:sz w:val="24"/>
          <w:szCs w:val="24"/>
          <w:lang w:eastAsia="ru-RU"/>
        </w:rPr>
        <w:t xml:space="preserve"> фактическ</w:t>
      </w:r>
      <w:r w:rsidR="00930C51" w:rsidRPr="00930C51">
        <w:rPr>
          <w:rFonts w:ascii="Times New Roman" w:eastAsia="Times New Roman" w:hAnsi="Times New Roman" w:cs="Times New Roman"/>
          <w:sz w:val="24"/>
          <w:szCs w:val="24"/>
          <w:lang w:eastAsia="ru-RU"/>
        </w:rPr>
        <w:t>ий учет посещаемости детей</w:t>
      </w:r>
      <w:r w:rsidR="00930C51">
        <w:rPr>
          <w:rFonts w:ascii="Times New Roman" w:eastAsia="Times New Roman" w:hAnsi="Times New Roman" w:cs="Times New Roman"/>
          <w:sz w:val="24"/>
          <w:szCs w:val="24"/>
          <w:lang w:eastAsia="ru-RU"/>
        </w:rPr>
        <w:t>, н</w:t>
      </w:r>
      <w:r w:rsidR="00930C51" w:rsidRPr="00930C51">
        <w:rPr>
          <w:rFonts w:ascii="Times New Roman" w:eastAsia="Times New Roman" w:hAnsi="Times New Roman" w:cs="Times New Roman"/>
          <w:sz w:val="24"/>
          <w:szCs w:val="24"/>
          <w:lang w:eastAsia="ru-RU"/>
        </w:rPr>
        <w:t xml:space="preserve">е допускать искажение данных в </w:t>
      </w:r>
      <w:proofErr w:type="gramStart"/>
      <w:r w:rsidR="00930C51" w:rsidRPr="00930C51">
        <w:rPr>
          <w:rFonts w:ascii="Times New Roman" w:eastAsia="Times New Roman" w:hAnsi="Times New Roman" w:cs="Times New Roman"/>
          <w:sz w:val="24"/>
          <w:szCs w:val="24"/>
          <w:lang w:eastAsia="ru-RU"/>
        </w:rPr>
        <w:t>отчетах</w:t>
      </w:r>
      <w:proofErr w:type="gramEnd"/>
      <w:r w:rsidR="00930C51" w:rsidRPr="00930C51">
        <w:rPr>
          <w:rFonts w:ascii="Times New Roman" w:eastAsia="Times New Roman" w:hAnsi="Times New Roman" w:cs="Times New Roman"/>
          <w:sz w:val="24"/>
          <w:szCs w:val="24"/>
          <w:lang w:eastAsia="ru-RU"/>
        </w:rPr>
        <w:t xml:space="preserve"> о выполнении муниципального задания представляемых в  отдел планирования и отчетности МКУ «Комитет социальной политики города Тулуна».</w:t>
      </w:r>
    </w:p>
    <w:p w:rsidR="00146AE9" w:rsidRDefault="00AC577D" w:rsidP="00146AE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46AE9">
        <w:rPr>
          <w:rFonts w:ascii="Times New Roman" w:eastAsia="Times New Roman" w:hAnsi="Times New Roman" w:cs="Times New Roman"/>
          <w:sz w:val="24"/>
          <w:szCs w:val="24"/>
          <w:lang w:eastAsia="ru-RU"/>
        </w:rPr>
        <w:t>.</w:t>
      </w:r>
      <w:r w:rsidR="00146AE9" w:rsidRPr="00146AE9">
        <w:rPr>
          <w:rFonts w:ascii="Times New Roman" w:eastAsia="Times New Roman" w:hAnsi="Times New Roman" w:cs="Times New Roman"/>
          <w:i/>
          <w:sz w:val="24"/>
          <w:szCs w:val="24"/>
          <w:lang w:eastAsia="ru-RU"/>
        </w:rPr>
        <w:t xml:space="preserve"> </w:t>
      </w:r>
      <w:r w:rsidR="00146AE9" w:rsidRPr="00146AE9">
        <w:rPr>
          <w:rFonts w:ascii="Times New Roman" w:eastAsia="Times New Roman" w:hAnsi="Times New Roman" w:cs="Times New Roman"/>
          <w:sz w:val="24"/>
          <w:szCs w:val="24"/>
          <w:lang w:eastAsia="ru-RU"/>
        </w:rPr>
        <w:t>Не допускать</w:t>
      </w:r>
      <w:r w:rsidR="00146AE9">
        <w:rPr>
          <w:rFonts w:ascii="Times New Roman" w:eastAsia="Times New Roman" w:hAnsi="Times New Roman" w:cs="Times New Roman"/>
          <w:i/>
          <w:sz w:val="24"/>
          <w:szCs w:val="24"/>
          <w:lang w:eastAsia="ru-RU"/>
        </w:rPr>
        <w:t xml:space="preserve"> </w:t>
      </w:r>
      <w:r w:rsidR="00146AE9" w:rsidRPr="00146AE9">
        <w:rPr>
          <w:rFonts w:ascii="Times New Roman" w:eastAsia="Times New Roman" w:hAnsi="Times New Roman" w:cs="Times New Roman"/>
          <w:sz w:val="24"/>
          <w:szCs w:val="24"/>
          <w:lang w:eastAsia="ru-RU"/>
        </w:rPr>
        <w:t>нарушений</w:t>
      </w:r>
      <w:r w:rsidR="00146AE9">
        <w:rPr>
          <w:rFonts w:ascii="Times New Roman" w:eastAsia="Times New Roman" w:hAnsi="Times New Roman" w:cs="Times New Roman"/>
          <w:i/>
          <w:sz w:val="24"/>
          <w:szCs w:val="24"/>
          <w:lang w:eastAsia="ru-RU"/>
        </w:rPr>
        <w:t xml:space="preserve"> </w:t>
      </w:r>
      <w:r w:rsidR="00146AE9" w:rsidRPr="00146AE9">
        <w:rPr>
          <w:rFonts w:ascii="Times New Roman" w:eastAsia="Times New Roman" w:hAnsi="Times New Roman" w:cs="Times New Roman"/>
          <w:sz w:val="24"/>
          <w:szCs w:val="24"/>
          <w:lang w:eastAsia="ru-RU"/>
        </w:rPr>
        <w:t>порядка составления и утверждения отчета о результатах деятельности муниципальных учреждений города Тулуна и об использовании закрепленного за муниципальными учреждениями муниципального имущества, утвержденного постановлением администрации городского округа от 20.03.2013 № 568</w:t>
      </w:r>
      <w:r w:rsidR="00146AE9">
        <w:rPr>
          <w:rFonts w:ascii="Times New Roman" w:eastAsia="Times New Roman" w:hAnsi="Times New Roman" w:cs="Times New Roman"/>
          <w:sz w:val="24"/>
          <w:szCs w:val="24"/>
          <w:lang w:eastAsia="ru-RU"/>
        </w:rPr>
        <w:t>.</w:t>
      </w:r>
    </w:p>
    <w:p w:rsidR="00146AE9" w:rsidRPr="00C81D02" w:rsidRDefault="009D5C1C" w:rsidP="00146AE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146AE9">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w:t>
      </w:r>
      <w:r w:rsidRPr="009D5C1C">
        <w:rPr>
          <w:rFonts w:ascii="Times New Roman" w:eastAsia="Times New Roman" w:hAnsi="Times New Roman" w:cs="Times New Roman"/>
          <w:sz w:val="24"/>
          <w:szCs w:val="24"/>
          <w:lang w:eastAsia="ru-RU"/>
        </w:rPr>
        <w:t xml:space="preserve">азместить отчеты о выполнении муниципального задания за 2016г </w:t>
      </w:r>
      <w:r>
        <w:rPr>
          <w:rFonts w:ascii="Times New Roman" w:eastAsia="Times New Roman" w:hAnsi="Times New Roman" w:cs="Times New Roman"/>
          <w:sz w:val="24"/>
          <w:szCs w:val="24"/>
          <w:lang w:eastAsia="ru-RU"/>
        </w:rPr>
        <w:t>н</w:t>
      </w:r>
      <w:r w:rsidR="00C81D02">
        <w:rPr>
          <w:rFonts w:ascii="Times New Roman" w:eastAsia="Times New Roman" w:hAnsi="Times New Roman" w:cs="Times New Roman"/>
          <w:sz w:val="24"/>
          <w:szCs w:val="24"/>
          <w:lang w:eastAsia="ru-RU"/>
        </w:rPr>
        <w:t>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r:id="rId16" w:history="1">
        <w:r w:rsidR="00C81D02" w:rsidRPr="006F51C7">
          <w:rPr>
            <w:rStyle w:val="ab"/>
            <w:rFonts w:ascii="Times New Roman" w:eastAsia="Times New Roman" w:hAnsi="Times New Roman" w:cs="Times New Roman"/>
            <w:sz w:val="24"/>
            <w:szCs w:val="24"/>
            <w:lang w:val="en-US" w:eastAsia="ru-RU"/>
          </w:rPr>
          <w:t>www</w:t>
        </w:r>
        <w:r w:rsidR="00C81D02" w:rsidRPr="006F51C7">
          <w:rPr>
            <w:rStyle w:val="ab"/>
            <w:rFonts w:ascii="Times New Roman" w:eastAsia="Times New Roman" w:hAnsi="Times New Roman" w:cs="Times New Roman"/>
            <w:sz w:val="24"/>
            <w:szCs w:val="24"/>
            <w:lang w:eastAsia="ru-RU"/>
          </w:rPr>
          <w:t>.</w:t>
        </w:r>
        <w:r w:rsidR="00C81D02" w:rsidRPr="006F51C7">
          <w:rPr>
            <w:rStyle w:val="ab"/>
            <w:rFonts w:ascii="Times New Roman" w:eastAsia="Times New Roman" w:hAnsi="Times New Roman" w:cs="Times New Roman"/>
            <w:sz w:val="24"/>
            <w:szCs w:val="24"/>
            <w:lang w:val="en-US" w:eastAsia="ru-RU"/>
          </w:rPr>
          <w:t>bus</w:t>
        </w:r>
        <w:r w:rsidR="00C81D02" w:rsidRPr="006F51C7">
          <w:rPr>
            <w:rStyle w:val="ab"/>
            <w:rFonts w:ascii="Times New Roman" w:eastAsia="Times New Roman" w:hAnsi="Times New Roman" w:cs="Times New Roman"/>
            <w:sz w:val="24"/>
            <w:szCs w:val="24"/>
            <w:lang w:eastAsia="ru-RU"/>
          </w:rPr>
          <w:t>.</w:t>
        </w:r>
        <w:proofErr w:type="spellStart"/>
        <w:r w:rsidR="00C81D02" w:rsidRPr="006F51C7">
          <w:rPr>
            <w:rStyle w:val="ab"/>
            <w:rFonts w:ascii="Times New Roman" w:eastAsia="Times New Roman" w:hAnsi="Times New Roman" w:cs="Times New Roman"/>
            <w:sz w:val="24"/>
            <w:szCs w:val="24"/>
            <w:lang w:val="en-US" w:eastAsia="ru-RU"/>
          </w:rPr>
          <w:t>gov</w:t>
        </w:r>
        <w:proofErr w:type="spellEnd"/>
        <w:r w:rsidR="00C81D02" w:rsidRPr="006F51C7">
          <w:rPr>
            <w:rStyle w:val="ab"/>
            <w:rFonts w:ascii="Times New Roman" w:eastAsia="Times New Roman" w:hAnsi="Times New Roman" w:cs="Times New Roman"/>
            <w:sz w:val="24"/>
            <w:szCs w:val="24"/>
            <w:lang w:eastAsia="ru-RU"/>
          </w:rPr>
          <w:t>.</w:t>
        </w:r>
        <w:proofErr w:type="spellStart"/>
        <w:r w:rsidR="00C81D02" w:rsidRPr="006F51C7">
          <w:rPr>
            <w:rStyle w:val="ab"/>
            <w:rFonts w:ascii="Times New Roman" w:eastAsia="Times New Roman" w:hAnsi="Times New Roman" w:cs="Times New Roman"/>
            <w:sz w:val="24"/>
            <w:szCs w:val="24"/>
            <w:lang w:val="en-US" w:eastAsia="ru-RU"/>
          </w:rPr>
          <w:t>ru</w:t>
        </w:r>
        <w:proofErr w:type="spellEnd"/>
      </w:hyperlink>
      <w:r w:rsidR="00C81D0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разместить отчеты о выполнении муниципального задания за 2016г, январь-ноябрь 2017г, январь-ноябрь 2018г  </w:t>
      </w:r>
      <w:r w:rsidR="00C81D02">
        <w:rPr>
          <w:rFonts w:ascii="Times New Roman" w:eastAsia="Times New Roman" w:hAnsi="Times New Roman" w:cs="Times New Roman"/>
          <w:sz w:val="24"/>
          <w:szCs w:val="24"/>
          <w:lang w:eastAsia="ru-RU"/>
        </w:rPr>
        <w:t>в информационно-телекоммуникационной сети «Интернет» на сайте учреждения МБУ ДО города Тулуна «ДМШ»</w:t>
      </w:r>
      <w:r>
        <w:rPr>
          <w:rFonts w:ascii="Times New Roman" w:eastAsia="Times New Roman" w:hAnsi="Times New Roman" w:cs="Times New Roman"/>
          <w:sz w:val="24"/>
          <w:szCs w:val="24"/>
          <w:lang w:eastAsia="ru-RU"/>
        </w:rPr>
        <w:t>.</w:t>
      </w:r>
      <w:proofErr w:type="gramEnd"/>
    </w:p>
    <w:p w:rsidR="004D124F" w:rsidRDefault="004D124F" w:rsidP="004D12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 Не допускать нарушений</w:t>
      </w:r>
      <w:r w:rsidRPr="001B3EB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190236">
        <w:rPr>
          <w:rFonts w:ascii="Times New Roman" w:eastAsia="Times New Roman" w:hAnsi="Times New Roman" w:cs="Times New Roman"/>
          <w:sz w:val="24"/>
          <w:szCs w:val="24"/>
          <w:lang w:eastAsia="ru-RU"/>
        </w:rPr>
        <w:t>орядка ведения кассовых операций</w:t>
      </w:r>
      <w:r>
        <w:rPr>
          <w:rFonts w:ascii="Times New Roman" w:eastAsia="Times New Roman" w:hAnsi="Times New Roman" w:cs="Times New Roman"/>
          <w:i/>
          <w:sz w:val="24"/>
          <w:szCs w:val="24"/>
          <w:lang w:eastAsia="ru-RU"/>
        </w:rPr>
        <w:t xml:space="preserve">, </w:t>
      </w:r>
      <w:r w:rsidRPr="001B3EB9">
        <w:rPr>
          <w:rFonts w:ascii="Times New Roman" w:eastAsia="Times New Roman" w:hAnsi="Times New Roman" w:cs="Times New Roman"/>
          <w:sz w:val="24"/>
          <w:szCs w:val="24"/>
          <w:lang w:eastAsia="ru-RU"/>
        </w:rPr>
        <w:t>установленных Указанием Центрального банка РФ от 11.03.2014 № 3210-У</w:t>
      </w:r>
      <w:r>
        <w:rPr>
          <w:rFonts w:ascii="Times New Roman" w:eastAsia="Times New Roman" w:hAnsi="Times New Roman" w:cs="Times New Roman"/>
          <w:sz w:val="24"/>
          <w:szCs w:val="24"/>
          <w:lang w:eastAsia="ru-RU"/>
        </w:rPr>
        <w:t>.</w:t>
      </w:r>
    </w:p>
    <w:p w:rsidR="009D5C1C" w:rsidRDefault="009D5C1C" w:rsidP="004D12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4. </w:t>
      </w:r>
      <w:r w:rsidR="00984FFF" w:rsidRPr="00984FFF">
        <w:rPr>
          <w:rFonts w:ascii="Times New Roman" w:eastAsia="Times New Roman" w:hAnsi="Times New Roman" w:cs="Times New Roman"/>
          <w:sz w:val="24"/>
          <w:szCs w:val="24"/>
          <w:lang w:eastAsia="ru-RU"/>
        </w:rPr>
        <w:t xml:space="preserve">Принять действенные меры </w:t>
      </w:r>
      <w:r w:rsidR="00984FFF">
        <w:rPr>
          <w:rFonts w:ascii="Times New Roman" w:eastAsia="Times New Roman" w:hAnsi="Times New Roman" w:cs="Times New Roman"/>
          <w:sz w:val="24"/>
          <w:szCs w:val="24"/>
          <w:lang w:eastAsia="ru-RU"/>
        </w:rPr>
        <w:t>и  в</w:t>
      </w:r>
      <w:r>
        <w:rPr>
          <w:rFonts w:ascii="Times New Roman" w:eastAsia="Times New Roman" w:hAnsi="Times New Roman" w:cs="Times New Roman"/>
          <w:sz w:val="24"/>
          <w:szCs w:val="24"/>
          <w:lang w:eastAsia="ru-RU"/>
        </w:rPr>
        <w:t xml:space="preserve">зыскать необоснованные </w:t>
      </w:r>
      <w:r w:rsidR="00930C51">
        <w:rPr>
          <w:rFonts w:ascii="Times New Roman" w:eastAsia="Times New Roman" w:hAnsi="Times New Roman" w:cs="Times New Roman"/>
          <w:sz w:val="24"/>
          <w:szCs w:val="24"/>
          <w:lang w:eastAsia="ru-RU"/>
        </w:rPr>
        <w:t>оплат</w:t>
      </w:r>
      <w:proofErr w:type="gramStart"/>
      <w:r w:rsidR="00930C51">
        <w:rPr>
          <w:rFonts w:ascii="Times New Roman" w:eastAsia="Times New Roman" w:hAnsi="Times New Roman" w:cs="Times New Roman"/>
          <w:sz w:val="24"/>
          <w:szCs w:val="24"/>
          <w:lang w:eastAsia="ru-RU"/>
        </w:rPr>
        <w:t xml:space="preserve">ы </w:t>
      </w:r>
      <w:r>
        <w:rPr>
          <w:rFonts w:ascii="Times New Roman" w:eastAsia="Times New Roman" w:hAnsi="Times New Roman" w:cs="Times New Roman"/>
          <w:sz w:val="24"/>
          <w:szCs w:val="24"/>
          <w:lang w:eastAsia="ru-RU"/>
        </w:rPr>
        <w:t xml:space="preserve"> ООО</w:t>
      </w:r>
      <w:proofErr w:type="gramEnd"/>
      <w:r>
        <w:rPr>
          <w:rFonts w:ascii="Times New Roman" w:eastAsia="Times New Roman" w:hAnsi="Times New Roman" w:cs="Times New Roman"/>
          <w:sz w:val="24"/>
          <w:szCs w:val="24"/>
          <w:lang w:eastAsia="ru-RU"/>
        </w:rPr>
        <w:t xml:space="preserve"> «Центральное Управление сбыта» в размере 36 893,64 руб.</w:t>
      </w:r>
    </w:p>
    <w:p w:rsidR="009D5C1C" w:rsidRDefault="009D5C1C" w:rsidP="004D12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5. Не допускать</w:t>
      </w:r>
      <w:r w:rsidR="000004C1">
        <w:rPr>
          <w:rFonts w:ascii="Times New Roman" w:eastAsia="Times New Roman" w:hAnsi="Times New Roman" w:cs="Times New Roman"/>
          <w:sz w:val="24"/>
          <w:szCs w:val="24"/>
          <w:lang w:eastAsia="ru-RU"/>
        </w:rPr>
        <w:t xml:space="preserve"> нецелевых,</w:t>
      </w:r>
      <w:r>
        <w:rPr>
          <w:rFonts w:ascii="Times New Roman" w:eastAsia="Times New Roman" w:hAnsi="Times New Roman" w:cs="Times New Roman"/>
          <w:sz w:val="24"/>
          <w:szCs w:val="24"/>
          <w:lang w:eastAsia="ru-RU"/>
        </w:rPr>
        <w:t xml:space="preserve"> неэффективных и необоснованных расходов.</w:t>
      </w:r>
    </w:p>
    <w:p w:rsidR="009D5C1C" w:rsidRDefault="004C109A" w:rsidP="004D12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6. </w:t>
      </w:r>
      <w:proofErr w:type="gramStart"/>
      <w:r>
        <w:rPr>
          <w:rFonts w:ascii="Times New Roman" w:eastAsia="Times New Roman" w:hAnsi="Times New Roman" w:cs="Times New Roman"/>
          <w:sz w:val="24"/>
          <w:szCs w:val="24"/>
          <w:lang w:eastAsia="ru-RU"/>
        </w:rPr>
        <w:t xml:space="preserve">Произвести начисление </w:t>
      </w:r>
      <w:r w:rsidR="009D5C1C">
        <w:rPr>
          <w:rFonts w:ascii="Times New Roman" w:eastAsia="Times New Roman" w:hAnsi="Times New Roman" w:cs="Times New Roman"/>
          <w:sz w:val="24"/>
          <w:szCs w:val="24"/>
          <w:lang w:eastAsia="ru-RU"/>
        </w:rPr>
        <w:t>доходов от оказания платных услуг</w:t>
      </w:r>
      <w:r>
        <w:rPr>
          <w:rFonts w:ascii="Times New Roman" w:eastAsia="Times New Roman" w:hAnsi="Times New Roman" w:cs="Times New Roman"/>
          <w:sz w:val="24"/>
          <w:szCs w:val="24"/>
          <w:lang w:eastAsia="ru-RU"/>
        </w:rPr>
        <w:t xml:space="preserve">, безвозмездных взносов </w:t>
      </w:r>
      <w:r w:rsidR="009D5C1C">
        <w:rPr>
          <w:rFonts w:ascii="Times New Roman" w:eastAsia="Times New Roman" w:hAnsi="Times New Roman" w:cs="Times New Roman"/>
          <w:sz w:val="24"/>
          <w:szCs w:val="24"/>
          <w:lang w:eastAsia="ru-RU"/>
        </w:rPr>
        <w:t xml:space="preserve"> </w:t>
      </w:r>
      <w:r w:rsidR="00633E0B">
        <w:rPr>
          <w:rFonts w:ascii="Times New Roman" w:eastAsia="Times New Roman" w:hAnsi="Times New Roman" w:cs="Times New Roman"/>
          <w:sz w:val="24"/>
          <w:szCs w:val="24"/>
          <w:lang w:eastAsia="ru-RU"/>
        </w:rPr>
        <w:t>по отдельным плательщикам</w:t>
      </w:r>
      <w:r>
        <w:rPr>
          <w:rFonts w:ascii="Times New Roman" w:eastAsia="Times New Roman" w:hAnsi="Times New Roman" w:cs="Times New Roman"/>
          <w:sz w:val="24"/>
          <w:szCs w:val="24"/>
          <w:lang w:eastAsia="ru-RU"/>
        </w:rPr>
        <w:t xml:space="preserve"> за истекший период 2019 года, далее начисление производить по отдельным плательщикам при поступлении оплаты от обучающихся МБУ ДО «ДМШ» на лицевой счет учреждения или наличными денежными средствами в кассу учреждения на основании приходного кассового ордера.</w:t>
      </w:r>
      <w:proofErr w:type="gramEnd"/>
    </w:p>
    <w:p w:rsidR="00633E0B" w:rsidRDefault="00633E0B" w:rsidP="004D12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7. Принять к бухгалтерскому учету вновь выстроенное сооружение стоимостью 7 200,00 руб.</w:t>
      </w:r>
    </w:p>
    <w:p w:rsidR="0067664A" w:rsidRDefault="006B63EF" w:rsidP="004D12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8. При предоставлении в прокат музыкальных инструментов, взимать плату установленную </w:t>
      </w:r>
      <w:r w:rsidR="00A225BC" w:rsidRPr="00A225BC">
        <w:rPr>
          <w:rFonts w:ascii="Times New Roman" w:eastAsia="Times New Roman" w:hAnsi="Times New Roman" w:cs="Times New Roman"/>
          <w:sz w:val="24"/>
          <w:szCs w:val="24"/>
          <w:lang w:eastAsia="ru-RU"/>
        </w:rPr>
        <w:t>постановлением администрации городского округа от 05.07.2018 № 842 «Об установлении цен на платные услуги, оказываемые МБУ ДО города Тулуна «ДМШ»</w:t>
      </w:r>
      <w:r w:rsidR="00A225BC">
        <w:rPr>
          <w:rFonts w:ascii="Times New Roman" w:eastAsia="Times New Roman" w:hAnsi="Times New Roman" w:cs="Times New Roman"/>
          <w:sz w:val="24"/>
          <w:szCs w:val="24"/>
          <w:lang w:eastAsia="ru-RU"/>
        </w:rPr>
        <w:t>.</w:t>
      </w:r>
    </w:p>
    <w:p w:rsidR="0067664A" w:rsidRDefault="0067664A" w:rsidP="0067664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Принять действенные меры по установлению</w:t>
      </w:r>
      <w:r w:rsidRPr="0067664A">
        <w:t xml:space="preserve"> </w:t>
      </w:r>
      <w:r w:rsidRPr="0067664A">
        <w:rPr>
          <w:rFonts w:ascii="Times New Roman" w:eastAsia="Times New Roman" w:hAnsi="Times New Roman" w:cs="Times New Roman"/>
          <w:sz w:val="24"/>
          <w:szCs w:val="24"/>
          <w:lang w:eastAsia="ru-RU"/>
        </w:rPr>
        <w:t xml:space="preserve">МУ «Администрация городского округа» </w:t>
      </w:r>
      <w:r>
        <w:rPr>
          <w:rFonts w:ascii="Times New Roman" w:eastAsia="Times New Roman" w:hAnsi="Times New Roman" w:cs="Times New Roman"/>
          <w:sz w:val="24"/>
          <w:szCs w:val="24"/>
          <w:lang w:eastAsia="ru-RU"/>
        </w:rPr>
        <w:t xml:space="preserve"> цены на прокат музыкального инструмента  - Саксофон.</w:t>
      </w:r>
      <w:r w:rsidR="00633E0B">
        <w:rPr>
          <w:rFonts w:ascii="Times New Roman" w:eastAsia="Times New Roman" w:hAnsi="Times New Roman" w:cs="Times New Roman"/>
          <w:sz w:val="24"/>
          <w:szCs w:val="24"/>
          <w:lang w:eastAsia="ru-RU"/>
        </w:rPr>
        <w:tab/>
      </w:r>
    </w:p>
    <w:p w:rsidR="004A1930" w:rsidRDefault="00A225BC" w:rsidP="0067664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633E0B">
        <w:rPr>
          <w:rFonts w:ascii="Times New Roman" w:eastAsia="Times New Roman" w:hAnsi="Times New Roman" w:cs="Times New Roman"/>
          <w:sz w:val="24"/>
          <w:szCs w:val="24"/>
          <w:lang w:eastAsia="ru-RU"/>
        </w:rPr>
        <w:t xml:space="preserve">. </w:t>
      </w:r>
      <w:r w:rsidR="00984FFF">
        <w:rPr>
          <w:rFonts w:ascii="Times New Roman" w:eastAsia="Times New Roman" w:hAnsi="Times New Roman" w:cs="Times New Roman"/>
          <w:sz w:val="24"/>
          <w:szCs w:val="24"/>
          <w:lang w:eastAsia="ru-RU"/>
        </w:rPr>
        <w:t xml:space="preserve">Принять действенные меры </w:t>
      </w:r>
      <w:r w:rsidR="00157BB7">
        <w:rPr>
          <w:rFonts w:ascii="Times New Roman" w:eastAsia="Times New Roman" w:hAnsi="Times New Roman" w:cs="Times New Roman"/>
          <w:sz w:val="24"/>
          <w:szCs w:val="24"/>
          <w:lang w:eastAsia="ru-RU"/>
        </w:rPr>
        <w:t>по устранению</w:t>
      </w:r>
      <w:r w:rsidR="00D477E2">
        <w:rPr>
          <w:rFonts w:ascii="Times New Roman" w:eastAsia="Times New Roman" w:hAnsi="Times New Roman" w:cs="Times New Roman"/>
          <w:sz w:val="24"/>
          <w:szCs w:val="24"/>
          <w:lang w:eastAsia="ru-RU"/>
        </w:rPr>
        <w:t xml:space="preserve"> недостач основных средств</w:t>
      </w:r>
      <w:r w:rsidR="00D477E2" w:rsidRPr="00D477E2">
        <w:t xml:space="preserve"> </w:t>
      </w:r>
      <w:r w:rsidR="00D477E2" w:rsidRPr="00D477E2">
        <w:rPr>
          <w:rFonts w:ascii="Times New Roman" w:eastAsia="Times New Roman" w:hAnsi="Times New Roman" w:cs="Times New Roman"/>
          <w:sz w:val="24"/>
          <w:szCs w:val="24"/>
          <w:lang w:eastAsia="ru-RU"/>
        </w:rPr>
        <w:t>по данным бухгалтерского учета</w:t>
      </w:r>
      <w:r w:rsidR="00D477E2">
        <w:rPr>
          <w:rFonts w:ascii="Times New Roman" w:eastAsia="Times New Roman" w:hAnsi="Times New Roman" w:cs="Times New Roman"/>
          <w:sz w:val="24"/>
          <w:szCs w:val="24"/>
          <w:lang w:eastAsia="ru-RU"/>
        </w:rPr>
        <w:t xml:space="preserve"> </w:t>
      </w:r>
      <w:r w:rsidR="00EC613D">
        <w:rPr>
          <w:rFonts w:ascii="Times New Roman" w:eastAsia="Times New Roman" w:hAnsi="Times New Roman" w:cs="Times New Roman"/>
          <w:sz w:val="24"/>
          <w:szCs w:val="24"/>
          <w:lang w:eastAsia="ru-RU"/>
        </w:rPr>
        <w:t xml:space="preserve">в </w:t>
      </w:r>
      <w:r w:rsidR="00D477E2">
        <w:rPr>
          <w:rFonts w:ascii="Times New Roman" w:eastAsia="Times New Roman" w:hAnsi="Times New Roman" w:cs="Times New Roman"/>
          <w:sz w:val="24"/>
          <w:szCs w:val="24"/>
          <w:lang w:eastAsia="ru-RU"/>
        </w:rPr>
        <w:t>количестве 20 единиц на сумму</w:t>
      </w:r>
      <w:r w:rsidR="00EC613D">
        <w:rPr>
          <w:rFonts w:ascii="Times New Roman" w:eastAsia="Times New Roman" w:hAnsi="Times New Roman" w:cs="Times New Roman"/>
          <w:sz w:val="24"/>
          <w:szCs w:val="24"/>
          <w:lang w:eastAsia="ru-RU"/>
        </w:rPr>
        <w:t xml:space="preserve"> 11 170,00</w:t>
      </w:r>
      <w:r w:rsidR="00DF0D9A">
        <w:rPr>
          <w:rFonts w:ascii="Times New Roman" w:eastAsia="Times New Roman" w:hAnsi="Times New Roman" w:cs="Times New Roman"/>
          <w:sz w:val="24"/>
          <w:szCs w:val="24"/>
          <w:lang w:eastAsia="ru-RU"/>
        </w:rPr>
        <w:t xml:space="preserve"> </w:t>
      </w:r>
      <w:proofErr w:type="spellStart"/>
      <w:r w:rsidR="00EC613D">
        <w:rPr>
          <w:rFonts w:ascii="Times New Roman" w:eastAsia="Times New Roman" w:hAnsi="Times New Roman" w:cs="Times New Roman"/>
          <w:sz w:val="24"/>
          <w:szCs w:val="24"/>
          <w:lang w:eastAsia="ru-RU"/>
        </w:rPr>
        <w:t>руб</w:t>
      </w:r>
      <w:proofErr w:type="spellEnd"/>
      <w:r w:rsidR="00D477E2">
        <w:rPr>
          <w:rFonts w:ascii="Times New Roman" w:eastAsia="Times New Roman" w:hAnsi="Times New Roman" w:cs="Times New Roman"/>
          <w:sz w:val="24"/>
          <w:szCs w:val="24"/>
          <w:lang w:eastAsia="ru-RU"/>
        </w:rPr>
        <w:t>, так как  фактически недостачи отсутствуют,</w:t>
      </w:r>
      <w:r w:rsidR="00EC613D">
        <w:rPr>
          <w:rFonts w:ascii="Times New Roman" w:eastAsia="Times New Roman" w:hAnsi="Times New Roman" w:cs="Times New Roman"/>
          <w:sz w:val="24"/>
          <w:szCs w:val="24"/>
          <w:lang w:eastAsia="ru-RU"/>
        </w:rPr>
        <w:t xml:space="preserve"> </w:t>
      </w:r>
      <w:r w:rsidR="00D477E2">
        <w:rPr>
          <w:rFonts w:ascii="Times New Roman" w:eastAsia="Times New Roman" w:hAnsi="Times New Roman" w:cs="Times New Roman"/>
          <w:sz w:val="24"/>
          <w:szCs w:val="24"/>
          <w:lang w:eastAsia="ru-RU"/>
        </w:rPr>
        <w:t>принять</w:t>
      </w:r>
      <w:r w:rsidR="00042C06">
        <w:rPr>
          <w:rFonts w:ascii="Times New Roman" w:eastAsia="Times New Roman" w:hAnsi="Times New Roman" w:cs="Times New Roman"/>
          <w:sz w:val="24"/>
          <w:szCs w:val="24"/>
          <w:lang w:eastAsia="ru-RU"/>
        </w:rPr>
        <w:t xml:space="preserve"> к бухгалтерскому учету </w:t>
      </w:r>
      <w:r w:rsidR="00D477E2">
        <w:rPr>
          <w:rFonts w:ascii="Times New Roman" w:eastAsia="Times New Roman" w:hAnsi="Times New Roman" w:cs="Times New Roman"/>
          <w:sz w:val="24"/>
          <w:szCs w:val="24"/>
          <w:lang w:eastAsia="ru-RU"/>
        </w:rPr>
        <w:t>излишки основных сре</w:t>
      </w:r>
      <w:proofErr w:type="gramStart"/>
      <w:r w:rsidR="00D477E2">
        <w:rPr>
          <w:rFonts w:ascii="Times New Roman" w:eastAsia="Times New Roman" w:hAnsi="Times New Roman" w:cs="Times New Roman"/>
          <w:sz w:val="24"/>
          <w:szCs w:val="24"/>
          <w:lang w:eastAsia="ru-RU"/>
        </w:rPr>
        <w:t>дств</w:t>
      </w:r>
      <w:r w:rsidR="00042C06">
        <w:rPr>
          <w:rFonts w:ascii="Times New Roman" w:eastAsia="Times New Roman" w:hAnsi="Times New Roman" w:cs="Times New Roman"/>
          <w:sz w:val="24"/>
          <w:szCs w:val="24"/>
          <w:lang w:eastAsia="ru-RU"/>
        </w:rPr>
        <w:t xml:space="preserve"> в к</w:t>
      </w:r>
      <w:proofErr w:type="gramEnd"/>
      <w:r w:rsidR="00042C06">
        <w:rPr>
          <w:rFonts w:ascii="Times New Roman" w:eastAsia="Times New Roman" w:hAnsi="Times New Roman" w:cs="Times New Roman"/>
          <w:sz w:val="24"/>
          <w:szCs w:val="24"/>
          <w:lang w:eastAsia="ru-RU"/>
        </w:rPr>
        <w:t>оличестве 2</w:t>
      </w:r>
      <w:r w:rsidR="001E12DA">
        <w:rPr>
          <w:rFonts w:ascii="Times New Roman" w:eastAsia="Times New Roman" w:hAnsi="Times New Roman" w:cs="Times New Roman"/>
          <w:sz w:val="24"/>
          <w:szCs w:val="24"/>
          <w:lang w:eastAsia="ru-RU"/>
        </w:rPr>
        <w:t>70 единиц.</w:t>
      </w:r>
    </w:p>
    <w:p w:rsidR="00633E0B" w:rsidRPr="00633E0B" w:rsidRDefault="00633E0B" w:rsidP="004D12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225BC">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w:t>
      </w:r>
      <w:r w:rsidRPr="00633E0B">
        <w:rPr>
          <w:rFonts w:ascii="Times New Roman" w:eastAsia="Times New Roman" w:hAnsi="Times New Roman" w:cs="Times New Roman"/>
          <w:sz w:val="24"/>
          <w:szCs w:val="24"/>
          <w:lang w:eastAsia="ru-RU"/>
        </w:rPr>
        <w:t xml:space="preserve">Не допускать нарушений Приказа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w:t>
      </w:r>
      <w:r w:rsidRPr="00633E0B">
        <w:rPr>
          <w:rFonts w:ascii="Times New Roman" w:eastAsia="Times New Roman" w:hAnsi="Times New Roman" w:cs="Times New Roman"/>
          <w:sz w:val="24"/>
          <w:szCs w:val="24"/>
          <w:lang w:eastAsia="ru-RU"/>
        </w:rPr>
        <w:lastRenderedPageBreak/>
        <w:t>местного самоуправления, органами управления государственными внебюджетными фондами, государственными (муниципальными) учреждениями, и Методиче</w:t>
      </w:r>
      <w:r>
        <w:rPr>
          <w:rFonts w:ascii="Times New Roman" w:eastAsia="Times New Roman" w:hAnsi="Times New Roman" w:cs="Times New Roman"/>
          <w:sz w:val="24"/>
          <w:szCs w:val="24"/>
          <w:lang w:eastAsia="ru-RU"/>
        </w:rPr>
        <w:t>ских указаний по их применению".</w:t>
      </w:r>
    </w:p>
    <w:p w:rsidR="004D124F" w:rsidRDefault="004D124F" w:rsidP="004D12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sidR="00633E0B" w:rsidRPr="00633E0B">
        <w:rPr>
          <w:rFonts w:ascii="Times New Roman" w:eastAsia="Times New Roman" w:hAnsi="Times New Roman" w:cs="Times New Roman"/>
          <w:sz w:val="24"/>
          <w:szCs w:val="24"/>
          <w:lang w:eastAsia="ru-RU"/>
        </w:rPr>
        <w:t>1</w:t>
      </w:r>
      <w:r w:rsidR="00A225BC">
        <w:rPr>
          <w:rFonts w:ascii="Times New Roman" w:eastAsia="Times New Roman" w:hAnsi="Times New Roman" w:cs="Times New Roman"/>
          <w:sz w:val="24"/>
          <w:szCs w:val="24"/>
          <w:lang w:eastAsia="ru-RU"/>
        </w:rPr>
        <w:t>1</w:t>
      </w:r>
      <w:r w:rsidRPr="00633E0B">
        <w:rPr>
          <w:rFonts w:ascii="Times New Roman" w:eastAsia="Times New Roman" w:hAnsi="Times New Roman" w:cs="Times New Roman"/>
          <w:sz w:val="24"/>
          <w:szCs w:val="24"/>
          <w:lang w:eastAsia="ru-RU"/>
        </w:rPr>
        <w:t>. Не</w:t>
      </w:r>
      <w:r>
        <w:rPr>
          <w:rFonts w:ascii="Times New Roman" w:eastAsia="Times New Roman" w:hAnsi="Times New Roman" w:cs="Times New Roman"/>
          <w:sz w:val="24"/>
          <w:szCs w:val="24"/>
          <w:lang w:eastAsia="ru-RU"/>
        </w:rPr>
        <w:t xml:space="preserve"> допускать искажений</w:t>
      </w:r>
      <w:r w:rsidRPr="000B628C">
        <w:rPr>
          <w:rFonts w:ascii="Times New Roman" w:eastAsia="Times New Roman" w:hAnsi="Times New Roman" w:cs="Times New Roman"/>
          <w:sz w:val="24"/>
          <w:szCs w:val="24"/>
          <w:lang w:eastAsia="ru-RU"/>
        </w:rPr>
        <w:t xml:space="preserve"> данных годовой </w:t>
      </w:r>
      <w:r>
        <w:rPr>
          <w:rFonts w:ascii="Times New Roman" w:eastAsia="Times New Roman" w:hAnsi="Times New Roman" w:cs="Times New Roman"/>
          <w:sz w:val="24"/>
          <w:szCs w:val="24"/>
          <w:lang w:eastAsia="ru-RU"/>
        </w:rPr>
        <w:t>бухгалтерской</w:t>
      </w:r>
      <w:r w:rsidRPr="000B628C">
        <w:rPr>
          <w:rFonts w:ascii="Times New Roman" w:eastAsia="Times New Roman" w:hAnsi="Times New Roman" w:cs="Times New Roman"/>
          <w:sz w:val="24"/>
          <w:szCs w:val="24"/>
          <w:lang w:eastAsia="ru-RU"/>
        </w:rPr>
        <w:t xml:space="preserve"> отчетности</w:t>
      </w:r>
      <w:r>
        <w:rPr>
          <w:rFonts w:ascii="Times New Roman" w:eastAsia="Times New Roman" w:hAnsi="Times New Roman" w:cs="Times New Roman"/>
          <w:sz w:val="24"/>
          <w:szCs w:val="24"/>
          <w:lang w:eastAsia="ru-RU"/>
        </w:rPr>
        <w:t>, порядок составления которой</w:t>
      </w:r>
      <w:r w:rsidRPr="000B628C">
        <w:rPr>
          <w:rFonts w:ascii="Times New Roman" w:eastAsia="Times New Roman" w:hAnsi="Times New Roman" w:cs="Times New Roman"/>
          <w:sz w:val="24"/>
          <w:szCs w:val="24"/>
          <w:lang w:eastAsia="ru-RU"/>
        </w:rPr>
        <w:t xml:space="preserve"> утвержден приказом Минфина России от 25.03.2011 № 33н</w:t>
      </w:r>
      <w:r>
        <w:rPr>
          <w:rFonts w:ascii="Times New Roman" w:eastAsia="Times New Roman" w:hAnsi="Times New Roman" w:cs="Times New Roman"/>
          <w:sz w:val="24"/>
          <w:szCs w:val="24"/>
          <w:lang w:eastAsia="ru-RU"/>
        </w:rPr>
        <w:t xml:space="preserve">. </w:t>
      </w:r>
      <w:r w:rsidRPr="00424F4F">
        <w:rPr>
          <w:rFonts w:ascii="Times New Roman" w:eastAsia="Times New Roman" w:hAnsi="Times New Roman" w:cs="Times New Roman"/>
          <w:sz w:val="24"/>
          <w:szCs w:val="24"/>
          <w:lang w:eastAsia="ru-RU"/>
        </w:rPr>
        <w:t xml:space="preserve">Принять действенные меры по устранению допущенных искажений годовой </w:t>
      </w:r>
      <w:r>
        <w:rPr>
          <w:rFonts w:ascii="Times New Roman" w:eastAsia="Times New Roman" w:hAnsi="Times New Roman" w:cs="Times New Roman"/>
          <w:sz w:val="24"/>
          <w:szCs w:val="24"/>
          <w:lang w:eastAsia="ru-RU"/>
        </w:rPr>
        <w:t>бухгалтерской</w:t>
      </w:r>
      <w:r w:rsidRPr="00424F4F">
        <w:rPr>
          <w:rFonts w:ascii="Times New Roman" w:eastAsia="Times New Roman" w:hAnsi="Times New Roman" w:cs="Times New Roman"/>
          <w:sz w:val="24"/>
          <w:szCs w:val="24"/>
          <w:lang w:eastAsia="ru-RU"/>
        </w:rPr>
        <w:t xml:space="preserve"> отчетности учреждения за</w:t>
      </w:r>
      <w:r w:rsidR="006B51A6">
        <w:rPr>
          <w:rFonts w:ascii="Times New Roman" w:eastAsia="Times New Roman" w:hAnsi="Times New Roman" w:cs="Times New Roman"/>
          <w:sz w:val="24"/>
          <w:szCs w:val="24"/>
          <w:lang w:eastAsia="ru-RU"/>
        </w:rPr>
        <w:t xml:space="preserve"> 2016,</w:t>
      </w:r>
      <w:r w:rsidRPr="00424F4F">
        <w:rPr>
          <w:rFonts w:ascii="Times New Roman" w:eastAsia="Times New Roman" w:hAnsi="Times New Roman" w:cs="Times New Roman"/>
          <w:sz w:val="24"/>
          <w:szCs w:val="24"/>
          <w:lang w:eastAsia="ru-RU"/>
        </w:rPr>
        <w:t xml:space="preserve"> 2017, 2018 годы.</w:t>
      </w:r>
    </w:p>
    <w:p w:rsidR="00A225BC" w:rsidRDefault="00A225BC" w:rsidP="004D12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12. Усилить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регистрацией договоров о безвозмездных целевых взносах на развитие учреждения с родителями (законными представителями) обучающихся </w:t>
      </w:r>
      <w:r w:rsidR="00042C06">
        <w:rPr>
          <w:rFonts w:ascii="Times New Roman" w:eastAsia="Times New Roman" w:hAnsi="Times New Roman" w:cs="Times New Roman"/>
          <w:sz w:val="24"/>
          <w:szCs w:val="24"/>
          <w:lang w:eastAsia="ru-RU"/>
        </w:rPr>
        <w:t>в журнале регистрации договоров.</w:t>
      </w:r>
    </w:p>
    <w:p w:rsidR="004D124F" w:rsidRPr="00BC1952" w:rsidRDefault="004D124F" w:rsidP="006B51A6">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4D124F" w:rsidRPr="001B3EB9" w:rsidRDefault="004D124F" w:rsidP="004D124F">
      <w:pPr>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ab/>
      </w:r>
      <w:r w:rsidRPr="001B3EB9">
        <w:rPr>
          <w:rFonts w:ascii="Times New Roman" w:eastAsia="Times New Roman" w:hAnsi="Times New Roman" w:cs="Times New Roman"/>
          <w:sz w:val="24"/>
          <w:szCs w:val="24"/>
          <w:u w:val="single"/>
          <w:lang w:eastAsia="ru-RU"/>
        </w:rPr>
        <w:t>Администрации городского округа (Комитету социальной политики администрации городского округа):</w:t>
      </w:r>
    </w:p>
    <w:p w:rsidR="00393F99" w:rsidRDefault="004D124F" w:rsidP="004D12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220C6C">
        <w:rPr>
          <w:rFonts w:ascii="Times New Roman" w:eastAsia="Times New Roman" w:hAnsi="Times New Roman" w:cs="Times New Roman"/>
          <w:sz w:val="24"/>
          <w:szCs w:val="24"/>
          <w:lang w:eastAsia="ru-RU"/>
        </w:rPr>
        <w:t>1</w:t>
      </w:r>
      <w:r w:rsidRPr="00A02693">
        <w:rPr>
          <w:rFonts w:ascii="Times New Roman" w:eastAsia="Times New Roman" w:hAnsi="Times New Roman" w:cs="Times New Roman"/>
          <w:sz w:val="24"/>
          <w:szCs w:val="24"/>
          <w:lang w:eastAsia="ru-RU"/>
        </w:rPr>
        <w:t xml:space="preserve">. Внести изменения в </w:t>
      </w:r>
      <w:r w:rsidRPr="00A02693">
        <w:rPr>
          <w:rFonts w:ascii="Times New Roman" w:eastAsia="Times New Roman" w:hAnsi="Times New Roman" w:cs="Times New Roman"/>
          <w:i/>
          <w:sz w:val="24"/>
          <w:szCs w:val="24"/>
          <w:lang w:eastAsia="ru-RU"/>
        </w:rPr>
        <w:t>Ведомственный перечень  муниципальных услуг (работ), оказываемых (выполняемых)  муниципальными бюджетными и автономными учреждениями  города Тулуна</w:t>
      </w:r>
      <w:r w:rsidRPr="00A02693">
        <w:rPr>
          <w:rFonts w:ascii="Times New Roman" w:eastAsia="Times New Roman" w:hAnsi="Times New Roman" w:cs="Times New Roman"/>
          <w:sz w:val="24"/>
          <w:szCs w:val="24"/>
          <w:lang w:eastAsia="ru-RU"/>
        </w:rPr>
        <w:t>, утвержденный постановлением администрации городского округа от 15.12.2015 № 1716, т.к. в Перечне указаны коды ОКВЭД, не соответствующие действующему классификатору видов экономической деятельности</w:t>
      </w:r>
      <w:r>
        <w:rPr>
          <w:rFonts w:ascii="Times New Roman" w:eastAsia="Times New Roman" w:hAnsi="Times New Roman" w:cs="Times New Roman"/>
          <w:sz w:val="24"/>
          <w:szCs w:val="24"/>
          <w:lang w:eastAsia="ru-RU"/>
        </w:rPr>
        <w:t xml:space="preserve"> </w:t>
      </w:r>
      <w:r w:rsidRPr="00A1097F">
        <w:rPr>
          <w:rFonts w:ascii="Times New Roman" w:eastAsia="Times New Roman" w:hAnsi="Times New Roman" w:cs="Times New Roman"/>
          <w:sz w:val="24"/>
          <w:szCs w:val="24"/>
          <w:lang w:eastAsia="ru-RU"/>
        </w:rPr>
        <w:t xml:space="preserve">(введен в действие приказом </w:t>
      </w:r>
      <w:proofErr w:type="spellStart"/>
      <w:r w:rsidRPr="00A1097F">
        <w:rPr>
          <w:rFonts w:ascii="Times New Roman" w:eastAsia="Times New Roman" w:hAnsi="Times New Roman" w:cs="Times New Roman"/>
          <w:sz w:val="24"/>
          <w:szCs w:val="24"/>
          <w:lang w:eastAsia="ru-RU"/>
        </w:rPr>
        <w:t>Росстандарта</w:t>
      </w:r>
      <w:proofErr w:type="spellEnd"/>
      <w:r w:rsidRPr="00A1097F">
        <w:rPr>
          <w:rFonts w:ascii="Times New Roman" w:eastAsia="Times New Roman" w:hAnsi="Times New Roman" w:cs="Times New Roman"/>
          <w:sz w:val="24"/>
          <w:szCs w:val="24"/>
          <w:lang w:eastAsia="ru-RU"/>
        </w:rPr>
        <w:t xml:space="preserve"> от 31.01.2014 № 14-ст)</w:t>
      </w:r>
      <w:r w:rsidRPr="00A02693">
        <w:rPr>
          <w:rFonts w:ascii="Times New Roman" w:eastAsia="Times New Roman" w:hAnsi="Times New Roman" w:cs="Times New Roman"/>
          <w:sz w:val="24"/>
          <w:szCs w:val="24"/>
          <w:lang w:eastAsia="ru-RU"/>
        </w:rPr>
        <w:t xml:space="preserve">. </w:t>
      </w:r>
    </w:p>
    <w:p w:rsidR="005D4A86" w:rsidRDefault="004D124F" w:rsidP="004D12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sidR="00FA0885" w:rsidRPr="00FA0885">
        <w:rPr>
          <w:rFonts w:ascii="Times New Roman" w:eastAsia="Times New Roman" w:hAnsi="Times New Roman" w:cs="Times New Roman"/>
          <w:sz w:val="24"/>
          <w:szCs w:val="24"/>
          <w:lang w:eastAsia="ru-RU"/>
        </w:rPr>
        <w:t>2</w:t>
      </w:r>
      <w:r w:rsidRPr="00787EA4">
        <w:rPr>
          <w:rFonts w:ascii="Times New Roman" w:eastAsia="Times New Roman" w:hAnsi="Times New Roman" w:cs="Times New Roman"/>
          <w:sz w:val="24"/>
          <w:szCs w:val="24"/>
          <w:lang w:eastAsia="ru-RU"/>
        </w:rPr>
        <w:t>.</w:t>
      </w:r>
      <w:r w:rsidRPr="00B066DA">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При утверждении муниципального задания для </w:t>
      </w:r>
      <w:r w:rsidRPr="00B066DA">
        <w:rPr>
          <w:rFonts w:ascii="Times New Roman" w:eastAsia="Times New Roman" w:hAnsi="Times New Roman" w:cs="Times New Roman"/>
          <w:sz w:val="24"/>
          <w:szCs w:val="24"/>
          <w:lang w:eastAsia="ru-RU"/>
        </w:rPr>
        <w:t>М</w:t>
      </w:r>
      <w:r w:rsidR="006B51A6">
        <w:rPr>
          <w:rFonts w:ascii="Times New Roman" w:eastAsia="Times New Roman" w:hAnsi="Times New Roman" w:cs="Times New Roman"/>
          <w:sz w:val="24"/>
          <w:szCs w:val="24"/>
          <w:lang w:eastAsia="ru-RU"/>
        </w:rPr>
        <w:t>Б</w:t>
      </w:r>
      <w:r w:rsidRPr="00B066DA">
        <w:rPr>
          <w:rFonts w:ascii="Times New Roman" w:eastAsia="Times New Roman" w:hAnsi="Times New Roman" w:cs="Times New Roman"/>
          <w:sz w:val="24"/>
          <w:szCs w:val="24"/>
          <w:lang w:eastAsia="ru-RU"/>
        </w:rPr>
        <w:t xml:space="preserve">У </w:t>
      </w:r>
      <w:r w:rsidR="006B51A6">
        <w:rPr>
          <w:rFonts w:ascii="Times New Roman" w:eastAsia="Times New Roman" w:hAnsi="Times New Roman" w:cs="Times New Roman"/>
          <w:sz w:val="24"/>
          <w:szCs w:val="24"/>
          <w:lang w:eastAsia="ru-RU"/>
        </w:rPr>
        <w:t xml:space="preserve">ДО города Тулуна </w:t>
      </w:r>
      <w:r w:rsidRPr="00B066DA">
        <w:rPr>
          <w:rFonts w:ascii="Times New Roman" w:eastAsia="Times New Roman" w:hAnsi="Times New Roman" w:cs="Times New Roman"/>
          <w:sz w:val="24"/>
          <w:szCs w:val="24"/>
          <w:lang w:eastAsia="ru-RU"/>
        </w:rPr>
        <w:t>«</w:t>
      </w:r>
      <w:r w:rsidR="006B51A6">
        <w:rPr>
          <w:rFonts w:ascii="Times New Roman" w:eastAsia="Times New Roman" w:hAnsi="Times New Roman" w:cs="Times New Roman"/>
          <w:sz w:val="24"/>
          <w:szCs w:val="24"/>
          <w:lang w:eastAsia="ru-RU"/>
        </w:rPr>
        <w:t>ДМШ</w:t>
      </w:r>
      <w:r w:rsidRPr="00B066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устанавливать д</w:t>
      </w:r>
      <w:r w:rsidRPr="00B066DA">
        <w:rPr>
          <w:rFonts w:ascii="Times New Roman" w:eastAsia="Times New Roman" w:hAnsi="Times New Roman" w:cs="Times New Roman"/>
          <w:sz w:val="24"/>
          <w:szCs w:val="24"/>
          <w:lang w:eastAsia="ru-RU"/>
        </w:rPr>
        <w:t xml:space="preserve">опустимые (возможные) отклонения от установленных показателей качества </w:t>
      </w:r>
      <w:r>
        <w:rPr>
          <w:rFonts w:ascii="Times New Roman" w:eastAsia="Times New Roman" w:hAnsi="Times New Roman" w:cs="Times New Roman"/>
          <w:sz w:val="24"/>
          <w:szCs w:val="24"/>
          <w:lang w:eastAsia="ru-RU"/>
        </w:rPr>
        <w:t>услуги (</w:t>
      </w:r>
      <w:r w:rsidRPr="00B066DA">
        <w:rPr>
          <w:rFonts w:ascii="Times New Roman" w:eastAsia="Times New Roman" w:hAnsi="Times New Roman" w:cs="Times New Roman"/>
          <w:sz w:val="24"/>
          <w:szCs w:val="24"/>
          <w:lang w:eastAsia="ru-RU"/>
        </w:rPr>
        <w:t>работы</w:t>
      </w:r>
      <w:r>
        <w:rPr>
          <w:rFonts w:ascii="Times New Roman" w:eastAsia="Times New Roman" w:hAnsi="Times New Roman" w:cs="Times New Roman"/>
          <w:sz w:val="24"/>
          <w:szCs w:val="24"/>
          <w:lang w:eastAsia="ru-RU"/>
        </w:rPr>
        <w:t>)</w:t>
      </w:r>
      <w:r w:rsidRPr="00B066DA">
        <w:rPr>
          <w:rFonts w:ascii="Times New Roman" w:eastAsia="Times New Roman" w:hAnsi="Times New Roman" w:cs="Times New Roman"/>
          <w:sz w:val="24"/>
          <w:szCs w:val="24"/>
          <w:lang w:eastAsia="ru-RU"/>
        </w:rPr>
        <w:t>, в пределах которых муниципально</w:t>
      </w:r>
      <w:r w:rsidR="00393F99">
        <w:rPr>
          <w:rFonts w:ascii="Times New Roman" w:eastAsia="Times New Roman" w:hAnsi="Times New Roman" w:cs="Times New Roman"/>
          <w:sz w:val="24"/>
          <w:szCs w:val="24"/>
          <w:lang w:eastAsia="ru-RU"/>
        </w:rPr>
        <w:t>е задание считается выполненным</w:t>
      </w:r>
      <w:r w:rsidR="00824C9C" w:rsidRPr="00824C9C">
        <w:t xml:space="preserve"> </w:t>
      </w:r>
      <w:r w:rsidR="00824C9C">
        <w:t>(</w:t>
      </w:r>
      <w:r w:rsidR="00824C9C" w:rsidRPr="00824C9C">
        <w:rPr>
          <w:rFonts w:ascii="Times New Roman" w:eastAsia="Times New Roman" w:hAnsi="Times New Roman" w:cs="Times New Roman"/>
          <w:sz w:val="24"/>
          <w:szCs w:val="24"/>
          <w:lang w:eastAsia="ru-RU"/>
        </w:rPr>
        <w:t>п.6 ст.69.2 Бюджетного Кодекса РФ</w:t>
      </w:r>
      <w:r w:rsidR="00824C9C">
        <w:rPr>
          <w:rFonts w:ascii="Times New Roman" w:eastAsia="Times New Roman" w:hAnsi="Times New Roman" w:cs="Times New Roman"/>
          <w:sz w:val="24"/>
          <w:szCs w:val="24"/>
          <w:lang w:eastAsia="ru-RU"/>
        </w:rPr>
        <w:t>)</w:t>
      </w:r>
      <w:r w:rsidR="00393F99">
        <w:rPr>
          <w:rFonts w:ascii="Times New Roman" w:eastAsia="Times New Roman" w:hAnsi="Times New Roman" w:cs="Times New Roman"/>
          <w:sz w:val="24"/>
          <w:szCs w:val="24"/>
          <w:lang w:eastAsia="ru-RU"/>
        </w:rPr>
        <w:t>, опре</w:t>
      </w:r>
      <w:r w:rsidR="00B37ED0">
        <w:rPr>
          <w:rFonts w:ascii="Times New Roman" w:eastAsia="Times New Roman" w:hAnsi="Times New Roman" w:cs="Times New Roman"/>
          <w:sz w:val="24"/>
          <w:szCs w:val="24"/>
          <w:lang w:eastAsia="ru-RU"/>
        </w:rPr>
        <w:t>делить категории физических лиц, являющихся потребителями соответствующих муниципальных услуг</w:t>
      </w:r>
      <w:r w:rsidR="003F2503">
        <w:rPr>
          <w:rFonts w:ascii="Times New Roman" w:eastAsia="Times New Roman" w:hAnsi="Times New Roman" w:cs="Times New Roman"/>
          <w:sz w:val="24"/>
          <w:szCs w:val="24"/>
          <w:lang w:eastAsia="ru-RU"/>
        </w:rPr>
        <w:t xml:space="preserve"> (п.1 ст.69.2 Бюджетного Кодекса РФ)</w:t>
      </w:r>
      <w:r w:rsidR="00B37ED0">
        <w:rPr>
          <w:rFonts w:ascii="Times New Roman" w:eastAsia="Times New Roman" w:hAnsi="Times New Roman" w:cs="Times New Roman"/>
          <w:sz w:val="24"/>
          <w:szCs w:val="24"/>
          <w:lang w:eastAsia="ru-RU"/>
        </w:rPr>
        <w:t>, предусмотреть</w:t>
      </w:r>
      <w:r w:rsidR="00B37ED0" w:rsidRPr="002D0D0D">
        <w:rPr>
          <w:rFonts w:ascii="Times New Roman" w:eastAsia="Times New Roman" w:hAnsi="Times New Roman" w:cs="Times New Roman"/>
          <w:sz w:val="24"/>
          <w:szCs w:val="24"/>
          <w:lang w:eastAsia="ru-RU"/>
        </w:rPr>
        <w:t xml:space="preserve"> возврат бюджетными учреждениями субсидий, предоставленных на финансовое обеспечение выполнения</w:t>
      </w:r>
      <w:proofErr w:type="gramEnd"/>
      <w:r w:rsidR="00B37ED0" w:rsidRPr="002D0D0D">
        <w:rPr>
          <w:rFonts w:ascii="Times New Roman" w:eastAsia="Times New Roman" w:hAnsi="Times New Roman" w:cs="Times New Roman"/>
          <w:sz w:val="24"/>
          <w:szCs w:val="24"/>
          <w:lang w:eastAsia="ru-RU"/>
        </w:rPr>
        <w:t xml:space="preserve"> </w:t>
      </w:r>
      <w:proofErr w:type="gramStart"/>
      <w:r w:rsidR="00B37ED0" w:rsidRPr="002D0D0D">
        <w:rPr>
          <w:rFonts w:ascii="Times New Roman" w:eastAsia="Times New Roman" w:hAnsi="Times New Roman" w:cs="Times New Roman"/>
          <w:sz w:val="24"/>
          <w:szCs w:val="24"/>
          <w:lang w:eastAsia="ru-RU"/>
        </w:rPr>
        <w:t>государственного задания, в случае невыполнения его качественных и (или) количественных показателей</w:t>
      </w:r>
      <w:r w:rsidR="005D4A86">
        <w:rPr>
          <w:rFonts w:ascii="Times New Roman" w:eastAsia="Times New Roman" w:hAnsi="Times New Roman" w:cs="Times New Roman"/>
          <w:sz w:val="24"/>
          <w:szCs w:val="24"/>
          <w:lang w:eastAsia="ru-RU"/>
        </w:rPr>
        <w:t xml:space="preserve"> </w:t>
      </w:r>
      <w:r w:rsidR="00B37ED0" w:rsidRPr="005D4A86">
        <w:rPr>
          <w:rFonts w:ascii="Times New Roman" w:eastAsia="Times New Roman" w:hAnsi="Times New Roman" w:cs="Times New Roman"/>
          <w:sz w:val="24"/>
          <w:szCs w:val="24"/>
          <w:lang w:eastAsia="ru-RU"/>
        </w:rPr>
        <w:t>в</w:t>
      </w:r>
      <w:r w:rsidR="00B37ED0">
        <w:rPr>
          <w:rFonts w:ascii="Times New Roman" w:eastAsia="Times New Roman" w:hAnsi="Times New Roman" w:cs="Times New Roman"/>
          <w:i/>
          <w:sz w:val="24"/>
          <w:szCs w:val="24"/>
          <w:lang w:eastAsia="ru-RU"/>
        </w:rPr>
        <w:t xml:space="preserve"> </w:t>
      </w:r>
      <w:r w:rsidR="00B37ED0">
        <w:rPr>
          <w:rFonts w:ascii="Times New Roman" w:eastAsia="Times New Roman" w:hAnsi="Times New Roman" w:cs="Times New Roman"/>
          <w:sz w:val="24"/>
          <w:szCs w:val="24"/>
          <w:lang w:eastAsia="ru-RU"/>
        </w:rPr>
        <w:t>Постановлении</w:t>
      </w:r>
      <w:r w:rsidR="00B37ED0" w:rsidRPr="00CF35C1">
        <w:rPr>
          <w:rFonts w:ascii="Times New Roman" w:eastAsia="Times New Roman" w:hAnsi="Times New Roman" w:cs="Times New Roman"/>
          <w:sz w:val="24"/>
          <w:szCs w:val="24"/>
          <w:lang w:eastAsia="ru-RU"/>
        </w:rPr>
        <w:t xml:space="preserve"> администрации муниципального образования – «город Тулун» от 27.11.2015г №1651 «Об утверждении порядка формирования и финансового  обеспечения выполнения муниципального задания на оказание муниципальных услуг (выполнение работ) муниципальными бюджетными и автономными учреждениями города Тулуна»</w:t>
      </w:r>
      <w:r w:rsidR="003F2503">
        <w:rPr>
          <w:rFonts w:ascii="Times New Roman" w:eastAsia="Times New Roman" w:hAnsi="Times New Roman" w:cs="Times New Roman"/>
          <w:sz w:val="24"/>
          <w:szCs w:val="24"/>
          <w:lang w:eastAsia="ru-RU"/>
        </w:rPr>
        <w:t xml:space="preserve"> (п.5 ст.69.2 Бюджетного Кодекса РФ)</w:t>
      </w:r>
      <w:r w:rsidR="005D4A86">
        <w:rPr>
          <w:rFonts w:ascii="Times New Roman" w:eastAsia="Times New Roman" w:hAnsi="Times New Roman" w:cs="Times New Roman"/>
          <w:sz w:val="24"/>
          <w:szCs w:val="24"/>
          <w:lang w:eastAsia="ru-RU"/>
        </w:rPr>
        <w:t>.</w:t>
      </w:r>
      <w:proofErr w:type="gramEnd"/>
    </w:p>
    <w:p w:rsidR="004D124F" w:rsidRPr="00190236" w:rsidRDefault="004D124F" w:rsidP="004D12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FA088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При </w:t>
      </w:r>
      <w:r w:rsidRPr="005B24BB">
        <w:rPr>
          <w:rFonts w:ascii="Times New Roman" w:eastAsia="Times New Roman" w:hAnsi="Times New Roman" w:cs="Times New Roman"/>
          <w:sz w:val="24"/>
          <w:szCs w:val="24"/>
          <w:lang w:eastAsia="ru-RU"/>
        </w:rPr>
        <w:t xml:space="preserve"> изменени</w:t>
      </w:r>
      <w:r>
        <w:rPr>
          <w:rFonts w:ascii="Times New Roman" w:eastAsia="Times New Roman" w:hAnsi="Times New Roman" w:cs="Times New Roman"/>
          <w:sz w:val="24"/>
          <w:szCs w:val="24"/>
          <w:lang w:eastAsia="ru-RU"/>
        </w:rPr>
        <w:t xml:space="preserve">и </w:t>
      </w:r>
      <w:r w:rsidRPr="005B24BB">
        <w:rPr>
          <w:rFonts w:ascii="Times New Roman" w:eastAsia="Times New Roman" w:hAnsi="Times New Roman" w:cs="Times New Roman"/>
          <w:sz w:val="24"/>
          <w:szCs w:val="24"/>
          <w:lang w:eastAsia="ru-RU"/>
        </w:rPr>
        <w:t xml:space="preserve"> нормативных затрат на оказание муниципальных услуг (выполнение работ) и нормативных затрат на содержание имущества</w:t>
      </w:r>
      <w:r>
        <w:rPr>
          <w:rFonts w:ascii="Times New Roman" w:eastAsia="Times New Roman" w:hAnsi="Times New Roman" w:cs="Times New Roman"/>
          <w:sz w:val="24"/>
          <w:szCs w:val="24"/>
          <w:lang w:eastAsia="ru-RU"/>
        </w:rPr>
        <w:t xml:space="preserve"> вносить</w:t>
      </w:r>
      <w:r w:rsidRPr="00190236">
        <w:rPr>
          <w:rFonts w:ascii="Times New Roman" w:eastAsia="Times New Roman" w:hAnsi="Times New Roman" w:cs="Times New Roman"/>
          <w:sz w:val="24"/>
          <w:szCs w:val="24"/>
          <w:lang w:eastAsia="ru-RU"/>
        </w:rPr>
        <w:t xml:space="preserve"> </w:t>
      </w:r>
      <w:r w:rsidRPr="00E01C1A">
        <w:rPr>
          <w:rFonts w:ascii="Times New Roman" w:eastAsia="Times New Roman" w:hAnsi="Times New Roman" w:cs="Times New Roman"/>
          <w:sz w:val="24"/>
          <w:szCs w:val="24"/>
          <w:lang w:eastAsia="ru-RU"/>
        </w:rPr>
        <w:t xml:space="preserve">изменения в муниципальные задания </w:t>
      </w:r>
      <w:r>
        <w:rPr>
          <w:rFonts w:ascii="Times New Roman" w:eastAsia="Times New Roman" w:hAnsi="Times New Roman" w:cs="Times New Roman"/>
          <w:sz w:val="24"/>
          <w:szCs w:val="24"/>
          <w:lang w:eastAsia="ru-RU"/>
        </w:rPr>
        <w:t xml:space="preserve">муниципального </w:t>
      </w:r>
      <w:r w:rsidRPr="00E01C1A">
        <w:rPr>
          <w:rFonts w:ascii="Times New Roman" w:eastAsia="Times New Roman" w:hAnsi="Times New Roman" w:cs="Times New Roman"/>
          <w:sz w:val="24"/>
          <w:szCs w:val="24"/>
          <w:lang w:eastAsia="ru-RU"/>
        </w:rPr>
        <w:t>учреждения</w:t>
      </w:r>
      <w:r>
        <w:rPr>
          <w:rFonts w:ascii="Times New Roman" w:eastAsia="Times New Roman" w:hAnsi="Times New Roman" w:cs="Times New Roman"/>
          <w:sz w:val="24"/>
          <w:szCs w:val="24"/>
          <w:lang w:eastAsia="ru-RU"/>
        </w:rPr>
        <w:t>.</w:t>
      </w:r>
      <w:r w:rsidRPr="00E01C1A">
        <w:rPr>
          <w:rFonts w:ascii="Times New Roman" w:eastAsia="Times New Roman" w:hAnsi="Times New Roman" w:cs="Times New Roman"/>
          <w:sz w:val="24"/>
          <w:szCs w:val="24"/>
          <w:lang w:eastAsia="ru-RU"/>
        </w:rPr>
        <w:t xml:space="preserve">  </w:t>
      </w:r>
    </w:p>
    <w:p w:rsidR="004D124F" w:rsidRDefault="004D124F" w:rsidP="004D12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FA0885">
        <w:rPr>
          <w:rFonts w:ascii="Times New Roman" w:eastAsia="Times New Roman" w:hAnsi="Times New Roman" w:cs="Times New Roman"/>
          <w:sz w:val="24"/>
          <w:szCs w:val="24"/>
          <w:lang w:eastAsia="ru-RU"/>
        </w:rPr>
        <w:t>4</w:t>
      </w:r>
      <w:r w:rsidR="006B63EF">
        <w:rPr>
          <w:rFonts w:ascii="Times New Roman" w:eastAsia="Times New Roman" w:hAnsi="Times New Roman" w:cs="Times New Roman"/>
          <w:sz w:val="24"/>
          <w:szCs w:val="24"/>
          <w:lang w:eastAsia="ru-RU"/>
        </w:rPr>
        <w:t xml:space="preserve">. </w:t>
      </w:r>
      <w:r w:rsidR="00CC3F08">
        <w:rPr>
          <w:rFonts w:ascii="Times New Roman" w:eastAsia="Times New Roman" w:hAnsi="Times New Roman" w:cs="Times New Roman"/>
          <w:sz w:val="24"/>
          <w:szCs w:val="24"/>
          <w:lang w:eastAsia="ru-RU"/>
        </w:rPr>
        <w:t>Признать утратившим силу</w:t>
      </w:r>
      <w:r w:rsidR="006B63EF" w:rsidRPr="006B63EF">
        <w:rPr>
          <w:rFonts w:ascii="Times New Roman" w:eastAsia="Times New Roman" w:hAnsi="Times New Roman" w:cs="Times New Roman"/>
          <w:sz w:val="24"/>
          <w:szCs w:val="24"/>
          <w:lang w:eastAsia="ru-RU"/>
        </w:rPr>
        <w:t xml:space="preserve"> постановлени</w:t>
      </w:r>
      <w:r w:rsidR="00CC3F08">
        <w:rPr>
          <w:rFonts w:ascii="Times New Roman" w:eastAsia="Times New Roman" w:hAnsi="Times New Roman" w:cs="Times New Roman"/>
          <w:sz w:val="24"/>
          <w:szCs w:val="24"/>
          <w:lang w:eastAsia="ru-RU"/>
        </w:rPr>
        <w:t>е</w:t>
      </w:r>
      <w:r w:rsidR="006B63EF" w:rsidRPr="006B63EF">
        <w:rPr>
          <w:rFonts w:ascii="Times New Roman" w:eastAsia="Times New Roman" w:hAnsi="Times New Roman" w:cs="Times New Roman"/>
          <w:sz w:val="24"/>
          <w:szCs w:val="24"/>
          <w:lang w:eastAsia="ru-RU"/>
        </w:rPr>
        <w:t xml:space="preserve"> администрации городского округа от 30.03.2015 № 444 «Об установлении цен на платные услуги, оказываемые МБУ ДО города Тулуна «ДМШ»</w:t>
      </w:r>
      <w:r w:rsidR="006B63EF">
        <w:rPr>
          <w:rFonts w:ascii="Times New Roman" w:eastAsia="Times New Roman" w:hAnsi="Times New Roman" w:cs="Times New Roman"/>
          <w:sz w:val="24"/>
          <w:szCs w:val="24"/>
          <w:lang w:eastAsia="ru-RU"/>
        </w:rPr>
        <w:t>, в связи с</w:t>
      </w:r>
      <w:r w:rsidR="00CC3F08">
        <w:rPr>
          <w:rFonts w:ascii="Times New Roman" w:eastAsia="Times New Roman" w:hAnsi="Times New Roman" w:cs="Times New Roman"/>
          <w:sz w:val="24"/>
          <w:szCs w:val="24"/>
          <w:lang w:eastAsia="ru-RU"/>
        </w:rPr>
        <w:t xml:space="preserve"> установлением цен на платные услуги</w:t>
      </w:r>
      <w:r w:rsidR="006B63EF">
        <w:rPr>
          <w:rFonts w:ascii="Times New Roman" w:eastAsia="Times New Roman" w:hAnsi="Times New Roman" w:cs="Times New Roman"/>
          <w:sz w:val="24"/>
          <w:szCs w:val="24"/>
          <w:lang w:eastAsia="ru-RU"/>
        </w:rPr>
        <w:t xml:space="preserve"> </w:t>
      </w:r>
      <w:r w:rsidR="00CC3F08">
        <w:rPr>
          <w:rFonts w:ascii="Times New Roman" w:eastAsia="Times New Roman" w:hAnsi="Times New Roman" w:cs="Times New Roman"/>
          <w:sz w:val="24"/>
          <w:szCs w:val="24"/>
          <w:lang w:eastAsia="ru-RU"/>
        </w:rPr>
        <w:t>п</w:t>
      </w:r>
      <w:r w:rsidR="006B63EF" w:rsidRPr="006B63EF">
        <w:rPr>
          <w:rFonts w:ascii="Times New Roman" w:eastAsia="Times New Roman" w:hAnsi="Times New Roman" w:cs="Times New Roman"/>
          <w:sz w:val="24"/>
          <w:szCs w:val="24"/>
          <w:lang w:eastAsia="ru-RU"/>
        </w:rPr>
        <w:t>остановлением администрации городского округа от 05.07.2018 № 842</w:t>
      </w:r>
      <w:r w:rsidR="006B63EF">
        <w:rPr>
          <w:rFonts w:ascii="Times New Roman" w:eastAsia="Times New Roman" w:hAnsi="Times New Roman" w:cs="Times New Roman"/>
          <w:sz w:val="24"/>
          <w:szCs w:val="24"/>
          <w:lang w:eastAsia="ru-RU"/>
        </w:rPr>
        <w:t xml:space="preserve"> </w:t>
      </w:r>
      <w:r w:rsidR="006B63EF" w:rsidRPr="006B63EF">
        <w:rPr>
          <w:rFonts w:ascii="Times New Roman" w:eastAsia="Times New Roman" w:hAnsi="Times New Roman" w:cs="Times New Roman"/>
          <w:sz w:val="24"/>
          <w:szCs w:val="24"/>
          <w:lang w:eastAsia="ru-RU"/>
        </w:rPr>
        <w:t>«Об установлении цен на платные услуги, оказываемые МБУ ДО города Тулуна «ДМШ»</w:t>
      </w:r>
      <w:r w:rsidR="006B63EF">
        <w:rPr>
          <w:rFonts w:ascii="Times New Roman" w:eastAsia="Times New Roman" w:hAnsi="Times New Roman" w:cs="Times New Roman"/>
          <w:sz w:val="24"/>
          <w:szCs w:val="24"/>
          <w:lang w:eastAsia="ru-RU"/>
        </w:rPr>
        <w:t>.</w:t>
      </w:r>
    </w:p>
    <w:p w:rsidR="006B63EF" w:rsidRPr="006B51A6" w:rsidRDefault="006B63EF" w:rsidP="004D124F">
      <w:pPr>
        <w:spacing w:after="0" w:line="240" w:lineRule="auto"/>
        <w:jc w:val="both"/>
        <w:rPr>
          <w:rFonts w:ascii="Times New Roman" w:eastAsia="Times New Roman" w:hAnsi="Times New Roman" w:cs="Times New Roman"/>
          <w:b/>
          <w:sz w:val="24"/>
          <w:szCs w:val="24"/>
          <w:lang w:eastAsia="ru-RU"/>
        </w:rPr>
      </w:pPr>
    </w:p>
    <w:p w:rsidR="004D124F" w:rsidRPr="00A02693" w:rsidRDefault="004D124F" w:rsidP="004D124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Pr="00A02693">
        <w:rPr>
          <w:rFonts w:ascii="Times New Roman" w:eastAsia="Times New Roman" w:hAnsi="Times New Roman" w:cs="Times New Roman"/>
          <w:sz w:val="24"/>
          <w:szCs w:val="24"/>
          <w:lang w:eastAsia="ru-RU"/>
        </w:rPr>
        <w:t xml:space="preserve">Контрольно-счетная палата городского округа муниципального образования – «город Тулун»  </w:t>
      </w:r>
      <w:r w:rsidRPr="00A02693">
        <w:rPr>
          <w:rFonts w:ascii="Times New Roman" w:eastAsia="Times New Roman" w:hAnsi="Times New Roman" w:cs="Times New Roman"/>
          <w:b/>
          <w:sz w:val="24"/>
          <w:szCs w:val="24"/>
          <w:lang w:eastAsia="ru-RU"/>
        </w:rPr>
        <w:t xml:space="preserve">ожидает информацию о рассмотрении указанного отчета не позднее                                      </w:t>
      </w:r>
      <w:r w:rsidR="00FA0885">
        <w:rPr>
          <w:rFonts w:ascii="Times New Roman" w:eastAsia="Times New Roman" w:hAnsi="Times New Roman" w:cs="Times New Roman"/>
          <w:b/>
          <w:sz w:val="24"/>
          <w:szCs w:val="24"/>
          <w:lang w:eastAsia="ru-RU"/>
        </w:rPr>
        <w:t>11</w:t>
      </w:r>
      <w:r w:rsidR="00277E18">
        <w:rPr>
          <w:rFonts w:ascii="Times New Roman" w:eastAsia="Times New Roman" w:hAnsi="Times New Roman" w:cs="Times New Roman"/>
          <w:b/>
          <w:sz w:val="24"/>
          <w:szCs w:val="24"/>
          <w:lang w:eastAsia="ru-RU"/>
        </w:rPr>
        <w:t xml:space="preserve"> октября</w:t>
      </w:r>
      <w:r w:rsidRPr="00A02693">
        <w:rPr>
          <w:rFonts w:ascii="Times New Roman" w:eastAsia="Times New Roman" w:hAnsi="Times New Roman" w:cs="Times New Roman"/>
          <w:b/>
          <w:sz w:val="24"/>
          <w:szCs w:val="24"/>
          <w:lang w:eastAsia="ru-RU"/>
        </w:rPr>
        <w:t xml:space="preserve"> 2019 года.</w:t>
      </w:r>
    </w:p>
    <w:p w:rsidR="004D124F" w:rsidRPr="00A02693" w:rsidRDefault="004D124F" w:rsidP="004D124F">
      <w:pPr>
        <w:spacing w:after="0" w:line="240" w:lineRule="auto"/>
        <w:jc w:val="both"/>
        <w:rPr>
          <w:rFonts w:ascii="Times New Roman" w:eastAsia="Times New Roman" w:hAnsi="Times New Roman" w:cs="Times New Roman"/>
          <w:sz w:val="24"/>
          <w:szCs w:val="24"/>
          <w:lang w:eastAsia="ru-RU"/>
        </w:rPr>
      </w:pPr>
    </w:p>
    <w:p w:rsidR="004D124F" w:rsidRDefault="004D124F" w:rsidP="004D124F">
      <w:pPr>
        <w:spacing w:after="0" w:line="240" w:lineRule="auto"/>
        <w:jc w:val="both"/>
        <w:rPr>
          <w:rFonts w:ascii="Times New Roman" w:eastAsia="Times New Roman" w:hAnsi="Times New Roman" w:cs="Times New Roman"/>
          <w:sz w:val="24"/>
          <w:szCs w:val="24"/>
          <w:lang w:eastAsia="ru-RU"/>
        </w:rPr>
      </w:pPr>
    </w:p>
    <w:p w:rsidR="004D124F" w:rsidRDefault="004D124F" w:rsidP="004D12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w:t>
      </w:r>
      <w:proofErr w:type="gramStart"/>
      <w:r>
        <w:rPr>
          <w:rFonts w:ascii="Times New Roman" w:eastAsia="Times New Roman" w:hAnsi="Times New Roman" w:cs="Times New Roman"/>
          <w:sz w:val="24"/>
          <w:szCs w:val="24"/>
          <w:lang w:eastAsia="ru-RU"/>
        </w:rPr>
        <w:t xml:space="preserve"> К</w:t>
      </w:r>
      <w:proofErr w:type="gramEnd"/>
      <w:r>
        <w:rPr>
          <w:rFonts w:ascii="Times New Roman" w:eastAsia="Times New Roman" w:hAnsi="Times New Roman" w:cs="Times New Roman"/>
          <w:sz w:val="24"/>
          <w:szCs w:val="24"/>
          <w:lang w:eastAsia="ru-RU"/>
        </w:rPr>
        <w:t>онтрольно-</w:t>
      </w:r>
    </w:p>
    <w:p w:rsidR="00EF2EBD" w:rsidRDefault="004D124F" w:rsidP="00C32E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счетной палаты города Тулуна                                                                              Л.В. </w:t>
      </w:r>
      <w:proofErr w:type="spellStart"/>
      <w:r>
        <w:rPr>
          <w:rFonts w:ascii="Times New Roman" w:eastAsia="Times New Roman" w:hAnsi="Times New Roman" w:cs="Times New Roman"/>
          <w:sz w:val="24"/>
          <w:szCs w:val="24"/>
          <w:lang w:eastAsia="ru-RU"/>
        </w:rPr>
        <w:t>Калинчук</w:t>
      </w:r>
      <w:proofErr w:type="spellEnd"/>
    </w:p>
    <w:sectPr w:rsidR="00EF2EBD" w:rsidSect="0058238F">
      <w:footerReference w:type="default" r:id="rId17"/>
      <w:pgSz w:w="11906" w:h="16838"/>
      <w:pgMar w:top="1021" w:right="851"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094" w:rsidRDefault="00E30094" w:rsidP="00BE6765">
      <w:pPr>
        <w:spacing w:after="0" w:line="240" w:lineRule="auto"/>
      </w:pPr>
      <w:r>
        <w:separator/>
      </w:r>
    </w:p>
  </w:endnote>
  <w:endnote w:type="continuationSeparator" w:id="0">
    <w:p w:rsidR="00E30094" w:rsidRDefault="00E30094" w:rsidP="00BE6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altName w:val="Letter Gothic"/>
    <w:panose1 w:val="02070309020205020404"/>
    <w:charset w:val="CC"/>
    <w:family w:val="modern"/>
    <w:pitch w:val="fixed"/>
    <w:sig w:usb0="E0002AFF" w:usb1="C0007843" w:usb2="00000009" w:usb3="00000000" w:csb0="000001FF" w:csb1="00000000"/>
  </w:font>
  <w:font w:name="Arial">
    <w:altName w:val="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991790"/>
      <w:docPartObj>
        <w:docPartGallery w:val="Page Numbers (Bottom of Page)"/>
        <w:docPartUnique/>
      </w:docPartObj>
    </w:sdtPr>
    <w:sdtEndPr>
      <w:rPr>
        <w:rFonts w:ascii="Times New Roman" w:hAnsi="Times New Roman" w:cs="Times New Roman"/>
        <w:sz w:val="16"/>
        <w:szCs w:val="16"/>
      </w:rPr>
    </w:sdtEndPr>
    <w:sdtContent>
      <w:p w:rsidR="00E30094" w:rsidRPr="00804AF5" w:rsidRDefault="00E30094">
        <w:pPr>
          <w:pStyle w:val="a8"/>
          <w:jc w:val="right"/>
          <w:rPr>
            <w:rFonts w:ascii="Times New Roman" w:hAnsi="Times New Roman" w:cs="Times New Roman"/>
            <w:sz w:val="16"/>
            <w:szCs w:val="16"/>
          </w:rPr>
        </w:pPr>
        <w:r w:rsidRPr="00804AF5">
          <w:rPr>
            <w:rFonts w:ascii="Times New Roman" w:hAnsi="Times New Roman" w:cs="Times New Roman"/>
            <w:sz w:val="16"/>
            <w:szCs w:val="16"/>
          </w:rPr>
          <w:fldChar w:fldCharType="begin"/>
        </w:r>
        <w:r w:rsidRPr="00804AF5">
          <w:rPr>
            <w:rFonts w:ascii="Times New Roman" w:hAnsi="Times New Roman" w:cs="Times New Roman"/>
            <w:sz w:val="16"/>
            <w:szCs w:val="16"/>
          </w:rPr>
          <w:instrText>PAGE   \* MERGEFORMAT</w:instrText>
        </w:r>
        <w:r w:rsidRPr="00804AF5">
          <w:rPr>
            <w:rFonts w:ascii="Times New Roman" w:hAnsi="Times New Roman" w:cs="Times New Roman"/>
            <w:sz w:val="16"/>
            <w:szCs w:val="16"/>
          </w:rPr>
          <w:fldChar w:fldCharType="separate"/>
        </w:r>
        <w:r w:rsidR="00B33ED4">
          <w:rPr>
            <w:rFonts w:ascii="Times New Roman" w:hAnsi="Times New Roman" w:cs="Times New Roman"/>
            <w:noProof/>
            <w:sz w:val="16"/>
            <w:szCs w:val="16"/>
          </w:rPr>
          <w:t>29</w:t>
        </w:r>
        <w:r w:rsidRPr="00804AF5">
          <w:rPr>
            <w:rFonts w:ascii="Times New Roman" w:hAnsi="Times New Roman" w:cs="Times New Roman"/>
            <w:sz w:val="16"/>
            <w:szCs w:val="16"/>
          </w:rPr>
          <w:fldChar w:fldCharType="end"/>
        </w:r>
      </w:p>
    </w:sdtContent>
  </w:sdt>
  <w:p w:rsidR="00E30094" w:rsidRDefault="00E3009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094" w:rsidRDefault="00E30094" w:rsidP="00BE6765">
      <w:pPr>
        <w:spacing w:after="0" w:line="240" w:lineRule="auto"/>
      </w:pPr>
      <w:r>
        <w:separator/>
      </w:r>
    </w:p>
  </w:footnote>
  <w:footnote w:type="continuationSeparator" w:id="0">
    <w:p w:rsidR="00E30094" w:rsidRDefault="00E30094" w:rsidP="00BE67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66C2"/>
    <w:multiLevelType w:val="multilevel"/>
    <w:tmpl w:val="C3DEB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9C3FD6"/>
    <w:multiLevelType w:val="hybridMultilevel"/>
    <w:tmpl w:val="43F0D996"/>
    <w:lvl w:ilvl="0" w:tplc="649654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38007D3"/>
    <w:multiLevelType w:val="hybridMultilevel"/>
    <w:tmpl w:val="A7B090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AA5213"/>
    <w:multiLevelType w:val="hybridMultilevel"/>
    <w:tmpl w:val="BE2C3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70919"/>
    <w:multiLevelType w:val="hybridMultilevel"/>
    <w:tmpl w:val="CD7ED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44472D"/>
    <w:multiLevelType w:val="hybridMultilevel"/>
    <w:tmpl w:val="BD90F8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356BA7"/>
    <w:multiLevelType w:val="multilevel"/>
    <w:tmpl w:val="8C007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103396"/>
    <w:multiLevelType w:val="hybridMultilevel"/>
    <w:tmpl w:val="1A603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0D5656"/>
    <w:multiLevelType w:val="multilevel"/>
    <w:tmpl w:val="BA700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B413D3"/>
    <w:multiLevelType w:val="multilevel"/>
    <w:tmpl w:val="6F50E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2B5CCC"/>
    <w:multiLevelType w:val="multilevel"/>
    <w:tmpl w:val="B0D20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C92886"/>
    <w:multiLevelType w:val="hybridMultilevel"/>
    <w:tmpl w:val="1A603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4A7A45"/>
    <w:multiLevelType w:val="hybridMultilevel"/>
    <w:tmpl w:val="E2DED93A"/>
    <w:lvl w:ilvl="0" w:tplc="2CEE24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4FB6042"/>
    <w:multiLevelType w:val="multilevel"/>
    <w:tmpl w:val="D138FFEC"/>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
    <w:nsid w:val="26745A6A"/>
    <w:multiLevelType w:val="hybridMultilevel"/>
    <w:tmpl w:val="29F4E056"/>
    <w:lvl w:ilvl="0" w:tplc="C7F20D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B1F7625"/>
    <w:multiLevelType w:val="multilevel"/>
    <w:tmpl w:val="8648D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E33F76"/>
    <w:multiLevelType w:val="hybridMultilevel"/>
    <w:tmpl w:val="F9F82E1E"/>
    <w:lvl w:ilvl="0" w:tplc="06D2E6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27C0233"/>
    <w:multiLevelType w:val="multilevel"/>
    <w:tmpl w:val="D138FFEC"/>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8">
    <w:nsid w:val="33144DF5"/>
    <w:multiLevelType w:val="multilevel"/>
    <w:tmpl w:val="CDD61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C4145F"/>
    <w:multiLevelType w:val="hybridMultilevel"/>
    <w:tmpl w:val="4F6C5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F95212"/>
    <w:multiLevelType w:val="hybridMultilevel"/>
    <w:tmpl w:val="064498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C84631"/>
    <w:multiLevelType w:val="multilevel"/>
    <w:tmpl w:val="D138FFEC"/>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2">
    <w:nsid w:val="3FA55FB1"/>
    <w:multiLevelType w:val="multilevel"/>
    <w:tmpl w:val="D138FFEC"/>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3">
    <w:nsid w:val="401B7F07"/>
    <w:multiLevelType w:val="multilevel"/>
    <w:tmpl w:val="D138FFEC"/>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4">
    <w:nsid w:val="43875E5E"/>
    <w:multiLevelType w:val="hybridMultilevel"/>
    <w:tmpl w:val="C14E7CEC"/>
    <w:lvl w:ilvl="0" w:tplc="D4623C7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5861AF"/>
    <w:multiLevelType w:val="multilevel"/>
    <w:tmpl w:val="A0F8D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4A7B25"/>
    <w:multiLevelType w:val="multilevel"/>
    <w:tmpl w:val="34D2B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DF4CA8"/>
    <w:multiLevelType w:val="hybridMultilevel"/>
    <w:tmpl w:val="DB7CBE6C"/>
    <w:lvl w:ilvl="0" w:tplc="7F4C1902">
      <w:start w:val="7"/>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8127DD3"/>
    <w:multiLevelType w:val="hybridMultilevel"/>
    <w:tmpl w:val="8A3EF3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F26097"/>
    <w:multiLevelType w:val="hybridMultilevel"/>
    <w:tmpl w:val="E0FA97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471C46"/>
    <w:multiLevelType w:val="multilevel"/>
    <w:tmpl w:val="8C9CE0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431669E"/>
    <w:multiLevelType w:val="hybridMultilevel"/>
    <w:tmpl w:val="54C6B0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4E1EFD"/>
    <w:multiLevelType w:val="hybridMultilevel"/>
    <w:tmpl w:val="4D1E0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6101B6"/>
    <w:multiLevelType w:val="multilevel"/>
    <w:tmpl w:val="C45C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D92C66"/>
    <w:multiLevelType w:val="hybridMultilevel"/>
    <w:tmpl w:val="1A603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692DF5"/>
    <w:multiLevelType w:val="hybridMultilevel"/>
    <w:tmpl w:val="595A664E"/>
    <w:lvl w:ilvl="0" w:tplc="6A5242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69E41062"/>
    <w:multiLevelType w:val="multilevel"/>
    <w:tmpl w:val="74988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B13294"/>
    <w:multiLevelType w:val="multilevel"/>
    <w:tmpl w:val="D138FFEC"/>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8">
    <w:nsid w:val="6D522274"/>
    <w:multiLevelType w:val="hybridMultilevel"/>
    <w:tmpl w:val="7390D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1167A6"/>
    <w:multiLevelType w:val="hybridMultilevel"/>
    <w:tmpl w:val="EF4AA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C010BF"/>
    <w:multiLevelType w:val="hybridMultilevel"/>
    <w:tmpl w:val="21C853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8A05E3"/>
    <w:multiLevelType w:val="hybridMultilevel"/>
    <w:tmpl w:val="AF5ABB78"/>
    <w:lvl w:ilvl="0" w:tplc="A802D3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5BC00E9"/>
    <w:multiLevelType w:val="multilevel"/>
    <w:tmpl w:val="F4B8BBEA"/>
    <w:lvl w:ilvl="0">
      <w:start w:val="1"/>
      <w:numFmt w:val="decimal"/>
      <w:lvlText w:val="%1."/>
      <w:lvlJc w:val="left"/>
      <w:pPr>
        <w:ind w:left="720" w:hanging="360"/>
      </w:pPr>
      <w:rPr>
        <w:rFonts w:hint="default"/>
      </w:rPr>
    </w:lvl>
    <w:lvl w:ilvl="1">
      <w:start w:val="1"/>
      <w:numFmt w:val="decimal"/>
      <w:isLgl/>
      <w:lvlText w:val="%1.%2."/>
      <w:lvlJc w:val="left"/>
      <w:pPr>
        <w:ind w:left="390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802418F"/>
    <w:multiLevelType w:val="hybridMultilevel"/>
    <w:tmpl w:val="2F4E1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0B3E90"/>
    <w:multiLevelType w:val="hybridMultilevel"/>
    <w:tmpl w:val="1D1C24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FC5D65"/>
    <w:multiLevelType w:val="hybridMultilevel"/>
    <w:tmpl w:val="B3C04702"/>
    <w:lvl w:ilvl="0" w:tplc="96281E3C">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5B18B7"/>
    <w:multiLevelType w:val="hybridMultilevel"/>
    <w:tmpl w:val="D1DA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830FC7"/>
    <w:multiLevelType w:val="hybridMultilevel"/>
    <w:tmpl w:val="5B7408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DF6435"/>
    <w:multiLevelType w:val="multilevel"/>
    <w:tmpl w:val="038C5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33"/>
    <w:lvlOverride w:ilvl="0">
      <w:startOverride w:val="2"/>
    </w:lvlOverride>
  </w:num>
  <w:num w:numId="3">
    <w:abstractNumId w:val="6"/>
    <w:lvlOverride w:ilvl="0">
      <w:startOverride w:val="3"/>
    </w:lvlOverride>
  </w:num>
  <w:num w:numId="4">
    <w:abstractNumId w:val="8"/>
    <w:lvlOverride w:ilvl="0">
      <w:startOverride w:val="4"/>
    </w:lvlOverride>
  </w:num>
  <w:num w:numId="5">
    <w:abstractNumId w:val="36"/>
    <w:lvlOverride w:ilvl="0">
      <w:startOverride w:val="5"/>
    </w:lvlOverride>
  </w:num>
  <w:num w:numId="6">
    <w:abstractNumId w:val="26"/>
    <w:lvlOverride w:ilvl="0">
      <w:startOverride w:val="6"/>
    </w:lvlOverride>
  </w:num>
  <w:num w:numId="7">
    <w:abstractNumId w:val="15"/>
    <w:lvlOverride w:ilvl="0">
      <w:startOverride w:val="7"/>
    </w:lvlOverride>
  </w:num>
  <w:num w:numId="8">
    <w:abstractNumId w:val="48"/>
    <w:lvlOverride w:ilvl="0">
      <w:startOverride w:val="8"/>
    </w:lvlOverride>
  </w:num>
  <w:num w:numId="9">
    <w:abstractNumId w:val="0"/>
    <w:lvlOverride w:ilvl="0">
      <w:startOverride w:val="9"/>
    </w:lvlOverride>
  </w:num>
  <w:num w:numId="10">
    <w:abstractNumId w:val="9"/>
    <w:lvlOverride w:ilvl="0">
      <w:startOverride w:val="10"/>
    </w:lvlOverride>
  </w:num>
  <w:num w:numId="11">
    <w:abstractNumId w:val="18"/>
    <w:lvlOverride w:ilvl="0">
      <w:startOverride w:val="11"/>
    </w:lvlOverride>
  </w:num>
  <w:num w:numId="12">
    <w:abstractNumId w:val="10"/>
    <w:lvlOverride w:ilvl="0">
      <w:startOverride w:val="12"/>
    </w:lvlOverride>
  </w:num>
  <w:num w:numId="13">
    <w:abstractNumId w:val="4"/>
  </w:num>
  <w:num w:numId="14">
    <w:abstractNumId w:val="16"/>
  </w:num>
  <w:num w:numId="15">
    <w:abstractNumId w:val="45"/>
  </w:num>
  <w:num w:numId="16">
    <w:abstractNumId w:val="43"/>
  </w:num>
  <w:num w:numId="17">
    <w:abstractNumId w:val="46"/>
  </w:num>
  <w:num w:numId="18">
    <w:abstractNumId w:val="32"/>
  </w:num>
  <w:num w:numId="19">
    <w:abstractNumId w:val="12"/>
  </w:num>
  <w:num w:numId="20">
    <w:abstractNumId w:val="44"/>
  </w:num>
  <w:num w:numId="21">
    <w:abstractNumId w:val="42"/>
  </w:num>
  <w:num w:numId="22">
    <w:abstractNumId w:val="3"/>
  </w:num>
  <w:num w:numId="23">
    <w:abstractNumId w:val="28"/>
  </w:num>
  <w:num w:numId="24">
    <w:abstractNumId w:val="19"/>
  </w:num>
  <w:num w:numId="25">
    <w:abstractNumId w:val="11"/>
  </w:num>
  <w:num w:numId="26">
    <w:abstractNumId w:val="29"/>
  </w:num>
  <w:num w:numId="27">
    <w:abstractNumId w:val="39"/>
  </w:num>
  <w:num w:numId="28">
    <w:abstractNumId w:val="7"/>
  </w:num>
  <w:num w:numId="29">
    <w:abstractNumId w:val="34"/>
  </w:num>
  <w:num w:numId="30">
    <w:abstractNumId w:val="35"/>
  </w:num>
  <w:num w:numId="31">
    <w:abstractNumId w:val="20"/>
  </w:num>
  <w:num w:numId="32">
    <w:abstractNumId w:val="47"/>
  </w:num>
  <w:num w:numId="33">
    <w:abstractNumId w:val="1"/>
  </w:num>
  <w:num w:numId="34">
    <w:abstractNumId w:val="2"/>
  </w:num>
  <w:num w:numId="35">
    <w:abstractNumId w:val="14"/>
  </w:num>
  <w:num w:numId="36">
    <w:abstractNumId w:val="5"/>
  </w:num>
  <w:num w:numId="37">
    <w:abstractNumId w:val="24"/>
  </w:num>
  <w:num w:numId="38">
    <w:abstractNumId w:val="31"/>
  </w:num>
  <w:num w:numId="39">
    <w:abstractNumId w:val="27"/>
  </w:num>
  <w:num w:numId="40">
    <w:abstractNumId w:val="38"/>
  </w:num>
  <w:num w:numId="41">
    <w:abstractNumId w:val="17"/>
  </w:num>
  <w:num w:numId="42">
    <w:abstractNumId w:val="41"/>
  </w:num>
  <w:num w:numId="43">
    <w:abstractNumId w:val="30"/>
  </w:num>
  <w:num w:numId="44">
    <w:abstractNumId w:val="21"/>
  </w:num>
  <w:num w:numId="45">
    <w:abstractNumId w:val="13"/>
  </w:num>
  <w:num w:numId="46">
    <w:abstractNumId w:val="37"/>
  </w:num>
  <w:num w:numId="47">
    <w:abstractNumId w:val="22"/>
  </w:num>
  <w:num w:numId="48">
    <w:abstractNumId w:val="40"/>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301"/>
    <w:rsid w:val="000004C1"/>
    <w:rsid w:val="000014B8"/>
    <w:rsid w:val="00001D3A"/>
    <w:rsid w:val="000020F0"/>
    <w:rsid w:val="000022B5"/>
    <w:rsid w:val="00002F95"/>
    <w:rsid w:val="00003B08"/>
    <w:rsid w:val="000047BF"/>
    <w:rsid w:val="000056A2"/>
    <w:rsid w:val="0001038B"/>
    <w:rsid w:val="000141E5"/>
    <w:rsid w:val="00017E25"/>
    <w:rsid w:val="000201B6"/>
    <w:rsid w:val="00020995"/>
    <w:rsid w:val="00020A40"/>
    <w:rsid w:val="00021A45"/>
    <w:rsid w:val="00021D18"/>
    <w:rsid w:val="000224C4"/>
    <w:rsid w:val="00023D98"/>
    <w:rsid w:val="00023DC2"/>
    <w:rsid w:val="00024224"/>
    <w:rsid w:val="0002463E"/>
    <w:rsid w:val="000248FF"/>
    <w:rsid w:val="00025070"/>
    <w:rsid w:val="00025C8A"/>
    <w:rsid w:val="00025D36"/>
    <w:rsid w:val="00027A43"/>
    <w:rsid w:val="00027A56"/>
    <w:rsid w:val="0003026D"/>
    <w:rsid w:val="000326EA"/>
    <w:rsid w:val="00033EBC"/>
    <w:rsid w:val="00034682"/>
    <w:rsid w:val="000373D8"/>
    <w:rsid w:val="000376E1"/>
    <w:rsid w:val="00041E30"/>
    <w:rsid w:val="00042C06"/>
    <w:rsid w:val="00042FDD"/>
    <w:rsid w:val="00043F29"/>
    <w:rsid w:val="000455A7"/>
    <w:rsid w:val="00045F90"/>
    <w:rsid w:val="0004623A"/>
    <w:rsid w:val="000472DA"/>
    <w:rsid w:val="0004744D"/>
    <w:rsid w:val="00050398"/>
    <w:rsid w:val="000514A0"/>
    <w:rsid w:val="000531B1"/>
    <w:rsid w:val="000533CD"/>
    <w:rsid w:val="00053774"/>
    <w:rsid w:val="00053EEA"/>
    <w:rsid w:val="000544E0"/>
    <w:rsid w:val="00056F05"/>
    <w:rsid w:val="0006121B"/>
    <w:rsid w:val="0006167D"/>
    <w:rsid w:val="00062E60"/>
    <w:rsid w:val="0006375D"/>
    <w:rsid w:val="000639E5"/>
    <w:rsid w:val="00063D8F"/>
    <w:rsid w:val="00063F26"/>
    <w:rsid w:val="000648FC"/>
    <w:rsid w:val="00064C71"/>
    <w:rsid w:val="00065677"/>
    <w:rsid w:val="00066509"/>
    <w:rsid w:val="00066B84"/>
    <w:rsid w:val="00067728"/>
    <w:rsid w:val="000700F0"/>
    <w:rsid w:val="000701CD"/>
    <w:rsid w:val="00070614"/>
    <w:rsid w:val="000734D5"/>
    <w:rsid w:val="000736B6"/>
    <w:rsid w:val="0007383E"/>
    <w:rsid w:val="000772CA"/>
    <w:rsid w:val="00081A0D"/>
    <w:rsid w:val="000822B1"/>
    <w:rsid w:val="00082E64"/>
    <w:rsid w:val="00083BD3"/>
    <w:rsid w:val="000842F0"/>
    <w:rsid w:val="00084818"/>
    <w:rsid w:val="00084B46"/>
    <w:rsid w:val="000862B1"/>
    <w:rsid w:val="000870E6"/>
    <w:rsid w:val="00087417"/>
    <w:rsid w:val="00087A52"/>
    <w:rsid w:val="00090FE6"/>
    <w:rsid w:val="0009123D"/>
    <w:rsid w:val="00091A70"/>
    <w:rsid w:val="00091CA4"/>
    <w:rsid w:val="000925D1"/>
    <w:rsid w:val="00092857"/>
    <w:rsid w:val="00094510"/>
    <w:rsid w:val="0009460E"/>
    <w:rsid w:val="00095543"/>
    <w:rsid w:val="0009646F"/>
    <w:rsid w:val="00096604"/>
    <w:rsid w:val="00096884"/>
    <w:rsid w:val="00096EF2"/>
    <w:rsid w:val="00097812"/>
    <w:rsid w:val="000A2E4E"/>
    <w:rsid w:val="000A40E8"/>
    <w:rsid w:val="000A4F27"/>
    <w:rsid w:val="000A5866"/>
    <w:rsid w:val="000A6A8D"/>
    <w:rsid w:val="000B02D7"/>
    <w:rsid w:val="000B1260"/>
    <w:rsid w:val="000B1949"/>
    <w:rsid w:val="000B3176"/>
    <w:rsid w:val="000B33B1"/>
    <w:rsid w:val="000B33F1"/>
    <w:rsid w:val="000B40A8"/>
    <w:rsid w:val="000B4572"/>
    <w:rsid w:val="000B4B0C"/>
    <w:rsid w:val="000B7648"/>
    <w:rsid w:val="000C0D8F"/>
    <w:rsid w:val="000C0E16"/>
    <w:rsid w:val="000C12A2"/>
    <w:rsid w:val="000C222A"/>
    <w:rsid w:val="000C233C"/>
    <w:rsid w:val="000C31AD"/>
    <w:rsid w:val="000C42D8"/>
    <w:rsid w:val="000C47D1"/>
    <w:rsid w:val="000C55D5"/>
    <w:rsid w:val="000C580C"/>
    <w:rsid w:val="000C6888"/>
    <w:rsid w:val="000C7DF0"/>
    <w:rsid w:val="000C7E5D"/>
    <w:rsid w:val="000D09E4"/>
    <w:rsid w:val="000D0E72"/>
    <w:rsid w:val="000D34D8"/>
    <w:rsid w:val="000D43AE"/>
    <w:rsid w:val="000D4D5D"/>
    <w:rsid w:val="000D597F"/>
    <w:rsid w:val="000D649D"/>
    <w:rsid w:val="000D6788"/>
    <w:rsid w:val="000D69CB"/>
    <w:rsid w:val="000D7564"/>
    <w:rsid w:val="000D79C2"/>
    <w:rsid w:val="000E0929"/>
    <w:rsid w:val="000E2B60"/>
    <w:rsid w:val="000E3F5F"/>
    <w:rsid w:val="000E442C"/>
    <w:rsid w:val="000E55D6"/>
    <w:rsid w:val="000E5F9C"/>
    <w:rsid w:val="000F01D1"/>
    <w:rsid w:val="000F0440"/>
    <w:rsid w:val="000F24BF"/>
    <w:rsid w:val="000F2E71"/>
    <w:rsid w:val="000F5039"/>
    <w:rsid w:val="000F5AAE"/>
    <w:rsid w:val="000F5DD2"/>
    <w:rsid w:val="000F6033"/>
    <w:rsid w:val="00101001"/>
    <w:rsid w:val="00101065"/>
    <w:rsid w:val="001014EE"/>
    <w:rsid w:val="001017C6"/>
    <w:rsid w:val="00101AD5"/>
    <w:rsid w:val="00102D8E"/>
    <w:rsid w:val="00104E9F"/>
    <w:rsid w:val="001058D4"/>
    <w:rsid w:val="00112C5B"/>
    <w:rsid w:val="00112C99"/>
    <w:rsid w:val="00113AAA"/>
    <w:rsid w:val="00114332"/>
    <w:rsid w:val="0011450E"/>
    <w:rsid w:val="001146E6"/>
    <w:rsid w:val="00115A7B"/>
    <w:rsid w:val="001164DD"/>
    <w:rsid w:val="001166A4"/>
    <w:rsid w:val="00116E73"/>
    <w:rsid w:val="001173B5"/>
    <w:rsid w:val="001217AE"/>
    <w:rsid w:val="001219C5"/>
    <w:rsid w:val="00121DB0"/>
    <w:rsid w:val="001225B2"/>
    <w:rsid w:val="001230F6"/>
    <w:rsid w:val="00123AA1"/>
    <w:rsid w:val="00125A60"/>
    <w:rsid w:val="001263CA"/>
    <w:rsid w:val="00126D15"/>
    <w:rsid w:val="00127D4C"/>
    <w:rsid w:val="0013157C"/>
    <w:rsid w:val="00132F43"/>
    <w:rsid w:val="001348A2"/>
    <w:rsid w:val="0013513A"/>
    <w:rsid w:val="0013774F"/>
    <w:rsid w:val="001378E8"/>
    <w:rsid w:val="00140382"/>
    <w:rsid w:val="001410B7"/>
    <w:rsid w:val="001412FD"/>
    <w:rsid w:val="00142853"/>
    <w:rsid w:val="001445BF"/>
    <w:rsid w:val="001452FD"/>
    <w:rsid w:val="0014687E"/>
    <w:rsid w:val="00146950"/>
    <w:rsid w:val="00146AE9"/>
    <w:rsid w:val="00147C17"/>
    <w:rsid w:val="00147CFF"/>
    <w:rsid w:val="00147E77"/>
    <w:rsid w:val="00150639"/>
    <w:rsid w:val="00150F05"/>
    <w:rsid w:val="00152A77"/>
    <w:rsid w:val="001532D0"/>
    <w:rsid w:val="0015344D"/>
    <w:rsid w:val="00154015"/>
    <w:rsid w:val="00154059"/>
    <w:rsid w:val="00154229"/>
    <w:rsid w:val="0015441A"/>
    <w:rsid w:val="0015449B"/>
    <w:rsid w:val="001546DC"/>
    <w:rsid w:val="00154AE5"/>
    <w:rsid w:val="00154FEA"/>
    <w:rsid w:val="001551BF"/>
    <w:rsid w:val="00155267"/>
    <w:rsid w:val="00155DD1"/>
    <w:rsid w:val="00157992"/>
    <w:rsid w:val="00157BB7"/>
    <w:rsid w:val="00157E60"/>
    <w:rsid w:val="00161EEA"/>
    <w:rsid w:val="00161F54"/>
    <w:rsid w:val="00162904"/>
    <w:rsid w:val="001629B3"/>
    <w:rsid w:val="001634C2"/>
    <w:rsid w:val="00163EA7"/>
    <w:rsid w:val="00164241"/>
    <w:rsid w:val="00164441"/>
    <w:rsid w:val="00165C87"/>
    <w:rsid w:val="001661BE"/>
    <w:rsid w:val="001669D3"/>
    <w:rsid w:val="00167329"/>
    <w:rsid w:val="0016736E"/>
    <w:rsid w:val="0017040D"/>
    <w:rsid w:val="00170AF0"/>
    <w:rsid w:val="00171500"/>
    <w:rsid w:val="00171579"/>
    <w:rsid w:val="001744E8"/>
    <w:rsid w:val="001749E8"/>
    <w:rsid w:val="00174FB9"/>
    <w:rsid w:val="001766D5"/>
    <w:rsid w:val="00176A02"/>
    <w:rsid w:val="00176AEC"/>
    <w:rsid w:val="00177528"/>
    <w:rsid w:val="00180667"/>
    <w:rsid w:val="00180A62"/>
    <w:rsid w:val="001812A4"/>
    <w:rsid w:val="001813F6"/>
    <w:rsid w:val="00181F1E"/>
    <w:rsid w:val="0018211A"/>
    <w:rsid w:val="001824E8"/>
    <w:rsid w:val="00183299"/>
    <w:rsid w:val="001832E4"/>
    <w:rsid w:val="001836DE"/>
    <w:rsid w:val="00183EA1"/>
    <w:rsid w:val="00186620"/>
    <w:rsid w:val="001868EF"/>
    <w:rsid w:val="00186C74"/>
    <w:rsid w:val="001876F1"/>
    <w:rsid w:val="00187B36"/>
    <w:rsid w:val="00187DB0"/>
    <w:rsid w:val="00187E7C"/>
    <w:rsid w:val="00190385"/>
    <w:rsid w:val="0019140A"/>
    <w:rsid w:val="00192C9A"/>
    <w:rsid w:val="001932E1"/>
    <w:rsid w:val="001949CC"/>
    <w:rsid w:val="001949D7"/>
    <w:rsid w:val="00194A04"/>
    <w:rsid w:val="00194BAA"/>
    <w:rsid w:val="001954FF"/>
    <w:rsid w:val="00196711"/>
    <w:rsid w:val="00196766"/>
    <w:rsid w:val="00197084"/>
    <w:rsid w:val="0019766E"/>
    <w:rsid w:val="00197A01"/>
    <w:rsid w:val="001A04D9"/>
    <w:rsid w:val="001A0848"/>
    <w:rsid w:val="001A1984"/>
    <w:rsid w:val="001A3FA5"/>
    <w:rsid w:val="001A61AE"/>
    <w:rsid w:val="001B0F10"/>
    <w:rsid w:val="001B1CAB"/>
    <w:rsid w:val="001B2EFE"/>
    <w:rsid w:val="001B2F82"/>
    <w:rsid w:val="001B4276"/>
    <w:rsid w:val="001B4F2E"/>
    <w:rsid w:val="001B605F"/>
    <w:rsid w:val="001B6823"/>
    <w:rsid w:val="001B72B5"/>
    <w:rsid w:val="001B7511"/>
    <w:rsid w:val="001C0D63"/>
    <w:rsid w:val="001C1948"/>
    <w:rsid w:val="001C1E4D"/>
    <w:rsid w:val="001C2399"/>
    <w:rsid w:val="001C2EA0"/>
    <w:rsid w:val="001C314F"/>
    <w:rsid w:val="001C3196"/>
    <w:rsid w:val="001C34DC"/>
    <w:rsid w:val="001C490B"/>
    <w:rsid w:val="001C70E0"/>
    <w:rsid w:val="001C7BEF"/>
    <w:rsid w:val="001C7F93"/>
    <w:rsid w:val="001D149B"/>
    <w:rsid w:val="001D1ABE"/>
    <w:rsid w:val="001D34F6"/>
    <w:rsid w:val="001D3679"/>
    <w:rsid w:val="001D3C2E"/>
    <w:rsid w:val="001D60C4"/>
    <w:rsid w:val="001E0398"/>
    <w:rsid w:val="001E0A5D"/>
    <w:rsid w:val="001E111A"/>
    <w:rsid w:val="001E12A4"/>
    <w:rsid w:val="001E12DA"/>
    <w:rsid w:val="001E40BB"/>
    <w:rsid w:val="001E41F1"/>
    <w:rsid w:val="001E5523"/>
    <w:rsid w:val="001E5541"/>
    <w:rsid w:val="001F0387"/>
    <w:rsid w:val="001F03F0"/>
    <w:rsid w:val="001F087F"/>
    <w:rsid w:val="001F1088"/>
    <w:rsid w:val="001F1731"/>
    <w:rsid w:val="001F187B"/>
    <w:rsid w:val="001F3D24"/>
    <w:rsid w:val="001F4276"/>
    <w:rsid w:val="001F47E4"/>
    <w:rsid w:val="001F4B6A"/>
    <w:rsid w:val="001F4E1D"/>
    <w:rsid w:val="001F56AF"/>
    <w:rsid w:val="001F59DD"/>
    <w:rsid w:val="001F5B2F"/>
    <w:rsid w:val="00200077"/>
    <w:rsid w:val="00200580"/>
    <w:rsid w:val="0020100C"/>
    <w:rsid w:val="0020134A"/>
    <w:rsid w:val="00201983"/>
    <w:rsid w:val="00201A60"/>
    <w:rsid w:val="002025BE"/>
    <w:rsid w:val="002031A3"/>
    <w:rsid w:val="00203907"/>
    <w:rsid w:val="00205D51"/>
    <w:rsid w:val="00211140"/>
    <w:rsid w:val="00211858"/>
    <w:rsid w:val="00211E47"/>
    <w:rsid w:val="002123E7"/>
    <w:rsid w:val="00212D44"/>
    <w:rsid w:val="00213EDD"/>
    <w:rsid w:val="00214424"/>
    <w:rsid w:val="0021658C"/>
    <w:rsid w:val="0021670C"/>
    <w:rsid w:val="00216B42"/>
    <w:rsid w:val="00216BA0"/>
    <w:rsid w:val="002170FE"/>
    <w:rsid w:val="00220C6C"/>
    <w:rsid w:val="00221210"/>
    <w:rsid w:val="00221ADB"/>
    <w:rsid w:val="00221E4D"/>
    <w:rsid w:val="002223D3"/>
    <w:rsid w:val="00223916"/>
    <w:rsid w:val="00223EDF"/>
    <w:rsid w:val="00230448"/>
    <w:rsid w:val="0023112B"/>
    <w:rsid w:val="002336CC"/>
    <w:rsid w:val="002338EF"/>
    <w:rsid w:val="0023517F"/>
    <w:rsid w:val="002354E4"/>
    <w:rsid w:val="00236912"/>
    <w:rsid w:val="00237241"/>
    <w:rsid w:val="0023739E"/>
    <w:rsid w:val="002373E7"/>
    <w:rsid w:val="00237895"/>
    <w:rsid w:val="002400E3"/>
    <w:rsid w:val="00240FF2"/>
    <w:rsid w:val="0024298B"/>
    <w:rsid w:val="00243AB9"/>
    <w:rsid w:val="00247FA5"/>
    <w:rsid w:val="00251713"/>
    <w:rsid w:val="00254425"/>
    <w:rsid w:val="00254C04"/>
    <w:rsid w:val="00255132"/>
    <w:rsid w:val="00255182"/>
    <w:rsid w:val="00255DA8"/>
    <w:rsid w:val="00256833"/>
    <w:rsid w:val="002570F6"/>
    <w:rsid w:val="002604F3"/>
    <w:rsid w:val="00260864"/>
    <w:rsid w:val="002610D2"/>
    <w:rsid w:val="00261A97"/>
    <w:rsid w:val="00261B07"/>
    <w:rsid w:val="00262299"/>
    <w:rsid w:val="0026256B"/>
    <w:rsid w:val="002635BE"/>
    <w:rsid w:val="002638CA"/>
    <w:rsid w:val="00265022"/>
    <w:rsid w:val="00266727"/>
    <w:rsid w:val="00266AD5"/>
    <w:rsid w:val="00266B94"/>
    <w:rsid w:val="00266CE9"/>
    <w:rsid w:val="00267C4E"/>
    <w:rsid w:val="002703F9"/>
    <w:rsid w:val="00270521"/>
    <w:rsid w:val="002708DA"/>
    <w:rsid w:val="00271348"/>
    <w:rsid w:val="002718D8"/>
    <w:rsid w:val="00271AA9"/>
    <w:rsid w:val="00272BF2"/>
    <w:rsid w:val="002737D1"/>
    <w:rsid w:val="00274F10"/>
    <w:rsid w:val="0027579D"/>
    <w:rsid w:val="00276793"/>
    <w:rsid w:val="0027715B"/>
    <w:rsid w:val="002771E6"/>
    <w:rsid w:val="00277E18"/>
    <w:rsid w:val="00280145"/>
    <w:rsid w:val="00281BF6"/>
    <w:rsid w:val="002826D7"/>
    <w:rsid w:val="0028350E"/>
    <w:rsid w:val="00283954"/>
    <w:rsid w:val="00284A3A"/>
    <w:rsid w:val="00284C5D"/>
    <w:rsid w:val="0028607A"/>
    <w:rsid w:val="0028625B"/>
    <w:rsid w:val="00286463"/>
    <w:rsid w:val="0029033C"/>
    <w:rsid w:val="002904A7"/>
    <w:rsid w:val="00293075"/>
    <w:rsid w:val="002931EE"/>
    <w:rsid w:val="002932DB"/>
    <w:rsid w:val="002934FC"/>
    <w:rsid w:val="002937BC"/>
    <w:rsid w:val="00294313"/>
    <w:rsid w:val="0029490E"/>
    <w:rsid w:val="00295010"/>
    <w:rsid w:val="002978EE"/>
    <w:rsid w:val="002A01F1"/>
    <w:rsid w:val="002A0246"/>
    <w:rsid w:val="002A04A9"/>
    <w:rsid w:val="002A0710"/>
    <w:rsid w:val="002A0AE8"/>
    <w:rsid w:val="002A2204"/>
    <w:rsid w:val="002A4335"/>
    <w:rsid w:val="002A4D8F"/>
    <w:rsid w:val="002A503D"/>
    <w:rsid w:val="002A5132"/>
    <w:rsid w:val="002A55AF"/>
    <w:rsid w:val="002A6606"/>
    <w:rsid w:val="002A7390"/>
    <w:rsid w:val="002A7B04"/>
    <w:rsid w:val="002B092C"/>
    <w:rsid w:val="002B170C"/>
    <w:rsid w:val="002B2496"/>
    <w:rsid w:val="002B2FB3"/>
    <w:rsid w:val="002B38E1"/>
    <w:rsid w:val="002B52E1"/>
    <w:rsid w:val="002B60A3"/>
    <w:rsid w:val="002B6E10"/>
    <w:rsid w:val="002B73D6"/>
    <w:rsid w:val="002C0A4E"/>
    <w:rsid w:val="002C0ACA"/>
    <w:rsid w:val="002C4161"/>
    <w:rsid w:val="002C41D4"/>
    <w:rsid w:val="002C47DE"/>
    <w:rsid w:val="002C7A30"/>
    <w:rsid w:val="002D0D0D"/>
    <w:rsid w:val="002D1EDD"/>
    <w:rsid w:val="002D3136"/>
    <w:rsid w:val="002D4B41"/>
    <w:rsid w:val="002D6610"/>
    <w:rsid w:val="002D69D8"/>
    <w:rsid w:val="002D6D76"/>
    <w:rsid w:val="002E0462"/>
    <w:rsid w:val="002E0DB4"/>
    <w:rsid w:val="002E15A2"/>
    <w:rsid w:val="002E1E38"/>
    <w:rsid w:val="002E2E71"/>
    <w:rsid w:val="002E35A1"/>
    <w:rsid w:val="002E413B"/>
    <w:rsid w:val="002E50C8"/>
    <w:rsid w:val="002E62A9"/>
    <w:rsid w:val="002E6E28"/>
    <w:rsid w:val="002E7856"/>
    <w:rsid w:val="002F20D9"/>
    <w:rsid w:val="002F232B"/>
    <w:rsid w:val="002F3F32"/>
    <w:rsid w:val="002F4F10"/>
    <w:rsid w:val="002F5A65"/>
    <w:rsid w:val="002F6044"/>
    <w:rsid w:val="002F7B3A"/>
    <w:rsid w:val="00302119"/>
    <w:rsid w:val="0030268E"/>
    <w:rsid w:val="003029E2"/>
    <w:rsid w:val="00302A94"/>
    <w:rsid w:val="00302B46"/>
    <w:rsid w:val="00303639"/>
    <w:rsid w:val="0030405F"/>
    <w:rsid w:val="0030408B"/>
    <w:rsid w:val="00304C88"/>
    <w:rsid w:val="00304D87"/>
    <w:rsid w:val="00307E90"/>
    <w:rsid w:val="00311E01"/>
    <w:rsid w:val="00313636"/>
    <w:rsid w:val="003137EF"/>
    <w:rsid w:val="003144D7"/>
    <w:rsid w:val="00314C43"/>
    <w:rsid w:val="00317592"/>
    <w:rsid w:val="00320128"/>
    <w:rsid w:val="00320819"/>
    <w:rsid w:val="00321975"/>
    <w:rsid w:val="00323523"/>
    <w:rsid w:val="00324BC7"/>
    <w:rsid w:val="003262D9"/>
    <w:rsid w:val="0032655F"/>
    <w:rsid w:val="003266AB"/>
    <w:rsid w:val="003266CA"/>
    <w:rsid w:val="00326CAB"/>
    <w:rsid w:val="00326E16"/>
    <w:rsid w:val="00327143"/>
    <w:rsid w:val="00330698"/>
    <w:rsid w:val="00330CDC"/>
    <w:rsid w:val="003315D6"/>
    <w:rsid w:val="00331788"/>
    <w:rsid w:val="0033278F"/>
    <w:rsid w:val="00335B3C"/>
    <w:rsid w:val="00335DC0"/>
    <w:rsid w:val="00336888"/>
    <w:rsid w:val="00336C64"/>
    <w:rsid w:val="00337571"/>
    <w:rsid w:val="00340F8B"/>
    <w:rsid w:val="00342605"/>
    <w:rsid w:val="00343A5E"/>
    <w:rsid w:val="00343F4F"/>
    <w:rsid w:val="003446B7"/>
    <w:rsid w:val="003455F1"/>
    <w:rsid w:val="003457DC"/>
    <w:rsid w:val="00345AEC"/>
    <w:rsid w:val="00346FA7"/>
    <w:rsid w:val="00347877"/>
    <w:rsid w:val="00350B97"/>
    <w:rsid w:val="00352732"/>
    <w:rsid w:val="00352754"/>
    <w:rsid w:val="003527C7"/>
    <w:rsid w:val="0035348A"/>
    <w:rsid w:val="00354602"/>
    <w:rsid w:val="0035533B"/>
    <w:rsid w:val="00355B24"/>
    <w:rsid w:val="003573FD"/>
    <w:rsid w:val="00357567"/>
    <w:rsid w:val="00357585"/>
    <w:rsid w:val="00357DE3"/>
    <w:rsid w:val="0036032C"/>
    <w:rsid w:val="0036087F"/>
    <w:rsid w:val="00361B95"/>
    <w:rsid w:val="00362313"/>
    <w:rsid w:val="003637C8"/>
    <w:rsid w:val="00364CEC"/>
    <w:rsid w:val="00365152"/>
    <w:rsid w:val="0036518E"/>
    <w:rsid w:val="00365683"/>
    <w:rsid w:val="00365F7B"/>
    <w:rsid w:val="003664E2"/>
    <w:rsid w:val="00367112"/>
    <w:rsid w:val="0037066D"/>
    <w:rsid w:val="00371631"/>
    <w:rsid w:val="00371D16"/>
    <w:rsid w:val="003733AD"/>
    <w:rsid w:val="00373903"/>
    <w:rsid w:val="00375CE7"/>
    <w:rsid w:val="003761D7"/>
    <w:rsid w:val="003771A4"/>
    <w:rsid w:val="00377ADD"/>
    <w:rsid w:val="00380BBE"/>
    <w:rsid w:val="0038154A"/>
    <w:rsid w:val="00381EAD"/>
    <w:rsid w:val="00383C7E"/>
    <w:rsid w:val="00385079"/>
    <w:rsid w:val="0038511A"/>
    <w:rsid w:val="003854F1"/>
    <w:rsid w:val="003856A5"/>
    <w:rsid w:val="00385F75"/>
    <w:rsid w:val="003862DE"/>
    <w:rsid w:val="00386CC4"/>
    <w:rsid w:val="00386F06"/>
    <w:rsid w:val="003874D0"/>
    <w:rsid w:val="00387A91"/>
    <w:rsid w:val="00392226"/>
    <w:rsid w:val="003928B7"/>
    <w:rsid w:val="00392C7A"/>
    <w:rsid w:val="00392E95"/>
    <w:rsid w:val="003934E9"/>
    <w:rsid w:val="00393F99"/>
    <w:rsid w:val="00394F11"/>
    <w:rsid w:val="0039547D"/>
    <w:rsid w:val="00396568"/>
    <w:rsid w:val="00397308"/>
    <w:rsid w:val="0039745A"/>
    <w:rsid w:val="0039788A"/>
    <w:rsid w:val="003A0D80"/>
    <w:rsid w:val="003A240A"/>
    <w:rsid w:val="003A2934"/>
    <w:rsid w:val="003A2D1A"/>
    <w:rsid w:val="003A309C"/>
    <w:rsid w:val="003A3713"/>
    <w:rsid w:val="003A40D6"/>
    <w:rsid w:val="003A4643"/>
    <w:rsid w:val="003A6B2C"/>
    <w:rsid w:val="003A6B5A"/>
    <w:rsid w:val="003A77B8"/>
    <w:rsid w:val="003B03B3"/>
    <w:rsid w:val="003B0481"/>
    <w:rsid w:val="003B1CB0"/>
    <w:rsid w:val="003B2248"/>
    <w:rsid w:val="003B2D45"/>
    <w:rsid w:val="003B3F3C"/>
    <w:rsid w:val="003B437C"/>
    <w:rsid w:val="003B4578"/>
    <w:rsid w:val="003B4A20"/>
    <w:rsid w:val="003B4FBA"/>
    <w:rsid w:val="003B5CB3"/>
    <w:rsid w:val="003B62C2"/>
    <w:rsid w:val="003B648C"/>
    <w:rsid w:val="003B736B"/>
    <w:rsid w:val="003C0ABB"/>
    <w:rsid w:val="003C1E26"/>
    <w:rsid w:val="003C2989"/>
    <w:rsid w:val="003C3833"/>
    <w:rsid w:val="003C47AF"/>
    <w:rsid w:val="003C4FA7"/>
    <w:rsid w:val="003C5FC7"/>
    <w:rsid w:val="003C6014"/>
    <w:rsid w:val="003C7612"/>
    <w:rsid w:val="003D0B6B"/>
    <w:rsid w:val="003D4198"/>
    <w:rsid w:val="003D42DA"/>
    <w:rsid w:val="003D5560"/>
    <w:rsid w:val="003D760D"/>
    <w:rsid w:val="003D76BF"/>
    <w:rsid w:val="003D7708"/>
    <w:rsid w:val="003D773A"/>
    <w:rsid w:val="003E01D8"/>
    <w:rsid w:val="003E0371"/>
    <w:rsid w:val="003E0A16"/>
    <w:rsid w:val="003E0B5A"/>
    <w:rsid w:val="003E0D4F"/>
    <w:rsid w:val="003E1D10"/>
    <w:rsid w:val="003E1DD5"/>
    <w:rsid w:val="003E1E8D"/>
    <w:rsid w:val="003E24BC"/>
    <w:rsid w:val="003E2FF7"/>
    <w:rsid w:val="003E4D0A"/>
    <w:rsid w:val="003E5F49"/>
    <w:rsid w:val="003E6192"/>
    <w:rsid w:val="003E7698"/>
    <w:rsid w:val="003F0694"/>
    <w:rsid w:val="003F07FB"/>
    <w:rsid w:val="003F0C6D"/>
    <w:rsid w:val="003F1FDB"/>
    <w:rsid w:val="003F2503"/>
    <w:rsid w:val="003F32E3"/>
    <w:rsid w:val="003F3752"/>
    <w:rsid w:val="003F42E3"/>
    <w:rsid w:val="003F4F1B"/>
    <w:rsid w:val="003F5134"/>
    <w:rsid w:val="003F5828"/>
    <w:rsid w:val="003F59DA"/>
    <w:rsid w:val="003F5B62"/>
    <w:rsid w:val="003F6596"/>
    <w:rsid w:val="003F6620"/>
    <w:rsid w:val="00400190"/>
    <w:rsid w:val="004019CC"/>
    <w:rsid w:val="00403B80"/>
    <w:rsid w:val="00404479"/>
    <w:rsid w:val="00404E38"/>
    <w:rsid w:val="00404F12"/>
    <w:rsid w:val="004056EB"/>
    <w:rsid w:val="004069AF"/>
    <w:rsid w:val="004079CE"/>
    <w:rsid w:val="00407AF1"/>
    <w:rsid w:val="00410D43"/>
    <w:rsid w:val="00411010"/>
    <w:rsid w:val="00411598"/>
    <w:rsid w:val="0041227A"/>
    <w:rsid w:val="0041231B"/>
    <w:rsid w:val="00412FCD"/>
    <w:rsid w:val="0041380B"/>
    <w:rsid w:val="0041469B"/>
    <w:rsid w:val="00414B52"/>
    <w:rsid w:val="00415329"/>
    <w:rsid w:val="004158B5"/>
    <w:rsid w:val="004168CC"/>
    <w:rsid w:val="00417605"/>
    <w:rsid w:val="00417A30"/>
    <w:rsid w:val="00420DFB"/>
    <w:rsid w:val="00422657"/>
    <w:rsid w:val="00423A4A"/>
    <w:rsid w:val="00425B90"/>
    <w:rsid w:val="00425D9D"/>
    <w:rsid w:val="004270E6"/>
    <w:rsid w:val="0042764B"/>
    <w:rsid w:val="0043049D"/>
    <w:rsid w:val="0043263E"/>
    <w:rsid w:val="0043315B"/>
    <w:rsid w:val="00433420"/>
    <w:rsid w:val="0043425F"/>
    <w:rsid w:val="004352B3"/>
    <w:rsid w:val="004369BB"/>
    <w:rsid w:val="00436CDE"/>
    <w:rsid w:val="004372E9"/>
    <w:rsid w:val="00440049"/>
    <w:rsid w:val="004401F0"/>
    <w:rsid w:val="0044088C"/>
    <w:rsid w:val="004415F1"/>
    <w:rsid w:val="00442660"/>
    <w:rsid w:val="004443D2"/>
    <w:rsid w:val="0044589D"/>
    <w:rsid w:val="0044721A"/>
    <w:rsid w:val="004476EC"/>
    <w:rsid w:val="0045185B"/>
    <w:rsid w:val="00451BF8"/>
    <w:rsid w:val="004523AE"/>
    <w:rsid w:val="0045249F"/>
    <w:rsid w:val="004527A8"/>
    <w:rsid w:val="00452B50"/>
    <w:rsid w:val="00452E3D"/>
    <w:rsid w:val="004531C3"/>
    <w:rsid w:val="004539F6"/>
    <w:rsid w:val="00453C59"/>
    <w:rsid w:val="00453F60"/>
    <w:rsid w:val="00454144"/>
    <w:rsid w:val="00455F3F"/>
    <w:rsid w:val="00456449"/>
    <w:rsid w:val="0045655F"/>
    <w:rsid w:val="00457266"/>
    <w:rsid w:val="004575E5"/>
    <w:rsid w:val="00461536"/>
    <w:rsid w:val="00461F42"/>
    <w:rsid w:val="004629FF"/>
    <w:rsid w:val="0046328C"/>
    <w:rsid w:val="00466709"/>
    <w:rsid w:val="004710C6"/>
    <w:rsid w:val="00471BF3"/>
    <w:rsid w:val="00471E5C"/>
    <w:rsid w:val="00471EF8"/>
    <w:rsid w:val="00472D35"/>
    <w:rsid w:val="00474C5C"/>
    <w:rsid w:val="00475708"/>
    <w:rsid w:val="004758A4"/>
    <w:rsid w:val="004762FD"/>
    <w:rsid w:val="004766F7"/>
    <w:rsid w:val="00480189"/>
    <w:rsid w:val="00480333"/>
    <w:rsid w:val="00480579"/>
    <w:rsid w:val="00480E68"/>
    <w:rsid w:val="00481188"/>
    <w:rsid w:val="004820BA"/>
    <w:rsid w:val="00482B4D"/>
    <w:rsid w:val="00482F79"/>
    <w:rsid w:val="0048384E"/>
    <w:rsid w:val="00483BAC"/>
    <w:rsid w:val="00484205"/>
    <w:rsid w:val="00484C72"/>
    <w:rsid w:val="004851CD"/>
    <w:rsid w:val="00486DEC"/>
    <w:rsid w:val="004870E4"/>
    <w:rsid w:val="00487AF7"/>
    <w:rsid w:val="00487FB9"/>
    <w:rsid w:val="0049095E"/>
    <w:rsid w:val="00490A78"/>
    <w:rsid w:val="004919EB"/>
    <w:rsid w:val="004927AB"/>
    <w:rsid w:val="00492A4A"/>
    <w:rsid w:val="00492D93"/>
    <w:rsid w:val="00493CB2"/>
    <w:rsid w:val="00495C06"/>
    <w:rsid w:val="00497441"/>
    <w:rsid w:val="004978B8"/>
    <w:rsid w:val="00497C4E"/>
    <w:rsid w:val="004A0572"/>
    <w:rsid w:val="004A11FA"/>
    <w:rsid w:val="004A1930"/>
    <w:rsid w:val="004A2322"/>
    <w:rsid w:val="004A3653"/>
    <w:rsid w:val="004A3B6A"/>
    <w:rsid w:val="004A4336"/>
    <w:rsid w:val="004A45C0"/>
    <w:rsid w:val="004A4F23"/>
    <w:rsid w:val="004A509A"/>
    <w:rsid w:val="004A5FDC"/>
    <w:rsid w:val="004A66D6"/>
    <w:rsid w:val="004A7777"/>
    <w:rsid w:val="004A7A97"/>
    <w:rsid w:val="004B0D97"/>
    <w:rsid w:val="004B0FEA"/>
    <w:rsid w:val="004B1980"/>
    <w:rsid w:val="004B2266"/>
    <w:rsid w:val="004B23AD"/>
    <w:rsid w:val="004B31A3"/>
    <w:rsid w:val="004B3DCF"/>
    <w:rsid w:val="004B4643"/>
    <w:rsid w:val="004B65F2"/>
    <w:rsid w:val="004B76E4"/>
    <w:rsid w:val="004B7758"/>
    <w:rsid w:val="004C0C5F"/>
    <w:rsid w:val="004C109A"/>
    <w:rsid w:val="004C128B"/>
    <w:rsid w:val="004C3D09"/>
    <w:rsid w:val="004C60FC"/>
    <w:rsid w:val="004C620E"/>
    <w:rsid w:val="004C66EC"/>
    <w:rsid w:val="004C68FC"/>
    <w:rsid w:val="004C6F61"/>
    <w:rsid w:val="004C7934"/>
    <w:rsid w:val="004C7BBF"/>
    <w:rsid w:val="004D124F"/>
    <w:rsid w:val="004D1952"/>
    <w:rsid w:val="004D2F43"/>
    <w:rsid w:val="004D30E0"/>
    <w:rsid w:val="004D3187"/>
    <w:rsid w:val="004D3599"/>
    <w:rsid w:val="004D6278"/>
    <w:rsid w:val="004D788D"/>
    <w:rsid w:val="004D7CF1"/>
    <w:rsid w:val="004E1430"/>
    <w:rsid w:val="004E188A"/>
    <w:rsid w:val="004E305F"/>
    <w:rsid w:val="004E391B"/>
    <w:rsid w:val="004E45AA"/>
    <w:rsid w:val="004E4A75"/>
    <w:rsid w:val="004E768E"/>
    <w:rsid w:val="004E7788"/>
    <w:rsid w:val="004F1779"/>
    <w:rsid w:val="004F223E"/>
    <w:rsid w:val="004F2A40"/>
    <w:rsid w:val="004F5479"/>
    <w:rsid w:val="004F5A72"/>
    <w:rsid w:val="004F68E7"/>
    <w:rsid w:val="004F6D98"/>
    <w:rsid w:val="005002AA"/>
    <w:rsid w:val="005026C4"/>
    <w:rsid w:val="00506C25"/>
    <w:rsid w:val="00507D37"/>
    <w:rsid w:val="00507DAE"/>
    <w:rsid w:val="00516A00"/>
    <w:rsid w:val="00520E6A"/>
    <w:rsid w:val="005214BF"/>
    <w:rsid w:val="00521C4F"/>
    <w:rsid w:val="00521DEB"/>
    <w:rsid w:val="00523107"/>
    <w:rsid w:val="00523D12"/>
    <w:rsid w:val="00523EBD"/>
    <w:rsid w:val="00525575"/>
    <w:rsid w:val="00525F36"/>
    <w:rsid w:val="00526BD3"/>
    <w:rsid w:val="00526C52"/>
    <w:rsid w:val="005272DE"/>
    <w:rsid w:val="00527F12"/>
    <w:rsid w:val="00531B7C"/>
    <w:rsid w:val="005320CE"/>
    <w:rsid w:val="0053553F"/>
    <w:rsid w:val="0053692D"/>
    <w:rsid w:val="00536D66"/>
    <w:rsid w:val="00537382"/>
    <w:rsid w:val="00537490"/>
    <w:rsid w:val="00537967"/>
    <w:rsid w:val="005404CC"/>
    <w:rsid w:val="00540537"/>
    <w:rsid w:val="00540B28"/>
    <w:rsid w:val="00542D22"/>
    <w:rsid w:val="005433B9"/>
    <w:rsid w:val="005439C0"/>
    <w:rsid w:val="005444DA"/>
    <w:rsid w:val="005446C6"/>
    <w:rsid w:val="00544988"/>
    <w:rsid w:val="005451CE"/>
    <w:rsid w:val="00546E7C"/>
    <w:rsid w:val="00547DEA"/>
    <w:rsid w:val="00550ADE"/>
    <w:rsid w:val="00550F2C"/>
    <w:rsid w:val="00553A1F"/>
    <w:rsid w:val="00554107"/>
    <w:rsid w:val="00554513"/>
    <w:rsid w:val="005546C2"/>
    <w:rsid w:val="00555683"/>
    <w:rsid w:val="00555963"/>
    <w:rsid w:val="00556527"/>
    <w:rsid w:val="0055670E"/>
    <w:rsid w:val="00557E4B"/>
    <w:rsid w:val="005600F2"/>
    <w:rsid w:val="00560A80"/>
    <w:rsid w:val="0056226C"/>
    <w:rsid w:val="005628D0"/>
    <w:rsid w:val="00562D8B"/>
    <w:rsid w:val="00562FB8"/>
    <w:rsid w:val="00564380"/>
    <w:rsid w:val="00567814"/>
    <w:rsid w:val="0056796B"/>
    <w:rsid w:val="00570B26"/>
    <w:rsid w:val="00572BD5"/>
    <w:rsid w:val="0057331E"/>
    <w:rsid w:val="00574281"/>
    <w:rsid w:val="00575F49"/>
    <w:rsid w:val="0057737E"/>
    <w:rsid w:val="005809B4"/>
    <w:rsid w:val="005817B0"/>
    <w:rsid w:val="0058238F"/>
    <w:rsid w:val="00583029"/>
    <w:rsid w:val="0058434D"/>
    <w:rsid w:val="00584846"/>
    <w:rsid w:val="00585112"/>
    <w:rsid w:val="0058551E"/>
    <w:rsid w:val="00585C41"/>
    <w:rsid w:val="00587C37"/>
    <w:rsid w:val="0059012B"/>
    <w:rsid w:val="00590A33"/>
    <w:rsid w:val="00590F38"/>
    <w:rsid w:val="00592A21"/>
    <w:rsid w:val="00593233"/>
    <w:rsid w:val="005936F6"/>
    <w:rsid w:val="00593E34"/>
    <w:rsid w:val="005960B8"/>
    <w:rsid w:val="005962D1"/>
    <w:rsid w:val="00596FD1"/>
    <w:rsid w:val="005979B2"/>
    <w:rsid w:val="005A0620"/>
    <w:rsid w:val="005A0A81"/>
    <w:rsid w:val="005A1AE2"/>
    <w:rsid w:val="005A2038"/>
    <w:rsid w:val="005A3DDF"/>
    <w:rsid w:val="005A572A"/>
    <w:rsid w:val="005A6813"/>
    <w:rsid w:val="005A69E2"/>
    <w:rsid w:val="005A711F"/>
    <w:rsid w:val="005A72B9"/>
    <w:rsid w:val="005B0EE5"/>
    <w:rsid w:val="005B1DB8"/>
    <w:rsid w:val="005B384D"/>
    <w:rsid w:val="005B4941"/>
    <w:rsid w:val="005B4948"/>
    <w:rsid w:val="005B4B67"/>
    <w:rsid w:val="005B4E17"/>
    <w:rsid w:val="005B5B98"/>
    <w:rsid w:val="005B68C6"/>
    <w:rsid w:val="005B6BDE"/>
    <w:rsid w:val="005B77F6"/>
    <w:rsid w:val="005B7D8B"/>
    <w:rsid w:val="005C09B2"/>
    <w:rsid w:val="005C227E"/>
    <w:rsid w:val="005C2429"/>
    <w:rsid w:val="005C2993"/>
    <w:rsid w:val="005C2A52"/>
    <w:rsid w:val="005C3263"/>
    <w:rsid w:val="005C5BA1"/>
    <w:rsid w:val="005C7ADD"/>
    <w:rsid w:val="005D23C0"/>
    <w:rsid w:val="005D299E"/>
    <w:rsid w:val="005D2BA2"/>
    <w:rsid w:val="005D4A86"/>
    <w:rsid w:val="005D5FB8"/>
    <w:rsid w:val="005D6E63"/>
    <w:rsid w:val="005D7797"/>
    <w:rsid w:val="005E0311"/>
    <w:rsid w:val="005E0756"/>
    <w:rsid w:val="005E07CC"/>
    <w:rsid w:val="005E721F"/>
    <w:rsid w:val="005E73A7"/>
    <w:rsid w:val="005F07BF"/>
    <w:rsid w:val="005F1545"/>
    <w:rsid w:val="005F1928"/>
    <w:rsid w:val="005F1C4A"/>
    <w:rsid w:val="005F260C"/>
    <w:rsid w:val="005F278D"/>
    <w:rsid w:val="005F27AA"/>
    <w:rsid w:val="005F2B8F"/>
    <w:rsid w:val="005F37B7"/>
    <w:rsid w:val="005F3CD7"/>
    <w:rsid w:val="005F3F76"/>
    <w:rsid w:val="005F4874"/>
    <w:rsid w:val="005F4AAB"/>
    <w:rsid w:val="005F58C7"/>
    <w:rsid w:val="00600533"/>
    <w:rsid w:val="006017F5"/>
    <w:rsid w:val="00601E02"/>
    <w:rsid w:val="006025F2"/>
    <w:rsid w:val="00604152"/>
    <w:rsid w:val="0060443D"/>
    <w:rsid w:val="006066C7"/>
    <w:rsid w:val="00606CEF"/>
    <w:rsid w:val="00607042"/>
    <w:rsid w:val="00610A80"/>
    <w:rsid w:val="00610F9D"/>
    <w:rsid w:val="00611233"/>
    <w:rsid w:val="0061174F"/>
    <w:rsid w:val="00612EF8"/>
    <w:rsid w:val="006138A0"/>
    <w:rsid w:val="006141D7"/>
    <w:rsid w:val="006150EE"/>
    <w:rsid w:val="00615E85"/>
    <w:rsid w:val="00616F9A"/>
    <w:rsid w:val="00617E92"/>
    <w:rsid w:val="00620E69"/>
    <w:rsid w:val="00622286"/>
    <w:rsid w:val="00623F4E"/>
    <w:rsid w:val="00625516"/>
    <w:rsid w:val="006263CC"/>
    <w:rsid w:val="00626770"/>
    <w:rsid w:val="00630368"/>
    <w:rsid w:val="00631503"/>
    <w:rsid w:val="00631FE5"/>
    <w:rsid w:val="0063296F"/>
    <w:rsid w:val="00632D88"/>
    <w:rsid w:val="006332F6"/>
    <w:rsid w:val="00633E0B"/>
    <w:rsid w:val="00633EF1"/>
    <w:rsid w:val="00634297"/>
    <w:rsid w:val="006343CD"/>
    <w:rsid w:val="0063473F"/>
    <w:rsid w:val="00634811"/>
    <w:rsid w:val="00635150"/>
    <w:rsid w:val="0063585A"/>
    <w:rsid w:val="00635D18"/>
    <w:rsid w:val="00635DDC"/>
    <w:rsid w:val="00636E69"/>
    <w:rsid w:val="00636F75"/>
    <w:rsid w:val="006372DE"/>
    <w:rsid w:val="00637D3E"/>
    <w:rsid w:val="006420F6"/>
    <w:rsid w:val="00643F23"/>
    <w:rsid w:val="006449A3"/>
    <w:rsid w:val="0064603C"/>
    <w:rsid w:val="006471CC"/>
    <w:rsid w:val="00647364"/>
    <w:rsid w:val="0064794E"/>
    <w:rsid w:val="00650F54"/>
    <w:rsid w:val="006516D3"/>
    <w:rsid w:val="00651BFB"/>
    <w:rsid w:val="00652331"/>
    <w:rsid w:val="00652645"/>
    <w:rsid w:val="00653F25"/>
    <w:rsid w:val="006544C4"/>
    <w:rsid w:val="00655AE1"/>
    <w:rsid w:val="00656A59"/>
    <w:rsid w:val="00656EB4"/>
    <w:rsid w:val="00661365"/>
    <w:rsid w:val="00661369"/>
    <w:rsid w:val="006624D5"/>
    <w:rsid w:val="00662D9F"/>
    <w:rsid w:val="00662F6F"/>
    <w:rsid w:val="00663701"/>
    <w:rsid w:val="006641E9"/>
    <w:rsid w:val="00664C7B"/>
    <w:rsid w:val="00664E73"/>
    <w:rsid w:val="00665C84"/>
    <w:rsid w:val="00666511"/>
    <w:rsid w:val="006668BC"/>
    <w:rsid w:val="00670FB8"/>
    <w:rsid w:val="00672F0B"/>
    <w:rsid w:val="006734C4"/>
    <w:rsid w:val="0067385A"/>
    <w:rsid w:val="00674026"/>
    <w:rsid w:val="006740A2"/>
    <w:rsid w:val="00676129"/>
    <w:rsid w:val="0067664A"/>
    <w:rsid w:val="006815FB"/>
    <w:rsid w:val="00681D5A"/>
    <w:rsid w:val="0068393D"/>
    <w:rsid w:val="00687024"/>
    <w:rsid w:val="0069145F"/>
    <w:rsid w:val="00693ADD"/>
    <w:rsid w:val="00696226"/>
    <w:rsid w:val="006974D4"/>
    <w:rsid w:val="00697B30"/>
    <w:rsid w:val="006A071A"/>
    <w:rsid w:val="006A1389"/>
    <w:rsid w:val="006A150B"/>
    <w:rsid w:val="006A173D"/>
    <w:rsid w:val="006A1C65"/>
    <w:rsid w:val="006A1C8E"/>
    <w:rsid w:val="006A3C8C"/>
    <w:rsid w:val="006A4B22"/>
    <w:rsid w:val="006A5254"/>
    <w:rsid w:val="006A7125"/>
    <w:rsid w:val="006A74AE"/>
    <w:rsid w:val="006A7EE5"/>
    <w:rsid w:val="006B0482"/>
    <w:rsid w:val="006B0709"/>
    <w:rsid w:val="006B0F4C"/>
    <w:rsid w:val="006B12F6"/>
    <w:rsid w:val="006B144E"/>
    <w:rsid w:val="006B2913"/>
    <w:rsid w:val="006B3816"/>
    <w:rsid w:val="006B50C0"/>
    <w:rsid w:val="006B51A6"/>
    <w:rsid w:val="006B57FE"/>
    <w:rsid w:val="006B5E00"/>
    <w:rsid w:val="006B63EF"/>
    <w:rsid w:val="006B7B0B"/>
    <w:rsid w:val="006C1178"/>
    <w:rsid w:val="006C156A"/>
    <w:rsid w:val="006C20C9"/>
    <w:rsid w:val="006C2A23"/>
    <w:rsid w:val="006C4251"/>
    <w:rsid w:val="006C48C6"/>
    <w:rsid w:val="006C4967"/>
    <w:rsid w:val="006D05E0"/>
    <w:rsid w:val="006D0638"/>
    <w:rsid w:val="006D08DD"/>
    <w:rsid w:val="006D138C"/>
    <w:rsid w:val="006D22F2"/>
    <w:rsid w:val="006D28F0"/>
    <w:rsid w:val="006D3C57"/>
    <w:rsid w:val="006D3C72"/>
    <w:rsid w:val="006D4926"/>
    <w:rsid w:val="006D5142"/>
    <w:rsid w:val="006D6342"/>
    <w:rsid w:val="006D77E6"/>
    <w:rsid w:val="006D7BED"/>
    <w:rsid w:val="006E0A7F"/>
    <w:rsid w:val="006E0CB0"/>
    <w:rsid w:val="006E0EBA"/>
    <w:rsid w:val="006E2217"/>
    <w:rsid w:val="006E279D"/>
    <w:rsid w:val="006E27E2"/>
    <w:rsid w:val="006E2B2E"/>
    <w:rsid w:val="006E2B80"/>
    <w:rsid w:val="006E393F"/>
    <w:rsid w:val="006E3F28"/>
    <w:rsid w:val="006E5383"/>
    <w:rsid w:val="006E6733"/>
    <w:rsid w:val="006E6F4E"/>
    <w:rsid w:val="006F1719"/>
    <w:rsid w:val="006F19FE"/>
    <w:rsid w:val="006F29CB"/>
    <w:rsid w:val="006F29CD"/>
    <w:rsid w:val="006F2D46"/>
    <w:rsid w:val="006F3550"/>
    <w:rsid w:val="006F44FF"/>
    <w:rsid w:val="006F4F13"/>
    <w:rsid w:val="006F4F3A"/>
    <w:rsid w:val="006F626F"/>
    <w:rsid w:val="006F7660"/>
    <w:rsid w:val="006F78B7"/>
    <w:rsid w:val="00701C00"/>
    <w:rsid w:val="007031FF"/>
    <w:rsid w:val="007047D7"/>
    <w:rsid w:val="00704941"/>
    <w:rsid w:val="00704EC6"/>
    <w:rsid w:val="00705F02"/>
    <w:rsid w:val="007060AE"/>
    <w:rsid w:val="00706895"/>
    <w:rsid w:val="00707401"/>
    <w:rsid w:val="007074CE"/>
    <w:rsid w:val="00707CDD"/>
    <w:rsid w:val="00710C70"/>
    <w:rsid w:val="007115C1"/>
    <w:rsid w:val="00711AE1"/>
    <w:rsid w:val="00714ADA"/>
    <w:rsid w:val="00715EFE"/>
    <w:rsid w:val="007171D4"/>
    <w:rsid w:val="00717204"/>
    <w:rsid w:val="007178D2"/>
    <w:rsid w:val="00720E4C"/>
    <w:rsid w:val="0072250D"/>
    <w:rsid w:val="00722904"/>
    <w:rsid w:val="00724CF6"/>
    <w:rsid w:val="0072517B"/>
    <w:rsid w:val="0072538A"/>
    <w:rsid w:val="00725546"/>
    <w:rsid w:val="007258DC"/>
    <w:rsid w:val="007266AE"/>
    <w:rsid w:val="00726B38"/>
    <w:rsid w:val="00731A70"/>
    <w:rsid w:val="00731FD7"/>
    <w:rsid w:val="00732551"/>
    <w:rsid w:val="007338EE"/>
    <w:rsid w:val="00734701"/>
    <w:rsid w:val="00735A8E"/>
    <w:rsid w:val="0073618B"/>
    <w:rsid w:val="0073734F"/>
    <w:rsid w:val="007376AC"/>
    <w:rsid w:val="00737702"/>
    <w:rsid w:val="00741F4A"/>
    <w:rsid w:val="0074252E"/>
    <w:rsid w:val="00742B1D"/>
    <w:rsid w:val="00746002"/>
    <w:rsid w:val="0074618E"/>
    <w:rsid w:val="007466E2"/>
    <w:rsid w:val="00746FD6"/>
    <w:rsid w:val="00747029"/>
    <w:rsid w:val="00747281"/>
    <w:rsid w:val="00747C3C"/>
    <w:rsid w:val="00747CE0"/>
    <w:rsid w:val="00751A6B"/>
    <w:rsid w:val="007524C9"/>
    <w:rsid w:val="00752C7C"/>
    <w:rsid w:val="00753DD2"/>
    <w:rsid w:val="00754F93"/>
    <w:rsid w:val="00755224"/>
    <w:rsid w:val="0075605B"/>
    <w:rsid w:val="00756150"/>
    <w:rsid w:val="007565C4"/>
    <w:rsid w:val="0075699A"/>
    <w:rsid w:val="00756D88"/>
    <w:rsid w:val="00757662"/>
    <w:rsid w:val="0076032F"/>
    <w:rsid w:val="0076151B"/>
    <w:rsid w:val="00762802"/>
    <w:rsid w:val="00762C0B"/>
    <w:rsid w:val="00762C4F"/>
    <w:rsid w:val="0076301F"/>
    <w:rsid w:val="007639CB"/>
    <w:rsid w:val="00764FBF"/>
    <w:rsid w:val="00766301"/>
    <w:rsid w:val="007679CD"/>
    <w:rsid w:val="00767AFF"/>
    <w:rsid w:val="00767D44"/>
    <w:rsid w:val="00770570"/>
    <w:rsid w:val="00770B81"/>
    <w:rsid w:val="0077101A"/>
    <w:rsid w:val="00771186"/>
    <w:rsid w:val="00772C0B"/>
    <w:rsid w:val="00772F3C"/>
    <w:rsid w:val="00773552"/>
    <w:rsid w:val="00775332"/>
    <w:rsid w:val="0077744E"/>
    <w:rsid w:val="00777EAD"/>
    <w:rsid w:val="00780D8E"/>
    <w:rsid w:val="007818A3"/>
    <w:rsid w:val="00781DB0"/>
    <w:rsid w:val="007827A0"/>
    <w:rsid w:val="00782B7A"/>
    <w:rsid w:val="00782C28"/>
    <w:rsid w:val="00785487"/>
    <w:rsid w:val="00786102"/>
    <w:rsid w:val="00787235"/>
    <w:rsid w:val="00790FBC"/>
    <w:rsid w:val="007911EA"/>
    <w:rsid w:val="0079253E"/>
    <w:rsid w:val="00793D10"/>
    <w:rsid w:val="0079409B"/>
    <w:rsid w:val="00794BE1"/>
    <w:rsid w:val="00797A02"/>
    <w:rsid w:val="00797CC4"/>
    <w:rsid w:val="007A0A07"/>
    <w:rsid w:val="007A1480"/>
    <w:rsid w:val="007A1F0E"/>
    <w:rsid w:val="007A26C9"/>
    <w:rsid w:val="007A3962"/>
    <w:rsid w:val="007A3C80"/>
    <w:rsid w:val="007A3DCC"/>
    <w:rsid w:val="007A3FF5"/>
    <w:rsid w:val="007A4CE4"/>
    <w:rsid w:val="007A58CB"/>
    <w:rsid w:val="007A7579"/>
    <w:rsid w:val="007B0303"/>
    <w:rsid w:val="007B1A24"/>
    <w:rsid w:val="007B1B49"/>
    <w:rsid w:val="007B2A96"/>
    <w:rsid w:val="007B3242"/>
    <w:rsid w:val="007B325F"/>
    <w:rsid w:val="007B3B13"/>
    <w:rsid w:val="007B44DD"/>
    <w:rsid w:val="007B4CBE"/>
    <w:rsid w:val="007B77D3"/>
    <w:rsid w:val="007B7BCF"/>
    <w:rsid w:val="007B7F83"/>
    <w:rsid w:val="007C07BE"/>
    <w:rsid w:val="007C0B90"/>
    <w:rsid w:val="007C11C1"/>
    <w:rsid w:val="007C18AB"/>
    <w:rsid w:val="007C19AF"/>
    <w:rsid w:val="007C2750"/>
    <w:rsid w:val="007C3B4B"/>
    <w:rsid w:val="007C4255"/>
    <w:rsid w:val="007C5175"/>
    <w:rsid w:val="007C55ED"/>
    <w:rsid w:val="007C5E8F"/>
    <w:rsid w:val="007C647E"/>
    <w:rsid w:val="007C689D"/>
    <w:rsid w:val="007D0F28"/>
    <w:rsid w:val="007D1D36"/>
    <w:rsid w:val="007D1DE5"/>
    <w:rsid w:val="007D1FE0"/>
    <w:rsid w:val="007D24E6"/>
    <w:rsid w:val="007D35C7"/>
    <w:rsid w:val="007D37E3"/>
    <w:rsid w:val="007D3C85"/>
    <w:rsid w:val="007D6C5B"/>
    <w:rsid w:val="007E1182"/>
    <w:rsid w:val="007E23B9"/>
    <w:rsid w:val="007E25E0"/>
    <w:rsid w:val="007E2FAB"/>
    <w:rsid w:val="007E392B"/>
    <w:rsid w:val="007E45CF"/>
    <w:rsid w:val="007E58FC"/>
    <w:rsid w:val="007E5DE0"/>
    <w:rsid w:val="007E6702"/>
    <w:rsid w:val="007E6E56"/>
    <w:rsid w:val="007F15E7"/>
    <w:rsid w:val="007F2570"/>
    <w:rsid w:val="007F3DDA"/>
    <w:rsid w:val="007F572E"/>
    <w:rsid w:val="007F5FAA"/>
    <w:rsid w:val="007F6012"/>
    <w:rsid w:val="007F6540"/>
    <w:rsid w:val="007F6556"/>
    <w:rsid w:val="007F7FCA"/>
    <w:rsid w:val="00800B2E"/>
    <w:rsid w:val="00801224"/>
    <w:rsid w:val="008037E7"/>
    <w:rsid w:val="00803814"/>
    <w:rsid w:val="00803C14"/>
    <w:rsid w:val="00804AF5"/>
    <w:rsid w:val="00806645"/>
    <w:rsid w:val="00807030"/>
    <w:rsid w:val="00807509"/>
    <w:rsid w:val="008078C7"/>
    <w:rsid w:val="00810696"/>
    <w:rsid w:val="00810A3B"/>
    <w:rsid w:val="008114CB"/>
    <w:rsid w:val="008117E0"/>
    <w:rsid w:val="008123B3"/>
    <w:rsid w:val="008128BE"/>
    <w:rsid w:val="00813D3E"/>
    <w:rsid w:val="0081418F"/>
    <w:rsid w:val="00816ECC"/>
    <w:rsid w:val="008174FD"/>
    <w:rsid w:val="00817AF7"/>
    <w:rsid w:val="00817F1B"/>
    <w:rsid w:val="00820CAB"/>
    <w:rsid w:val="008220B3"/>
    <w:rsid w:val="00822C95"/>
    <w:rsid w:val="00822E3B"/>
    <w:rsid w:val="00823287"/>
    <w:rsid w:val="00823347"/>
    <w:rsid w:val="00823B61"/>
    <w:rsid w:val="00824C9C"/>
    <w:rsid w:val="00825416"/>
    <w:rsid w:val="008259FF"/>
    <w:rsid w:val="008261B0"/>
    <w:rsid w:val="00827667"/>
    <w:rsid w:val="00827770"/>
    <w:rsid w:val="00827DA9"/>
    <w:rsid w:val="00830346"/>
    <w:rsid w:val="008319D5"/>
    <w:rsid w:val="00831FC8"/>
    <w:rsid w:val="0083306B"/>
    <w:rsid w:val="00834C5D"/>
    <w:rsid w:val="00834F0E"/>
    <w:rsid w:val="008368C8"/>
    <w:rsid w:val="0084082E"/>
    <w:rsid w:val="00840D97"/>
    <w:rsid w:val="008455E5"/>
    <w:rsid w:val="00845D22"/>
    <w:rsid w:val="00846247"/>
    <w:rsid w:val="00847AEF"/>
    <w:rsid w:val="00850459"/>
    <w:rsid w:val="00852303"/>
    <w:rsid w:val="00853C9A"/>
    <w:rsid w:val="00853CE5"/>
    <w:rsid w:val="008546BD"/>
    <w:rsid w:val="00854C23"/>
    <w:rsid w:val="00854DEF"/>
    <w:rsid w:val="00855D42"/>
    <w:rsid w:val="00856BC9"/>
    <w:rsid w:val="008572F2"/>
    <w:rsid w:val="00857893"/>
    <w:rsid w:val="00860322"/>
    <w:rsid w:val="00860E69"/>
    <w:rsid w:val="00861E67"/>
    <w:rsid w:val="00861E9D"/>
    <w:rsid w:val="00862D1F"/>
    <w:rsid w:val="008637B1"/>
    <w:rsid w:val="00863B1E"/>
    <w:rsid w:val="00863F58"/>
    <w:rsid w:val="00864515"/>
    <w:rsid w:val="00864EA6"/>
    <w:rsid w:val="00865502"/>
    <w:rsid w:val="00865A73"/>
    <w:rsid w:val="0087041C"/>
    <w:rsid w:val="008719A1"/>
    <w:rsid w:val="008725F1"/>
    <w:rsid w:val="00872F67"/>
    <w:rsid w:val="008740B5"/>
    <w:rsid w:val="0087534C"/>
    <w:rsid w:val="00875765"/>
    <w:rsid w:val="00881030"/>
    <w:rsid w:val="00881211"/>
    <w:rsid w:val="00882591"/>
    <w:rsid w:val="00882AC4"/>
    <w:rsid w:val="00882DB4"/>
    <w:rsid w:val="00883CB3"/>
    <w:rsid w:val="00883D81"/>
    <w:rsid w:val="00884356"/>
    <w:rsid w:val="00885F39"/>
    <w:rsid w:val="0088680E"/>
    <w:rsid w:val="00887F65"/>
    <w:rsid w:val="00891FDC"/>
    <w:rsid w:val="008923DA"/>
    <w:rsid w:val="008925EE"/>
    <w:rsid w:val="0089338B"/>
    <w:rsid w:val="00894258"/>
    <w:rsid w:val="00895162"/>
    <w:rsid w:val="008970A7"/>
    <w:rsid w:val="00897572"/>
    <w:rsid w:val="00897609"/>
    <w:rsid w:val="008A0035"/>
    <w:rsid w:val="008A0C89"/>
    <w:rsid w:val="008A164C"/>
    <w:rsid w:val="008A28B7"/>
    <w:rsid w:val="008A5792"/>
    <w:rsid w:val="008A60DE"/>
    <w:rsid w:val="008A635C"/>
    <w:rsid w:val="008B0B48"/>
    <w:rsid w:val="008B16F0"/>
    <w:rsid w:val="008B1772"/>
    <w:rsid w:val="008B2DBA"/>
    <w:rsid w:val="008B336D"/>
    <w:rsid w:val="008B3D68"/>
    <w:rsid w:val="008B45E8"/>
    <w:rsid w:val="008B5C97"/>
    <w:rsid w:val="008B7DCB"/>
    <w:rsid w:val="008C082B"/>
    <w:rsid w:val="008C1D59"/>
    <w:rsid w:val="008C1E01"/>
    <w:rsid w:val="008C335A"/>
    <w:rsid w:val="008C3DE9"/>
    <w:rsid w:val="008C585F"/>
    <w:rsid w:val="008C59BA"/>
    <w:rsid w:val="008C5A0E"/>
    <w:rsid w:val="008C5A1E"/>
    <w:rsid w:val="008C5D32"/>
    <w:rsid w:val="008C6297"/>
    <w:rsid w:val="008C757E"/>
    <w:rsid w:val="008C764D"/>
    <w:rsid w:val="008D09D6"/>
    <w:rsid w:val="008D0A1D"/>
    <w:rsid w:val="008D3726"/>
    <w:rsid w:val="008D4941"/>
    <w:rsid w:val="008D5DAC"/>
    <w:rsid w:val="008D791B"/>
    <w:rsid w:val="008E03E7"/>
    <w:rsid w:val="008E056A"/>
    <w:rsid w:val="008E0B0C"/>
    <w:rsid w:val="008E0C68"/>
    <w:rsid w:val="008E15FB"/>
    <w:rsid w:val="008E2138"/>
    <w:rsid w:val="008E49A5"/>
    <w:rsid w:val="008E67BA"/>
    <w:rsid w:val="008F0284"/>
    <w:rsid w:val="008F1834"/>
    <w:rsid w:val="008F2743"/>
    <w:rsid w:val="008F27AC"/>
    <w:rsid w:val="008F3564"/>
    <w:rsid w:val="008F3588"/>
    <w:rsid w:val="008F40DD"/>
    <w:rsid w:val="008F46D9"/>
    <w:rsid w:val="008F4793"/>
    <w:rsid w:val="008F4E55"/>
    <w:rsid w:val="008F5658"/>
    <w:rsid w:val="008F6EA2"/>
    <w:rsid w:val="008F6F85"/>
    <w:rsid w:val="00901559"/>
    <w:rsid w:val="00901AD0"/>
    <w:rsid w:val="00901B46"/>
    <w:rsid w:val="00902D27"/>
    <w:rsid w:val="009035EA"/>
    <w:rsid w:val="009036BD"/>
    <w:rsid w:val="009040BC"/>
    <w:rsid w:val="00904361"/>
    <w:rsid w:val="00904637"/>
    <w:rsid w:val="00905082"/>
    <w:rsid w:val="009062E2"/>
    <w:rsid w:val="009065A7"/>
    <w:rsid w:val="00906F0D"/>
    <w:rsid w:val="0090727E"/>
    <w:rsid w:val="00907763"/>
    <w:rsid w:val="00910140"/>
    <w:rsid w:val="00910188"/>
    <w:rsid w:val="009104B2"/>
    <w:rsid w:val="00911579"/>
    <w:rsid w:val="009115CC"/>
    <w:rsid w:val="00913498"/>
    <w:rsid w:val="00913604"/>
    <w:rsid w:val="00913FF7"/>
    <w:rsid w:val="009168C9"/>
    <w:rsid w:val="00916F0F"/>
    <w:rsid w:val="0091733F"/>
    <w:rsid w:val="00917745"/>
    <w:rsid w:val="00923ECD"/>
    <w:rsid w:val="009241FE"/>
    <w:rsid w:val="00926520"/>
    <w:rsid w:val="00926D23"/>
    <w:rsid w:val="00926E43"/>
    <w:rsid w:val="00927886"/>
    <w:rsid w:val="00930158"/>
    <w:rsid w:val="00930456"/>
    <w:rsid w:val="00930C51"/>
    <w:rsid w:val="00931575"/>
    <w:rsid w:val="00932130"/>
    <w:rsid w:val="009322C8"/>
    <w:rsid w:val="00933946"/>
    <w:rsid w:val="0093526A"/>
    <w:rsid w:val="00935A42"/>
    <w:rsid w:val="00935F1A"/>
    <w:rsid w:val="0093608E"/>
    <w:rsid w:val="00936513"/>
    <w:rsid w:val="00936CBF"/>
    <w:rsid w:val="009376BB"/>
    <w:rsid w:val="00937F8B"/>
    <w:rsid w:val="00940DBA"/>
    <w:rsid w:val="00941818"/>
    <w:rsid w:val="009442DA"/>
    <w:rsid w:val="009443C4"/>
    <w:rsid w:val="00944A2E"/>
    <w:rsid w:val="00945DCD"/>
    <w:rsid w:val="009468B0"/>
    <w:rsid w:val="009516D6"/>
    <w:rsid w:val="00952091"/>
    <w:rsid w:val="00954406"/>
    <w:rsid w:val="00955324"/>
    <w:rsid w:val="00955740"/>
    <w:rsid w:val="00955892"/>
    <w:rsid w:val="00955AFD"/>
    <w:rsid w:val="009563F9"/>
    <w:rsid w:val="00956E9D"/>
    <w:rsid w:val="009577CA"/>
    <w:rsid w:val="00960D2D"/>
    <w:rsid w:val="009613EE"/>
    <w:rsid w:val="0096159A"/>
    <w:rsid w:val="00962482"/>
    <w:rsid w:val="00963244"/>
    <w:rsid w:val="00963CE3"/>
    <w:rsid w:val="00964906"/>
    <w:rsid w:val="0096645C"/>
    <w:rsid w:val="00966568"/>
    <w:rsid w:val="00966FC3"/>
    <w:rsid w:val="00967B6E"/>
    <w:rsid w:val="009704F7"/>
    <w:rsid w:val="0097186F"/>
    <w:rsid w:val="0097207A"/>
    <w:rsid w:val="0097291F"/>
    <w:rsid w:val="00973764"/>
    <w:rsid w:val="009746E9"/>
    <w:rsid w:val="009763C8"/>
    <w:rsid w:val="00976591"/>
    <w:rsid w:val="0097742E"/>
    <w:rsid w:val="00977726"/>
    <w:rsid w:val="0098094F"/>
    <w:rsid w:val="009811DA"/>
    <w:rsid w:val="00981986"/>
    <w:rsid w:val="00982284"/>
    <w:rsid w:val="00982289"/>
    <w:rsid w:val="009823BC"/>
    <w:rsid w:val="009825BA"/>
    <w:rsid w:val="009830AC"/>
    <w:rsid w:val="00983A8C"/>
    <w:rsid w:val="00983B46"/>
    <w:rsid w:val="00984FFF"/>
    <w:rsid w:val="00986B13"/>
    <w:rsid w:val="009878A8"/>
    <w:rsid w:val="009905A4"/>
    <w:rsid w:val="00990DDE"/>
    <w:rsid w:val="00990F42"/>
    <w:rsid w:val="00992832"/>
    <w:rsid w:val="00992A1D"/>
    <w:rsid w:val="009942F2"/>
    <w:rsid w:val="009958CE"/>
    <w:rsid w:val="009966AD"/>
    <w:rsid w:val="00996BAD"/>
    <w:rsid w:val="009979E6"/>
    <w:rsid w:val="009A04BD"/>
    <w:rsid w:val="009A11AA"/>
    <w:rsid w:val="009A2C55"/>
    <w:rsid w:val="009A48EC"/>
    <w:rsid w:val="009A5176"/>
    <w:rsid w:val="009A5B17"/>
    <w:rsid w:val="009A680C"/>
    <w:rsid w:val="009A74B2"/>
    <w:rsid w:val="009A7CB6"/>
    <w:rsid w:val="009B06F6"/>
    <w:rsid w:val="009B09EC"/>
    <w:rsid w:val="009B1E1D"/>
    <w:rsid w:val="009B2BA7"/>
    <w:rsid w:val="009B3804"/>
    <w:rsid w:val="009B3B47"/>
    <w:rsid w:val="009B4CF8"/>
    <w:rsid w:val="009B659F"/>
    <w:rsid w:val="009B7DD5"/>
    <w:rsid w:val="009C08B0"/>
    <w:rsid w:val="009C09EF"/>
    <w:rsid w:val="009C2CDF"/>
    <w:rsid w:val="009C36F1"/>
    <w:rsid w:val="009C4486"/>
    <w:rsid w:val="009C482B"/>
    <w:rsid w:val="009C4CE6"/>
    <w:rsid w:val="009C5C7D"/>
    <w:rsid w:val="009C6268"/>
    <w:rsid w:val="009C6BBE"/>
    <w:rsid w:val="009C7204"/>
    <w:rsid w:val="009D1084"/>
    <w:rsid w:val="009D1A5C"/>
    <w:rsid w:val="009D1D9A"/>
    <w:rsid w:val="009D358A"/>
    <w:rsid w:val="009D3EC8"/>
    <w:rsid w:val="009D419E"/>
    <w:rsid w:val="009D46EF"/>
    <w:rsid w:val="009D5B8A"/>
    <w:rsid w:val="009D5C1C"/>
    <w:rsid w:val="009E1F02"/>
    <w:rsid w:val="009E23B8"/>
    <w:rsid w:val="009E3A1E"/>
    <w:rsid w:val="009E48F4"/>
    <w:rsid w:val="009E508F"/>
    <w:rsid w:val="009E648A"/>
    <w:rsid w:val="009E690F"/>
    <w:rsid w:val="009E6EF9"/>
    <w:rsid w:val="009E7D43"/>
    <w:rsid w:val="009F0CF5"/>
    <w:rsid w:val="009F1512"/>
    <w:rsid w:val="009F1781"/>
    <w:rsid w:val="009F2429"/>
    <w:rsid w:val="009F27B7"/>
    <w:rsid w:val="009F2B94"/>
    <w:rsid w:val="009F4CED"/>
    <w:rsid w:val="009F50CC"/>
    <w:rsid w:val="009F520A"/>
    <w:rsid w:val="009F5890"/>
    <w:rsid w:val="009F60F9"/>
    <w:rsid w:val="009F7971"/>
    <w:rsid w:val="00A00649"/>
    <w:rsid w:val="00A02A0E"/>
    <w:rsid w:val="00A02B36"/>
    <w:rsid w:val="00A03F2A"/>
    <w:rsid w:val="00A04A45"/>
    <w:rsid w:val="00A0521D"/>
    <w:rsid w:val="00A056E3"/>
    <w:rsid w:val="00A05F0D"/>
    <w:rsid w:val="00A07160"/>
    <w:rsid w:val="00A07669"/>
    <w:rsid w:val="00A07C04"/>
    <w:rsid w:val="00A10691"/>
    <w:rsid w:val="00A119AF"/>
    <w:rsid w:val="00A1242B"/>
    <w:rsid w:val="00A12717"/>
    <w:rsid w:val="00A13DAC"/>
    <w:rsid w:val="00A15B68"/>
    <w:rsid w:val="00A17A98"/>
    <w:rsid w:val="00A20502"/>
    <w:rsid w:val="00A20515"/>
    <w:rsid w:val="00A21BD7"/>
    <w:rsid w:val="00A225BC"/>
    <w:rsid w:val="00A225F6"/>
    <w:rsid w:val="00A236AB"/>
    <w:rsid w:val="00A249C5"/>
    <w:rsid w:val="00A26E33"/>
    <w:rsid w:val="00A27262"/>
    <w:rsid w:val="00A30424"/>
    <w:rsid w:val="00A304CF"/>
    <w:rsid w:val="00A3101A"/>
    <w:rsid w:val="00A311FF"/>
    <w:rsid w:val="00A31EF3"/>
    <w:rsid w:val="00A32AF7"/>
    <w:rsid w:val="00A32B5E"/>
    <w:rsid w:val="00A33DEC"/>
    <w:rsid w:val="00A34E73"/>
    <w:rsid w:val="00A35380"/>
    <w:rsid w:val="00A35968"/>
    <w:rsid w:val="00A3598E"/>
    <w:rsid w:val="00A37C88"/>
    <w:rsid w:val="00A37D15"/>
    <w:rsid w:val="00A37F4A"/>
    <w:rsid w:val="00A40B0D"/>
    <w:rsid w:val="00A4147E"/>
    <w:rsid w:val="00A41C35"/>
    <w:rsid w:val="00A4239A"/>
    <w:rsid w:val="00A436DF"/>
    <w:rsid w:val="00A43B51"/>
    <w:rsid w:val="00A467E9"/>
    <w:rsid w:val="00A46A48"/>
    <w:rsid w:val="00A470DB"/>
    <w:rsid w:val="00A50417"/>
    <w:rsid w:val="00A50ADC"/>
    <w:rsid w:val="00A517FB"/>
    <w:rsid w:val="00A51E6D"/>
    <w:rsid w:val="00A53A22"/>
    <w:rsid w:val="00A53B66"/>
    <w:rsid w:val="00A53FD3"/>
    <w:rsid w:val="00A55134"/>
    <w:rsid w:val="00A55343"/>
    <w:rsid w:val="00A55470"/>
    <w:rsid w:val="00A558F9"/>
    <w:rsid w:val="00A55FF0"/>
    <w:rsid w:val="00A60267"/>
    <w:rsid w:val="00A605AF"/>
    <w:rsid w:val="00A6089D"/>
    <w:rsid w:val="00A620D0"/>
    <w:rsid w:val="00A633E9"/>
    <w:rsid w:val="00A643E5"/>
    <w:rsid w:val="00A65C6D"/>
    <w:rsid w:val="00A65E63"/>
    <w:rsid w:val="00A6741C"/>
    <w:rsid w:val="00A6799E"/>
    <w:rsid w:val="00A70A83"/>
    <w:rsid w:val="00A7258F"/>
    <w:rsid w:val="00A72E0A"/>
    <w:rsid w:val="00A73F70"/>
    <w:rsid w:val="00A7437E"/>
    <w:rsid w:val="00A7513B"/>
    <w:rsid w:val="00A75B98"/>
    <w:rsid w:val="00A75FC5"/>
    <w:rsid w:val="00A76B06"/>
    <w:rsid w:val="00A7720F"/>
    <w:rsid w:val="00A77310"/>
    <w:rsid w:val="00A77708"/>
    <w:rsid w:val="00A80945"/>
    <w:rsid w:val="00A83ABD"/>
    <w:rsid w:val="00A8576E"/>
    <w:rsid w:val="00A85D64"/>
    <w:rsid w:val="00A8650D"/>
    <w:rsid w:val="00A86AAA"/>
    <w:rsid w:val="00A8706B"/>
    <w:rsid w:val="00A87C7C"/>
    <w:rsid w:val="00A9139E"/>
    <w:rsid w:val="00A914DD"/>
    <w:rsid w:val="00A9276F"/>
    <w:rsid w:val="00A92852"/>
    <w:rsid w:val="00A929F7"/>
    <w:rsid w:val="00A942B3"/>
    <w:rsid w:val="00A958F3"/>
    <w:rsid w:val="00A962C3"/>
    <w:rsid w:val="00A979C3"/>
    <w:rsid w:val="00AA0E0E"/>
    <w:rsid w:val="00AA1CD4"/>
    <w:rsid w:val="00AA4F88"/>
    <w:rsid w:val="00AA64B8"/>
    <w:rsid w:val="00AA74D1"/>
    <w:rsid w:val="00AA7568"/>
    <w:rsid w:val="00AB00B0"/>
    <w:rsid w:val="00AB2F78"/>
    <w:rsid w:val="00AB3E8C"/>
    <w:rsid w:val="00AB515F"/>
    <w:rsid w:val="00AB68BD"/>
    <w:rsid w:val="00AB6C8D"/>
    <w:rsid w:val="00AB7183"/>
    <w:rsid w:val="00AB7253"/>
    <w:rsid w:val="00AB73FF"/>
    <w:rsid w:val="00AB7BEC"/>
    <w:rsid w:val="00AC1379"/>
    <w:rsid w:val="00AC1813"/>
    <w:rsid w:val="00AC24C8"/>
    <w:rsid w:val="00AC26FB"/>
    <w:rsid w:val="00AC2EAB"/>
    <w:rsid w:val="00AC49C4"/>
    <w:rsid w:val="00AC5311"/>
    <w:rsid w:val="00AC577D"/>
    <w:rsid w:val="00AC79DD"/>
    <w:rsid w:val="00AD13CD"/>
    <w:rsid w:val="00AD13E3"/>
    <w:rsid w:val="00AD172E"/>
    <w:rsid w:val="00AD297E"/>
    <w:rsid w:val="00AD2990"/>
    <w:rsid w:val="00AD2B5F"/>
    <w:rsid w:val="00AD4BFE"/>
    <w:rsid w:val="00AD5749"/>
    <w:rsid w:val="00AD70DA"/>
    <w:rsid w:val="00AD7BCE"/>
    <w:rsid w:val="00AE023B"/>
    <w:rsid w:val="00AE509F"/>
    <w:rsid w:val="00AE5B39"/>
    <w:rsid w:val="00AF1F1B"/>
    <w:rsid w:val="00AF2CF1"/>
    <w:rsid w:val="00AF3992"/>
    <w:rsid w:val="00AF3C11"/>
    <w:rsid w:val="00AF52F0"/>
    <w:rsid w:val="00AF6690"/>
    <w:rsid w:val="00AF69D0"/>
    <w:rsid w:val="00AF6D6A"/>
    <w:rsid w:val="00AF6F89"/>
    <w:rsid w:val="00AF6FFF"/>
    <w:rsid w:val="00AF7E6A"/>
    <w:rsid w:val="00B00947"/>
    <w:rsid w:val="00B011F3"/>
    <w:rsid w:val="00B017C0"/>
    <w:rsid w:val="00B01F6A"/>
    <w:rsid w:val="00B02969"/>
    <w:rsid w:val="00B02D31"/>
    <w:rsid w:val="00B04580"/>
    <w:rsid w:val="00B050BD"/>
    <w:rsid w:val="00B052E4"/>
    <w:rsid w:val="00B06134"/>
    <w:rsid w:val="00B06755"/>
    <w:rsid w:val="00B06CAA"/>
    <w:rsid w:val="00B07418"/>
    <w:rsid w:val="00B101AE"/>
    <w:rsid w:val="00B10620"/>
    <w:rsid w:val="00B130E7"/>
    <w:rsid w:val="00B13239"/>
    <w:rsid w:val="00B13833"/>
    <w:rsid w:val="00B143BD"/>
    <w:rsid w:val="00B1731D"/>
    <w:rsid w:val="00B178F9"/>
    <w:rsid w:val="00B240BD"/>
    <w:rsid w:val="00B25BB8"/>
    <w:rsid w:val="00B27B2D"/>
    <w:rsid w:val="00B27EDC"/>
    <w:rsid w:val="00B30BCE"/>
    <w:rsid w:val="00B31068"/>
    <w:rsid w:val="00B319DD"/>
    <w:rsid w:val="00B31B85"/>
    <w:rsid w:val="00B325AF"/>
    <w:rsid w:val="00B3358B"/>
    <w:rsid w:val="00B33ED4"/>
    <w:rsid w:val="00B34508"/>
    <w:rsid w:val="00B35039"/>
    <w:rsid w:val="00B362BD"/>
    <w:rsid w:val="00B3698B"/>
    <w:rsid w:val="00B36D48"/>
    <w:rsid w:val="00B37993"/>
    <w:rsid w:val="00B37ED0"/>
    <w:rsid w:val="00B41115"/>
    <w:rsid w:val="00B42B51"/>
    <w:rsid w:val="00B4362A"/>
    <w:rsid w:val="00B441EC"/>
    <w:rsid w:val="00B46AB5"/>
    <w:rsid w:val="00B46E32"/>
    <w:rsid w:val="00B47247"/>
    <w:rsid w:val="00B47458"/>
    <w:rsid w:val="00B4748C"/>
    <w:rsid w:val="00B512B4"/>
    <w:rsid w:val="00B515A8"/>
    <w:rsid w:val="00B52214"/>
    <w:rsid w:val="00B54618"/>
    <w:rsid w:val="00B54AA8"/>
    <w:rsid w:val="00B552D9"/>
    <w:rsid w:val="00B55E8E"/>
    <w:rsid w:val="00B56FCC"/>
    <w:rsid w:val="00B5738E"/>
    <w:rsid w:val="00B574CA"/>
    <w:rsid w:val="00B57A5F"/>
    <w:rsid w:val="00B60823"/>
    <w:rsid w:val="00B61897"/>
    <w:rsid w:val="00B61DD7"/>
    <w:rsid w:val="00B6376C"/>
    <w:rsid w:val="00B64FB6"/>
    <w:rsid w:val="00B653DF"/>
    <w:rsid w:val="00B65E5C"/>
    <w:rsid w:val="00B66217"/>
    <w:rsid w:val="00B66981"/>
    <w:rsid w:val="00B67885"/>
    <w:rsid w:val="00B67E9B"/>
    <w:rsid w:val="00B720AA"/>
    <w:rsid w:val="00B7329D"/>
    <w:rsid w:val="00B732B1"/>
    <w:rsid w:val="00B7352B"/>
    <w:rsid w:val="00B74DF6"/>
    <w:rsid w:val="00B74F46"/>
    <w:rsid w:val="00B751C2"/>
    <w:rsid w:val="00B75497"/>
    <w:rsid w:val="00B756E6"/>
    <w:rsid w:val="00B75D63"/>
    <w:rsid w:val="00B76281"/>
    <w:rsid w:val="00B76C10"/>
    <w:rsid w:val="00B76C15"/>
    <w:rsid w:val="00B76CF9"/>
    <w:rsid w:val="00B770C6"/>
    <w:rsid w:val="00B7753C"/>
    <w:rsid w:val="00B8008C"/>
    <w:rsid w:val="00B80DD0"/>
    <w:rsid w:val="00B8198A"/>
    <w:rsid w:val="00B82A20"/>
    <w:rsid w:val="00B82A44"/>
    <w:rsid w:val="00B8341C"/>
    <w:rsid w:val="00B839C0"/>
    <w:rsid w:val="00B852B6"/>
    <w:rsid w:val="00B879D2"/>
    <w:rsid w:val="00B9090F"/>
    <w:rsid w:val="00B90FA0"/>
    <w:rsid w:val="00B9119A"/>
    <w:rsid w:val="00B9166B"/>
    <w:rsid w:val="00B924CB"/>
    <w:rsid w:val="00B932D1"/>
    <w:rsid w:val="00B95188"/>
    <w:rsid w:val="00B952F8"/>
    <w:rsid w:val="00B95637"/>
    <w:rsid w:val="00B9565A"/>
    <w:rsid w:val="00B95B64"/>
    <w:rsid w:val="00B96305"/>
    <w:rsid w:val="00B974AC"/>
    <w:rsid w:val="00BA00B3"/>
    <w:rsid w:val="00BA0B50"/>
    <w:rsid w:val="00BA0B88"/>
    <w:rsid w:val="00BA174F"/>
    <w:rsid w:val="00BA2278"/>
    <w:rsid w:val="00BA39B0"/>
    <w:rsid w:val="00BA43CA"/>
    <w:rsid w:val="00BA5548"/>
    <w:rsid w:val="00BA5CE3"/>
    <w:rsid w:val="00BA5FF9"/>
    <w:rsid w:val="00BA6491"/>
    <w:rsid w:val="00BA6927"/>
    <w:rsid w:val="00BA6E62"/>
    <w:rsid w:val="00BA7547"/>
    <w:rsid w:val="00BA754F"/>
    <w:rsid w:val="00BB00B0"/>
    <w:rsid w:val="00BB1366"/>
    <w:rsid w:val="00BB3C13"/>
    <w:rsid w:val="00BB5B67"/>
    <w:rsid w:val="00BB6277"/>
    <w:rsid w:val="00BB7629"/>
    <w:rsid w:val="00BB7E81"/>
    <w:rsid w:val="00BC1145"/>
    <w:rsid w:val="00BC17E4"/>
    <w:rsid w:val="00BC27A3"/>
    <w:rsid w:val="00BC3601"/>
    <w:rsid w:val="00BC3DE3"/>
    <w:rsid w:val="00BC478D"/>
    <w:rsid w:val="00BC5282"/>
    <w:rsid w:val="00BC5388"/>
    <w:rsid w:val="00BC5B8A"/>
    <w:rsid w:val="00BC6D6D"/>
    <w:rsid w:val="00BC6D7D"/>
    <w:rsid w:val="00BD05D4"/>
    <w:rsid w:val="00BD0C03"/>
    <w:rsid w:val="00BD1FF2"/>
    <w:rsid w:val="00BD2661"/>
    <w:rsid w:val="00BD38B9"/>
    <w:rsid w:val="00BD3C0A"/>
    <w:rsid w:val="00BD6E67"/>
    <w:rsid w:val="00BD7FDA"/>
    <w:rsid w:val="00BE01A4"/>
    <w:rsid w:val="00BE159B"/>
    <w:rsid w:val="00BE1B1A"/>
    <w:rsid w:val="00BE1C46"/>
    <w:rsid w:val="00BE2FAA"/>
    <w:rsid w:val="00BE3233"/>
    <w:rsid w:val="00BE5B0B"/>
    <w:rsid w:val="00BE5D13"/>
    <w:rsid w:val="00BE6765"/>
    <w:rsid w:val="00BE7990"/>
    <w:rsid w:val="00BF1881"/>
    <w:rsid w:val="00BF1A73"/>
    <w:rsid w:val="00BF1AD4"/>
    <w:rsid w:val="00BF2739"/>
    <w:rsid w:val="00BF3488"/>
    <w:rsid w:val="00BF3A13"/>
    <w:rsid w:val="00BF4F4B"/>
    <w:rsid w:val="00BF5C3E"/>
    <w:rsid w:val="00BF5D0C"/>
    <w:rsid w:val="00BF73B5"/>
    <w:rsid w:val="00C0024E"/>
    <w:rsid w:val="00C010AC"/>
    <w:rsid w:val="00C035AB"/>
    <w:rsid w:val="00C036D3"/>
    <w:rsid w:val="00C04E8F"/>
    <w:rsid w:val="00C060B4"/>
    <w:rsid w:val="00C06B49"/>
    <w:rsid w:val="00C07A68"/>
    <w:rsid w:val="00C07C56"/>
    <w:rsid w:val="00C10425"/>
    <w:rsid w:val="00C1109A"/>
    <w:rsid w:val="00C12938"/>
    <w:rsid w:val="00C12CF9"/>
    <w:rsid w:val="00C14B48"/>
    <w:rsid w:val="00C156BC"/>
    <w:rsid w:val="00C20E0E"/>
    <w:rsid w:val="00C22BF3"/>
    <w:rsid w:val="00C2365C"/>
    <w:rsid w:val="00C2406E"/>
    <w:rsid w:val="00C243DA"/>
    <w:rsid w:val="00C24D47"/>
    <w:rsid w:val="00C2638D"/>
    <w:rsid w:val="00C268F8"/>
    <w:rsid w:val="00C26942"/>
    <w:rsid w:val="00C271C0"/>
    <w:rsid w:val="00C274E1"/>
    <w:rsid w:val="00C30203"/>
    <w:rsid w:val="00C3213C"/>
    <w:rsid w:val="00C32A05"/>
    <w:rsid w:val="00C32EB8"/>
    <w:rsid w:val="00C335A0"/>
    <w:rsid w:val="00C340AF"/>
    <w:rsid w:val="00C3434E"/>
    <w:rsid w:val="00C346B3"/>
    <w:rsid w:val="00C362DC"/>
    <w:rsid w:val="00C36E31"/>
    <w:rsid w:val="00C3709D"/>
    <w:rsid w:val="00C371FD"/>
    <w:rsid w:val="00C419EA"/>
    <w:rsid w:val="00C42AFE"/>
    <w:rsid w:val="00C455FE"/>
    <w:rsid w:val="00C45971"/>
    <w:rsid w:val="00C45D30"/>
    <w:rsid w:val="00C5003C"/>
    <w:rsid w:val="00C50CA8"/>
    <w:rsid w:val="00C511AD"/>
    <w:rsid w:val="00C5215C"/>
    <w:rsid w:val="00C5267D"/>
    <w:rsid w:val="00C551C4"/>
    <w:rsid w:val="00C5566E"/>
    <w:rsid w:val="00C55B6C"/>
    <w:rsid w:val="00C55E0F"/>
    <w:rsid w:val="00C5640C"/>
    <w:rsid w:val="00C579A6"/>
    <w:rsid w:val="00C57EAB"/>
    <w:rsid w:val="00C60AB3"/>
    <w:rsid w:val="00C65DD4"/>
    <w:rsid w:val="00C6605A"/>
    <w:rsid w:val="00C674CD"/>
    <w:rsid w:val="00C70C02"/>
    <w:rsid w:val="00C70E17"/>
    <w:rsid w:val="00C71141"/>
    <w:rsid w:val="00C71AF1"/>
    <w:rsid w:val="00C72ACE"/>
    <w:rsid w:val="00C743A3"/>
    <w:rsid w:val="00C7450D"/>
    <w:rsid w:val="00C745F6"/>
    <w:rsid w:val="00C74EC7"/>
    <w:rsid w:val="00C804DC"/>
    <w:rsid w:val="00C80C7B"/>
    <w:rsid w:val="00C81D02"/>
    <w:rsid w:val="00C82872"/>
    <w:rsid w:val="00C82B69"/>
    <w:rsid w:val="00C82F00"/>
    <w:rsid w:val="00C8471A"/>
    <w:rsid w:val="00C84B21"/>
    <w:rsid w:val="00C8510E"/>
    <w:rsid w:val="00C85C85"/>
    <w:rsid w:val="00C86178"/>
    <w:rsid w:val="00C87971"/>
    <w:rsid w:val="00C90E25"/>
    <w:rsid w:val="00C9407E"/>
    <w:rsid w:val="00C94162"/>
    <w:rsid w:val="00C9464D"/>
    <w:rsid w:val="00C9467D"/>
    <w:rsid w:val="00C946A7"/>
    <w:rsid w:val="00C94A5B"/>
    <w:rsid w:val="00C9775B"/>
    <w:rsid w:val="00C97A1E"/>
    <w:rsid w:val="00CA1F74"/>
    <w:rsid w:val="00CA33AF"/>
    <w:rsid w:val="00CA3A1D"/>
    <w:rsid w:val="00CA5564"/>
    <w:rsid w:val="00CA5A57"/>
    <w:rsid w:val="00CA5BD0"/>
    <w:rsid w:val="00CA6961"/>
    <w:rsid w:val="00CB11BB"/>
    <w:rsid w:val="00CB1900"/>
    <w:rsid w:val="00CB202B"/>
    <w:rsid w:val="00CB2E07"/>
    <w:rsid w:val="00CB3C56"/>
    <w:rsid w:val="00CB42A9"/>
    <w:rsid w:val="00CB4BC8"/>
    <w:rsid w:val="00CB62E0"/>
    <w:rsid w:val="00CB6EF0"/>
    <w:rsid w:val="00CB74F0"/>
    <w:rsid w:val="00CC0448"/>
    <w:rsid w:val="00CC1919"/>
    <w:rsid w:val="00CC2B1C"/>
    <w:rsid w:val="00CC3F08"/>
    <w:rsid w:val="00CC4820"/>
    <w:rsid w:val="00CC4E97"/>
    <w:rsid w:val="00CC5273"/>
    <w:rsid w:val="00CC5314"/>
    <w:rsid w:val="00CC5AF8"/>
    <w:rsid w:val="00CC5EC7"/>
    <w:rsid w:val="00CD16F0"/>
    <w:rsid w:val="00CD20B4"/>
    <w:rsid w:val="00CD2332"/>
    <w:rsid w:val="00CD249C"/>
    <w:rsid w:val="00CD2611"/>
    <w:rsid w:val="00CD31CA"/>
    <w:rsid w:val="00CD466E"/>
    <w:rsid w:val="00CD4881"/>
    <w:rsid w:val="00CD7CBD"/>
    <w:rsid w:val="00CE10CA"/>
    <w:rsid w:val="00CE1856"/>
    <w:rsid w:val="00CE1ED3"/>
    <w:rsid w:val="00CE22C9"/>
    <w:rsid w:val="00CE2935"/>
    <w:rsid w:val="00CE3F7A"/>
    <w:rsid w:val="00CE499C"/>
    <w:rsid w:val="00CE4F72"/>
    <w:rsid w:val="00CE6E1C"/>
    <w:rsid w:val="00CE7629"/>
    <w:rsid w:val="00CE7D2D"/>
    <w:rsid w:val="00CF18E8"/>
    <w:rsid w:val="00CF1D79"/>
    <w:rsid w:val="00CF35C1"/>
    <w:rsid w:val="00CF4BD3"/>
    <w:rsid w:val="00CF5B19"/>
    <w:rsid w:val="00CF6A7C"/>
    <w:rsid w:val="00D00260"/>
    <w:rsid w:val="00D03073"/>
    <w:rsid w:val="00D03531"/>
    <w:rsid w:val="00D03BA1"/>
    <w:rsid w:val="00D03F3B"/>
    <w:rsid w:val="00D04646"/>
    <w:rsid w:val="00D05014"/>
    <w:rsid w:val="00D05D17"/>
    <w:rsid w:val="00D0618F"/>
    <w:rsid w:val="00D108B5"/>
    <w:rsid w:val="00D10FEE"/>
    <w:rsid w:val="00D120B6"/>
    <w:rsid w:val="00D129C5"/>
    <w:rsid w:val="00D13EEB"/>
    <w:rsid w:val="00D14005"/>
    <w:rsid w:val="00D15DBC"/>
    <w:rsid w:val="00D16C10"/>
    <w:rsid w:val="00D234F1"/>
    <w:rsid w:val="00D23554"/>
    <w:rsid w:val="00D23561"/>
    <w:rsid w:val="00D2470D"/>
    <w:rsid w:val="00D26181"/>
    <w:rsid w:val="00D26336"/>
    <w:rsid w:val="00D26CD0"/>
    <w:rsid w:val="00D3047E"/>
    <w:rsid w:val="00D31679"/>
    <w:rsid w:val="00D31E33"/>
    <w:rsid w:val="00D32398"/>
    <w:rsid w:val="00D32769"/>
    <w:rsid w:val="00D32E41"/>
    <w:rsid w:val="00D332A7"/>
    <w:rsid w:val="00D34108"/>
    <w:rsid w:val="00D348B7"/>
    <w:rsid w:val="00D35A8C"/>
    <w:rsid w:val="00D3635A"/>
    <w:rsid w:val="00D36F58"/>
    <w:rsid w:val="00D371B7"/>
    <w:rsid w:val="00D4021C"/>
    <w:rsid w:val="00D40ED6"/>
    <w:rsid w:val="00D410B1"/>
    <w:rsid w:val="00D439B9"/>
    <w:rsid w:val="00D43A24"/>
    <w:rsid w:val="00D43B42"/>
    <w:rsid w:val="00D464B3"/>
    <w:rsid w:val="00D469AB"/>
    <w:rsid w:val="00D4775D"/>
    <w:rsid w:val="00D477E2"/>
    <w:rsid w:val="00D50ACB"/>
    <w:rsid w:val="00D50C9B"/>
    <w:rsid w:val="00D50DCE"/>
    <w:rsid w:val="00D52EB0"/>
    <w:rsid w:val="00D52EE5"/>
    <w:rsid w:val="00D5445D"/>
    <w:rsid w:val="00D54CF9"/>
    <w:rsid w:val="00D5581D"/>
    <w:rsid w:val="00D57B2D"/>
    <w:rsid w:val="00D63AE9"/>
    <w:rsid w:val="00D65161"/>
    <w:rsid w:val="00D666F5"/>
    <w:rsid w:val="00D7133A"/>
    <w:rsid w:val="00D71F1C"/>
    <w:rsid w:val="00D733C6"/>
    <w:rsid w:val="00D73AAE"/>
    <w:rsid w:val="00D74839"/>
    <w:rsid w:val="00D74F5A"/>
    <w:rsid w:val="00D7507E"/>
    <w:rsid w:val="00D750CB"/>
    <w:rsid w:val="00D7512A"/>
    <w:rsid w:val="00D77F9F"/>
    <w:rsid w:val="00D80422"/>
    <w:rsid w:val="00D80423"/>
    <w:rsid w:val="00D81F18"/>
    <w:rsid w:val="00D81FF1"/>
    <w:rsid w:val="00D82CF8"/>
    <w:rsid w:val="00D82D93"/>
    <w:rsid w:val="00D83CE5"/>
    <w:rsid w:val="00D83CFE"/>
    <w:rsid w:val="00D8412B"/>
    <w:rsid w:val="00D84939"/>
    <w:rsid w:val="00D84F5B"/>
    <w:rsid w:val="00D870D7"/>
    <w:rsid w:val="00D8750E"/>
    <w:rsid w:val="00D95628"/>
    <w:rsid w:val="00D956C6"/>
    <w:rsid w:val="00D9680B"/>
    <w:rsid w:val="00D97194"/>
    <w:rsid w:val="00DA15B2"/>
    <w:rsid w:val="00DA2176"/>
    <w:rsid w:val="00DA3151"/>
    <w:rsid w:val="00DA3299"/>
    <w:rsid w:val="00DA483E"/>
    <w:rsid w:val="00DA57CD"/>
    <w:rsid w:val="00DA6010"/>
    <w:rsid w:val="00DA63D3"/>
    <w:rsid w:val="00DA6A33"/>
    <w:rsid w:val="00DA7305"/>
    <w:rsid w:val="00DB1180"/>
    <w:rsid w:val="00DB162E"/>
    <w:rsid w:val="00DB1FED"/>
    <w:rsid w:val="00DB20F7"/>
    <w:rsid w:val="00DB21E6"/>
    <w:rsid w:val="00DB3C3E"/>
    <w:rsid w:val="00DB498D"/>
    <w:rsid w:val="00DB573B"/>
    <w:rsid w:val="00DB5EAB"/>
    <w:rsid w:val="00DB6103"/>
    <w:rsid w:val="00DB61BD"/>
    <w:rsid w:val="00DB645C"/>
    <w:rsid w:val="00DB69C6"/>
    <w:rsid w:val="00DB79E0"/>
    <w:rsid w:val="00DB7E81"/>
    <w:rsid w:val="00DC0D3C"/>
    <w:rsid w:val="00DC214C"/>
    <w:rsid w:val="00DC3995"/>
    <w:rsid w:val="00DC475A"/>
    <w:rsid w:val="00DC4F06"/>
    <w:rsid w:val="00DC7E74"/>
    <w:rsid w:val="00DD0DCE"/>
    <w:rsid w:val="00DD3CE1"/>
    <w:rsid w:val="00DD5E64"/>
    <w:rsid w:val="00DD6C12"/>
    <w:rsid w:val="00DD6EB6"/>
    <w:rsid w:val="00DE0B44"/>
    <w:rsid w:val="00DE4195"/>
    <w:rsid w:val="00DE55A3"/>
    <w:rsid w:val="00DE6002"/>
    <w:rsid w:val="00DE6306"/>
    <w:rsid w:val="00DE6ADD"/>
    <w:rsid w:val="00DE7141"/>
    <w:rsid w:val="00DE732A"/>
    <w:rsid w:val="00DE7A15"/>
    <w:rsid w:val="00DF0D9A"/>
    <w:rsid w:val="00DF1915"/>
    <w:rsid w:val="00DF2746"/>
    <w:rsid w:val="00DF2880"/>
    <w:rsid w:val="00DF3093"/>
    <w:rsid w:val="00DF3E44"/>
    <w:rsid w:val="00DF4A98"/>
    <w:rsid w:val="00DF55CA"/>
    <w:rsid w:val="00DF60C6"/>
    <w:rsid w:val="00DF7060"/>
    <w:rsid w:val="00E00CB0"/>
    <w:rsid w:val="00E02911"/>
    <w:rsid w:val="00E02986"/>
    <w:rsid w:val="00E02ACE"/>
    <w:rsid w:val="00E0514B"/>
    <w:rsid w:val="00E063DE"/>
    <w:rsid w:val="00E06B8D"/>
    <w:rsid w:val="00E06CB0"/>
    <w:rsid w:val="00E072D4"/>
    <w:rsid w:val="00E10444"/>
    <w:rsid w:val="00E1081C"/>
    <w:rsid w:val="00E110D6"/>
    <w:rsid w:val="00E122D0"/>
    <w:rsid w:val="00E133B4"/>
    <w:rsid w:val="00E13F81"/>
    <w:rsid w:val="00E143E3"/>
    <w:rsid w:val="00E152EC"/>
    <w:rsid w:val="00E15E07"/>
    <w:rsid w:val="00E16BFA"/>
    <w:rsid w:val="00E16FA1"/>
    <w:rsid w:val="00E209AA"/>
    <w:rsid w:val="00E21035"/>
    <w:rsid w:val="00E21DAE"/>
    <w:rsid w:val="00E22C6D"/>
    <w:rsid w:val="00E233D7"/>
    <w:rsid w:val="00E23FDD"/>
    <w:rsid w:val="00E24DC1"/>
    <w:rsid w:val="00E25E52"/>
    <w:rsid w:val="00E26CF5"/>
    <w:rsid w:val="00E26D0D"/>
    <w:rsid w:val="00E2790F"/>
    <w:rsid w:val="00E27F39"/>
    <w:rsid w:val="00E30094"/>
    <w:rsid w:val="00E33687"/>
    <w:rsid w:val="00E35455"/>
    <w:rsid w:val="00E356E7"/>
    <w:rsid w:val="00E36480"/>
    <w:rsid w:val="00E36EA0"/>
    <w:rsid w:val="00E4016A"/>
    <w:rsid w:val="00E4060F"/>
    <w:rsid w:val="00E4088B"/>
    <w:rsid w:val="00E419FB"/>
    <w:rsid w:val="00E44D6E"/>
    <w:rsid w:val="00E4614F"/>
    <w:rsid w:val="00E4634C"/>
    <w:rsid w:val="00E4696D"/>
    <w:rsid w:val="00E478AE"/>
    <w:rsid w:val="00E47E02"/>
    <w:rsid w:val="00E50CCE"/>
    <w:rsid w:val="00E510CF"/>
    <w:rsid w:val="00E52D18"/>
    <w:rsid w:val="00E53288"/>
    <w:rsid w:val="00E53707"/>
    <w:rsid w:val="00E53BEE"/>
    <w:rsid w:val="00E540F8"/>
    <w:rsid w:val="00E56502"/>
    <w:rsid w:val="00E56591"/>
    <w:rsid w:val="00E56D75"/>
    <w:rsid w:val="00E57637"/>
    <w:rsid w:val="00E57DC3"/>
    <w:rsid w:val="00E61E6D"/>
    <w:rsid w:val="00E631D4"/>
    <w:rsid w:val="00E6378B"/>
    <w:rsid w:val="00E64433"/>
    <w:rsid w:val="00E65F11"/>
    <w:rsid w:val="00E66406"/>
    <w:rsid w:val="00E66566"/>
    <w:rsid w:val="00E676BB"/>
    <w:rsid w:val="00E67B93"/>
    <w:rsid w:val="00E707EA"/>
    <w:rsid w:val="00E70A2A"/>
    <w:rsid w:val="00E70EC6"/>
    <w:rsid w:val="00E733D8"/>
    <w:rsid w:val="00E75D31"/>
    <w:rsid w:val="00E800A3"/>
    <w:rsid w:val="00E8035A"/>
    <w:rsid w:val="00E80934"/>
    <w:rsid w:val="00E81349"/>
    <w:rsid w:val="00E81A69"/>
    <w:rsid w:val="00E83CF7"/>
    <w:rsid w:val="00E851FF"/>
    <w:rsid w:val="00E860AA"/>
    <w:rsid w:val="00E86885"/>
    <w:rsid w:val="00E869CF"/>
    <w:rsid w:val="00E87890"/>
    <w:rsid w:val="00E90184"/>
    <w:rsid w:val="00E91933"/>
    <w:rsid w:val="00E93CAB"/>
    <w:rsid w:val="00E94132"/>
    <w:rsid w:val="00E950C5"/>
    <w:rsid w:val="00E975CC"/>
    <w:rsid w:val="00EA02AE"/>
    <w:rsid w:val="00EA035B"/>
    <w:rsid w:val="00EA0D54"/>
    <w:rsid w:val="00EA397F"/>
    <w:rsid w:val="00EA3C39"/>
    <w:rsid w:val="00EA4A27"/>
    <w:rsid w:val="00EA4AB7"/>
    <w:rsid w:val="00EA4F04"/>
    <w:rsid w:val="00EA4F4B"/>
    <w:rsid w:val="00EA51EA"/>
    <w:rsid w:val="00EA54D9"/>
    <w:rsid w:val="00EA5C56"/>
    <w:rsid w:val="00EA64F1"/>
    <w:rsid w:val="00EB0C4A"/>
    <w:rsid w:val="00EB0F2F"/>
    <w:rsid w:val="00EB12DD"/>
    <w:rsid w:val="00EB15E0"/>
    <w:rsid w:val="00EB18A7"/>
    <w:rsid w:val="00EB336A"/>
    <w:rsid w:val="00EB3D5C"/>
    <w:rsid w:val="00EB3F14"/>
    <w:rsid w:val="00EB4174"/>
    <w:rsid w:val="00EB478E"/>
    <w:rsid w:val="00EB63AE"/>
    <w:rsid w:val="00EC060B"/>
    <w:rsid w:val="00EC0A17"/>
    <w:rsid w:val="00EC19F7"/>
    <w:rsid w:val="00EC30AB"/>
    <w:rsid w:val="00EC38DE"/>
    <w:rsid w:val="00EC499F"/>
    <w:rsid w:val="00EC4FF0"/>
    <w:rsid w:val="00EC613D"/>
    <w:rsid w:val="00EC6FF0"/>
    <w:rsid w:val="00EC7342"/>
    <w:rsid w:val="00ED0D9D"/>
    <w:rsid w:val="00ED20C5"/>
    <w:rsid w:val="00ED22F2"/>
    <w:rsid w:val="00ED2B1C"/>
    <w:rsid w:val="00ED4217"/>
    <w:rsid w:val="00ED51EC"/>
    <w:rsid w:val="00ED5EF4"/>
    <w:rsid w:val="00ED7427"/>
    <w:rsid w:val="00ED7F6D"/>
    <w:rsid w:val="00EE01FB"/>
    <w:rsid w:val="00EE03CE"/>
    <w:rsid w:val="00EE0CB4"/>
    <w:rsid w:val="00EE0FCE"/>
    <w:rsid w:val="00EE3890"/>
    <w:rsid w:val="00EE7469"/>
    <w:rsid w:val="00EF135B"/>
    <w:rsid w:val="00EF280D"/>
    <w:rsid w:val="00EF2EBD"/>
    <w:rsid w:val="00EF3AA6"/>
    <w:rsid w:val="00EF42C2"/>
    <w:rsid w:val="00EF43DF"/>
    <w:rsid w:val="00EF4EA4"/>
    <w:rsid w:val="00EF6F44"/>
    <w:rsid w:val="00EF7969"/>
    <w:rsid w:val="00EF7ECE"/>
    <w:rsid w:val="00F000DD"/>
    <w:rsid w:val="00F00656"/>
    <w:rsid w:val="00F00968"/>
    <w:rsid w:val="00F00BEB"/>
    <w:rsid w:val="00F00D4A"/>
    <w:rsid w:val="00F02C13"/>
    <w:rsid w:val="00F0360E"/>
    <w:rsid w:val="00F038A0"/>
    <w:rsid w:val="00F042CE"/>
    <w:rsid w:val="00F04410"/>
    <w:rsid w:val="00F04490"/>
    <w:rsid w:val="00F045A4"/>
    <w:rsid w:val="00F05608"/>
    <w:rsid w:val="00F064E5"/>
    <w:rsid w:val="00F06571"/>
    <w:rsid w:val="00F06CDB"/>
    <w:rsid w:val="00F072B5"/>
    <w:rsid w:val="00F11AF2"/>
    <w:rsid w:val="00F1479A"/>
    <w:rsid w:val="00F15AA8"/>
    <w:rsid w:val="00F15E32"/>
    <w:rsid w:val="00F168BC"/>
    <w:rsid w:val="00F17250"/>
    <w:rsid w:val="00F17648"/>
    <w:rsid w:val="00F17968"/>
    <w:rsid w:val="00F17E76"/>
    <w:rsid w:val="00F2059E"/>
    <w:rsid w:val="00F20EFE"/>
    <w:rsid w:val="00F21092"/>
    <w:rsid w:val="00F22ED3"/>
    <w:rsid w:val="00F236A9"/>
    <w:rsid w:val="00F236B0"/>
    <w:rsid w:val="00F23D08"/>
    <w:rsid w:val="00F2458A"/>
    <w:rsid w:val="00F25865"/>
    <w:rsid w:val="00F26417"/>
    <w:rsid w:val="00F266AA"/>
    <w:rsid w:val="00F27E7E"/>
    <w:rsid w:val="00F31190"/>
    <w:rsid w:val="00F31419"/>
    <w:rsid w:val="00F32602"/>
    <w:rsid w:val="00F32CAD"/>
    <w:rsid w:val="00F32D9F"/>
    <w:rsid w:val="00F3307D"/>
    <w:rsid w:val="00F335B8"/>
    <w:rsid w:val="00F33C01"/>
    <w:rsid w:val="00F36123"/>
    <w:rsid w:val="00F36DD0"/>
    <w:rsid w:val="00F37737"/>
    <w:rsid w:val="00F413DF"/>
    <w:rsid w:val="00F41A8F"/>
    <w:rsid w:val="00F41BC3"/>
    <w:rsid w:val="00F42CC2"/>
    <w:rsid w:val="00F43983"/>
    <w:rsid w:val="00F43B0A"/>
    <w:rsid w:val="00F454B0"/>
    <w:rsid w:val="00F4645F"/>
    <w:rsid w:val="00F46B81"/>
    <w:rsid w:val="00F47D99"/>
    <w:rsid w:val="00F47F8C"/>
    <w:rsid w:val="00F52764"/>
    <w:rsid w:val="00F52F1F"/>
    <w:rsid w:val="00F53755"/>
    <w:rsid w:val="00F53800"/>
    <w:rsid w:val="00F53F47"/>
    <w:rsid w:val="00F54C76"/>
    <w:rsid w:val="00F54F96"/>
    <w:rsid w:val="00F557FC"/>
    <w:rsid w:val="00F57480"/>
    <w:rsid w:val="00F603DC"/>
    <w:rsid w:val="00F62500"/>
    <w:rsid w:val="00F64302"/>
    <w:rsid w:val="00F64A3C"/>
    <w:rsid w:val="00F666C6"/>
    <w:rsid w:val="00F71A2B"/>
    <w:rsid w:val="00F721E2"/>
    <w:rsid w:val="00F73400"/>
    <w:rsid w:val="00F73CAD"/>
    <w:rsid w:val="00F75BD4"/>
    <w:rsid w:val="00F75C8D"/>
    <w:rsid w:val="00F7660E"/>
    <w:rsid w:val="00F767F4"/>
    <w:rsid w:val="00F77F5D"/>
    <w:rsid w:val="00F8014C"/>
    <w:rsid w:val="00F81BDA"/>
    <w:rsid w:val="00F8257C"/>
    <w:rsid w:val="00F8291E"/>
    <w:rsid w:val="00F82A9D"/>
    <w:rsid w:val="00F84EF2"/>
    <w:rsid w:val="00F852E5"/>
    <w:rsid w:val="00F90078"/>
    <w:rsid w:val="00F90693"/>
    <w:rsid w:val="00F9107E"/>
    <w:rsid w:val="00F919F5"/>
    <w:rsid w:val="00F94ADA"/>
    <w:rsid w:val="00F95551"/>
    <w:rsid w:val="00F95622"/>
    <w:rsid w:val="00F9568B"/>
    <w:rsid w:val="00F95C48"/>
    <w:rsid w:val="00F96A16"/>
    <w:rsid w:val="00FA04DF"/>
    <w:rsid w:val="00FA0885"/>
    <w:rsid w:val="00FA0DC9"/>
    <w:rsid w:val="00FA0F3A"/>
    <w:rsid w:val="00FA1B96"/>
    <w:rsid w:val="00FA1E33"/>
    <w:rsid w:val="00FA2F20"/>
    <w:rsid w:val="00FA3F57"/>
    <w:rsid w:val="00FA4A18"/>
    <w:rsid w:val="00FB0EE1"/>
    <w:rsid w:val="00FB485F"/>
    <w:rsid w:val="00FB4989"/>
    <w:rsid w:val="00FB4D34"/>
    <w:rsid w:val="00FB61DC"/>
    <w:rsid w:val="00FB6C0D"/>
    <w:rsid w:val="00FB77CF"/>
    <w:rsid w:val="00FC0122"/>
    <w:rsid w:val="00FC0948"/>
    <w:rsid w:val="00FC1DAB"/>
    <w:rsid w:val="00FC22B7"/>
    <w:rsid w:val="00FC2ACD"/>
    <w:rsid w:val="00FC335E"/>
    <w:rsid w:val="00FC550D"/>
    <w:rsid w:val="00FC555E"/>
    <w:rsid w:val="00FC5DBC"/>
    <w:rsid w:val="00FC615D"/>
    <w:rsid w:val="00FC6CF4"/>
    <w:rsid w:val="00FD100A"/>
    <w:rsid w:val="00FD1A1B"/>
    <w:rsid w:val="00FD1FA4"/>
    <w:rsid w:val="00FD34C5"/>
    <w:rsid w:val="00FD3FCE"/>
    <w:rsid w:val="00FD40A6"/>
    <w:rsid w:val="00FD43F6"/>
    <w:rsid w:val="00FD4B68"/>
    <w:rsid w:val="00FD6109"/>
    <w:rsid w:val="00FD65CC"/>
    <w:rsid w:val="00FE0364"/>
    <w:rsid w:val="00FE1024"/>
    <w:rsid w:val="00FE1C42"/>
    <w:rsid w:val="00FE24E3"/>
    <w:rsid w:val="00FE2E4F"/>
    <w:rsid w:val="00FE45DB"/>
    <w:rsid w:val="00FE48C3"/>
    <w:rsid w:val="00FE58BA"/>
    <w:rsid w:val="00FE6C44"/>
    <w:rsid w:val="00FF129A"/>
    <w:rsid w:val="00FF1A01"/>
    <w:rsid w:val="00FF24D7"/>
    <w:rsid w:val="00FF28F1"/>
    <w:rsid w:val="00FF30FB"/>
    <w:rsid w:val="00FF5F92"/>
    <w:rsid w:val="00FF69FD"/>
    <w:rsid w:val="00FF6FA5"/>
    <w:rsid w:val="00FF71B8"/>
    <w:rsid w:val="00FF76C5"/>
    <w:rsid w:val="00FF7D57"/>
    <w:rsid w:val="00FF7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9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6C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6CDB"/>
    <w:rPr>
      <w:rFonts w:ascii="Tahoma" w:hAnsi="Tahoma" w:cs="Tahoma"/>
      <w:sz w:val="16"/>
      <w:szCs w:val="16"/>
    </w:rPr>
  </w:style>
  <w:style w:type="paragraph" w:styleId="a5">
    <w:name w:val="List Paragraph"/>
    <w:basedOn w:val="a"/>
    <w:uiPriority w:val="34"/>
    <w:qFormat/>
    <w:rsid w:val="003B4578"/>
    <w:pPr>
      <w:ind w:left="720"/>
      <w:contextualSpacing/>
    </w:pPr>
  </w:style>
  <w:style w:type="paragraph" w:styleId="a6">
    <w:name w:val="header"/>
    <w:basedOn w:val="a"/>
    <w:link w:val="a7"/>
    <w:uiPriority w:val="99"/>
    <w:unhideWhenUsed/>
    <w:rsid w:val="00BE676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E6765"/>
  </w:style>
  <w:style w:type="paragraph" w:styleId="a8">
    <w:name w:val="footer"/>
    <w:basedOn w:val="a"/>
    <w:link w:val="a9"/>
    <w:uiPriority w:val="99"/>
    <w:unhideWhenUsed/>
    <w:rsid w:val="00BE676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E6765"/>
  </w:style>
  <w:style w:type="table" w:styleId="aa">
    <w:name w:val="Table Grid"/>
    <w:basedOn w:val="a1"/>
    <w:uiPriority w:val="59"/>
    <w:rsid w:val="007255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B178F9"/>
    <w:rPr>
      <w:color w:val="0000FF" w:themeColor="hyperlink"/>
      <w:u w:val="single"/>
    </w:rPr>
  </w:style>
  <w:style w:type="character" w:customStyle="1" w:styleId="Absatz-Standardschriftart">
    <w:name w:val="Absatz-Standardschriftart"/>
    <w:rsid w:val="00B75497"/>
  </w:style>
  <w:style w:type="table" w:customStyle="1" w:styleId="1">
    <w:name w:val="Сетка таблицы1"/>
    <w:basedOn w:val="a1"/>
    <w:next w:val="aa"/>
    <w:uiPriority w:val="59"/>
    <w:rsid w:val="004401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255182"/>
    <w:rPr>
      <w:sz w:val="16"/>
      <w:szCs w:val="16"/>
    </w:rPr>
  </w:style>
  <w:style w:type="paragraph" w:styleId="ad">
    <w:name w:val="annotation text"/>
    <w:basedOn w:val="a"/>
    <w:link w:val="ae"/>
    <w:uiPriority w:val="99"/>
    <w:semiHidden/>
    <w:unhideWhenUsed/>
    <w:rsid w:val="00255182"/>
    <w:pPr>
      <w:spacing w:line="240" w:lineRule="auto"/>
    </w:pPr>
    <w:rPr>
      <w:sz w:val="20"/>
      <w:szCs w:val="20"/>
    </w:rPr>
  </w:style>
  <w:style w:type="character" w:customStyle="1" w:styleId="ae">
    <w:name w:val="Текст примечания Знак"/>
    <w:basedOn w:val="a0"/>
    <w:link w:val="ad"/>
    <w:uiPriority w:val="99"/>
    <w:semiHidden/>
    <w:rsid w:val="00255182"/>
    <w:rPr>
      <w:sz w:val="20"/>
      <w:szCs w:val="20"/>
    </w:rPr>
  </w:style>
  <w:style w:type="paragraph" w:styleId="af">
    <w:name w:val="annotation subject"/>
    <w:basedOn w:val="ad"/>
    <w:next w:val="ad"/>
    <w:link w:val="af0"/>
    <w:uiPriority w:val="99"/>
    <w:semiHidden/>
    <w:unhideWhenUsed/>
    <w:rsid w:val="00255182"/>
    <w:rPr>
      <w:b/>
      <w:bCs/>
    </w:rPr>
  </w:style>
  <w:style w:type="character" w:customStyle="1" w:styleId="af0">
    <w:name w:val="Тема примечания Знак"/>
    <w:basedOn w:val="ae"/>
    <w:link w:val="af"/>
    <w:uiPriority w:val="99"/>
    <w:semiHidden/>
    <w:rsid w:val="00255182"/>
    <w:rPr>
      <w:b/>
      <w:bCs/>
      <w:sz w:val="20"/>
      <w:szCs w:val="20"/>
    </w:rPr>
  </w:style>
  <w:style w:type="character" w:styleId="af1">
    <w:name w:val="Strong"/>
    <w:basedOn w:val="a0"/>
    <w:uiPriority w:val="22"/>
    <w:qFormat/>
    <w:rsid w:val="00194A04"/>
    <w:rPr>
      <w:b/>
      <w:bCs/>
    </w:rPr>
  </w:style>
  <w:style w:type="paragraph" w:styleId="af2">
    <w:name w:val="Plain Text"/>
    <w:basedOn w:val="a"/>
    <w:link w:val="af3"/>
    <w:uiPriority w:val="99"/>
    <w:rsid w:val="005A68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3">
    <w:name w:val="Текст Знак"/>
    <w:basedOn w:val="a0"/>
    <w:link w:val="af2"/>
    <w:uiPriority w:val="99"/>
    <w:rsid w:val="005A6813"/>
    <w:rPr>
      <w:rFonts w:ascii="Courier New" w:eastAsia="Times New Roman" w:hAnsi="Courier New" w:cs="Courier New"/>
      <w:sz w:val="20"/>
      <w:szCs w:val="20"/>
      <w:lang w:eastAsia="ru-RU"/>
    </w:rPr>
  </w:style>
  <w:style w:type="paragraph" w:customStyle="1" w:styleId="ConsPlusNormal">
    <w:name w:val="ConsPlusNormal"/>
    <w:rsid w:val="007171D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Oaeno">
    <w:name w:val="Oaeno"/>
    <w:basedOn w:val="a"/>
    <w:uiPriority w:val="99"/>
    <w:rsid w:val="00D31E33"/>
    <w:pPr>
      <w:widowControl w:val="0"/>
      <w:autoSpaceDE w:val="0"/>
      <w:autoSpaceDN w:val="0"/>
      <w:adjustRightInd w:val="0"/>
      <w:spacing w:after="0" w:line="240" w:lineRule="auto"/>
      <w:ind w:firstLine="720"/>
      <w:jc w:val="both"/>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9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6C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6CDB"/>
    <w:rPr>
      <w:rFonts w:ascii="Tahoma" w:hAnsi="Tahoma" w:cs="Tahoma"/>
      <w:sz w:val="16"/>
      <w:szCs w:val="16"/>
    </w:rPr>
  </w:style>
  <w:style w:type="paragraph" w:styleId="a5">
    <w:name w:val="List Paragraph"/>
    <w:basedOn w:val="a"/>
    <w:uiPriority w:val="34"/>
    <w:qFormat/>
    <w:rsid w:val="003B4578"/>
    <w:pPr>
      <w:ind w:left="720"/>
      <w:contextualSpacing/>
    </w:pPr>
  </w:style>
  <w:style w:type="paragraph" w:styleId="a6">
    <w:name w:val="header"/>
    <w:basedOn w:val="a"/>
    <w:link w:val="a7"/>
    <w:uiPriority w:val="99"/>
    <w:unhideWhenUsed/>
    <w:rsid w:val="00BE676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E6765"/>
  </w:style>
  <w:style w:type="paragraph" w:styleId="a8">
    <w:name w:val="footer"/>
    <w:basedOn w:val="a"/>
    <w:link w:val="a9"/>
    <w:uiPriority w:val="99"/>
    <w:unhideWhenUsed/>
    <w:rsid w:val="00BE676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E6765"/>
  </w:style>
  <w:style w:type="table" w:styleId="aa">
    <w:name w:val="Table Grid"/>
    <w:basedOn w:val="a1"/>
    <w:uiPriority w:val="59"/>
    <w:rsid w:val="007255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B178F9"/>
    <w:rPr>
      <w:color w:val="0000FF" w:themeColor="hyperlink"/>
      <w:u w:val="single"/>
    </w:rPr>
  </w:style>
  <w:style w:type="character" w:customStyle="1" w:styleId="Absatz-Standardschriftart">
    <w:name w:val="Absatz-Standardschriftart"/>
    <w:rsid w:val="00B75497"/>
  </w:style>
  <w:style w:type="table" w:customStyle="1" w:styleId="1">
    <w:name w:val="Сетка таблицы1"/>
    <w:basedOn w:val="a1"/>
    <w:next w:val="aa"/>
    <w:uiPriority w:val="59"/>
    <w:rsid w:val="004401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255182"/>
    <w:rPr>
      <w:sz w:val="16"/>
      <w:szCs w:val="16"/>
    </w:rPr>
  </w:style>
  <w:style w:type="paragraph" w:styleId="ad">
    <w:name w:val="annotation text"/>
    <w:basedOn w:val="a"/>
    <w:link w:val="ae"/>
    <w:uiPriority w:val="99"/>
    <w:semiHidden/>
    <w:unhideWhenUsed/>
    <w:rsid w:val="00255182"/>
    <w:pPr>
      <w:spacing w:line="240" w:lineRule="auto"/>
    </w:pPr>
    <w:rPr>
      <w:sz w:val="20"/>
      <w:szCs w:val="20"/>
    </w:rPr>
  </w:style>
  <w:style w:type="character" w:customStyle="1" w:styleId="ae">
    <w:name w:val="Текст примечания Знак"/>
    <w:basedOn w:val="a0"/>
    <w:link w:val="ad"/>
    <w:uiPriority w:val="99"/>
    <w:semiHidden/>
    <w:rsid w:val="00255182"/>
    <w:rPr>
      <w:sz w:val="20"/>
      <w:szCs w:val="20"/>
    </w:rPr>
  </w:style>
  <w:style w:type="paragraph" w:styleId="af">
    <w:name w:val="annotation subject"/>
    <w:basedOn w:val="ad"/>
    <w:next w:val="ad"/>
    <w:link w:val="af0"/>
    <w:uiPriority w:val="99"/>
    <w:semiHidden/>
    <w:unhideWhenUsed/>
    <w:rsid w:val="00255182"/>
    <w:rPr>
      <w:b/>
      <w:bCs/>
    </w:rPr>
  </w:style>
  <w:style w:type="character" w:customStyle="1" w:styleId="af0">
    <w:name w:val="Тема примечания Знак"/>
    <w:basedOn w:val="ae"/>
    <w:link w:val="af"/>
    <w:uiPriority w:val="99"/>
    <w:semiHidden/>
    <w:rsid w:val="00255182"/>
    <w:rPr>
      <w:b/>
      <w:bCs/>
      <w:sz w:val="20"/>
      <w:szCs w:val="20"/>
    </w:rPr>
  </w:style>
  <w:style w:type="character" w:styleId="af1">
    <w:name w:val="Strong"/>
    <w:basedOn w:val="a0"/>
    <w:uiPriority w:val="22"/>
    <w:qFormat/>
    <w:rsid w:val="00194A04"/>
    <w:rPr>
      <w:b/>
      <w:bCs/>
    </w:rPr>
  </w:style>
  <w:style w:type="paragraph" w:styleId="af2">
    <w:name w:val="Plain Text"/>
    <w:basedOn w:val="a"/>
    <w:link w:val="af3"/>
    <w:uiPriority w:val="99"/>
    <w:rsid w:val="005A68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3">
    <w:name w:val="Текст Знак"/>
    <w:basedOn w:val="a0"/>
    <w:link w:val="af2"/>
    <w:uiPriority w:val="99"/>
    <w:rsid w:val="005A6813"/>
    <w:rPr>
      <w:rFonts w:ascii="Courier New" w:eastAsia="Times New Roman" w:hAnsi="Courier New" w:cs="Courier New"/>
      <w:sz w:val="20"/>
      <w:szCs w:val="20"/>
      <w:lang w:eastAsia="ru-RU"/>
    </w:rPr>
  </w:style>
  <w:style w:type="paragraph" w:customStyle="1" w:styleId="ConsPlusNormal">
    <w:name w:val="ConsPlusNormal"/>
    <w:rsid w:val="007171D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Oaeno">
    <w:name w:val="Oaeno"/>
    <w:basedOn w:val="a"/>
    <w:uiPriority w:val="99"/>
    <w:rsid w:val="00D31E33"/>
    <w:pPr>
      <w:widowControl w:val="0"/>
      <w:autoSpaceDE w:val="0"/>
      <w:autoSpaceDN w:val="0"/>
      <w:adjustRightInd w:val="0"/>
      <w:spacing w:after="0" w:line="240" w:lineRule="auto"/>
      <w:ind w:firstLine="720"/>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6933">
      <w:bodyDiv w:val="1"/>
      <w:marLeft w:val="0"/>
      <w:marRight w:val="0"/>
      <w:marTop w:val="0"/>
      <w:marBottom w:val="0"/>
      <w:divBdr>
        <w:top w:val="none" w:sz="0" w:space="0" w:color="auto"/>
        <w:left w:val="none" w:sz="0" w:space="0" w:color="auto"/>
        <w:bottom w:val="none" w:sz="0" w:space="0" w:color="auto"/>
        <w:right w:val="none" w:sz="0" w:space="0" w:color="auto"/>
      </w:divBdr>
    </w:div>
    <w:div w:id="134446294">
      <w:bodyDiv w:val="1"/>
      <w:marLeft w:val="0"/>
      <w:marRight w:val="0"/>
      <w:marTop w:val="0"/>
      <w:marBottom w:val="0"/>
      <w:divBdr>
        <w:top w:val="none" w:sz="0" w:space="0" w:color="auto"/>
        <w:left w:val="none" w:sz="0" w:space="0" w:color="auto"/>
        <w:bottom w:val="none" w:sz="0" w:space="0" w:color="auto"/>
        <w:right w:val="none" w:sz="0" w:space="0" w:color="auto"/>
      </w:divBdr>
    </w:div>
    <w:div w:id="155272800">
      <w:bodyDiv w:val="1"/>
      <w:marLeft w:val="0"/>
      <w:marRight w:val="0"/>
      <w:marTop w:val="0"/>
      <w:marBottom w:val="0"/>
      <w:divBdr>
        <w:top w:val="none" w:sz="0" w:space="0" w:color="auto"/>
        <w:left w:val="none" w:sz="0" w:space="0" w:color="auto"/>
        <w:bottom w:val="none" w:sz="0" w:space="0" w:color="auto"/>
        <w:right w:val="none" w:sz="0" w:space="0" w:color="auto"/>
      </w:divBdr>
    </w:div>
    <w:div w:id="446585007">
      <w:bodyDiv w:val="1"/>
      <w:marLeft w:val="0"/>
      <w:marRight w:val="0"/>
      <w:marTop w:val="0"/>
      <w:marBottom w:val="0"/>
      <w:divBdr>
        <w:top w:val="none" w:sz="0" w:space="0" w:color="auto"/>
        <w:left w:val="none" w:sz="0" w:space="0" w:color="auto"/>
        <w:bottom w:val="none" w:sz="0" w:space="0" w:color="auto"/>
        <w:right w:val="none" w:sz="0" w:space="0" w:color="auto"/>
      </w:divBdr>
    </w:div>
    <w:div w:id="724642607">
      <w:bodyDiv w:val="1"/>
      <w:marLeft w:val="0"/>
      <w:marRight w:val="0"/>
      <w:marTop w:val="0"/>
      <w:marBottom w:val="0"/>
      <w:divBdr>
        <w:top w:val="none" w:sz="0" w:space="0" w:color="auto"/>
        <w:left w:val="none" w:sz="0" w:space="0" w:color="auto"/>
        <w:bottom w:val="none" w:sz="0" w:space="0" w:color="auto"/>
        <w:right w:val="none" w:sz="0" w:space="0" w:color="auto"/>
      </w:divBdr>
    </w:div>
    <w:div w:id="930701905">
      <w:bodyDiv w:val="1"/>
      <w:marLeft w:val="0"/>
      <w:marRight w:val="0"/>
      <w:marTop w:val="0"/>
      <w:marBottom w:val="0"/>
      <w:divBdr>
        <w:top w:val="none" w:sz="0" w:space="0" w:color="auto"/>
        <w:left w:val="none" w:sz="0" w:space="0" w:color="auto"/>
        <w:bottom w:val="none" w:sz="0" w:space="0" w:color="auto"/>
        <w:right w:val="none" w:sz="0" w:space="0" w:color="auto"/>
      </w:divBdr>
    </w:div>
    <w:div w:id="972948079">
      <w:bodyDiv w:val="1"/>
      <w:marLeft w:val="0"/>
      <w:marRight w:val="0"/>
      <w:marTop w:val="0"/>
      <w:marBottom w:val="0"/>
      <w:divBdr>
        <w:top w:val="none" w:sz="0" w:space="0" w:color="auto"/>
        <w:left w:val="none" w:sz="0" w:space="0" w:color="auto"/>
        <w:bottom w:val="none" w:sz="0" w:space="0" w:color="auto"/>
        <w:right w:val="none" w:sz="0" w:space="0" w:color="auto"/>
      </w:divBdr>
    </w:div>
    <w:div w:id="1472668912">
      <w:bodyDiv w:val="1"/>
      <w:marLeft w:val="0"/>
      <w:marRight w:val="0"/>
      <w:marTop w:val="0"/>
      <w:marBottom w:val="0"/>
      <w:divBdr>
        <w:top w:val="none" w:sz="0" w:space="0" w:color="auto"/>
        <w:left w:val="none" w:sz="0" w:space="0" w:color="auto"/>
        <w:bottom w:val="none" w:sz="0" w:space="0" w:color="auto"/>
        <w:right w:val="none" w:sz="0" w:space="0" w:color="auto"/>
      </w:divBdr>
    </w:div>
    <w:div w:id="206787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1ABF8C16C203132C07FF77944A75BC1FB5603ECD054A840F769FD7AD428C83DDB109BE1FDE9784DF8739217A481F02C1DA3D271508FCF3B47E4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494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us.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5D176C39FD64F737F99FEEBA88FBB346CA07A0B2AE86C332119BD45673A672D08B44E2EED247A734D3B5534AFDB1A0933924BE904F7E24FBBI6F" TargetMode="External"/><Relationship Id="rId5" Type="http://schemas.openxmlformats.org/officeDocument/2006/relationships/settings" Target="settings.xml"/><Relationship Id="rId15" Type="http://schemas.openxmlformats.org/officeDocument/2006/relationships/hyperlink" Target="consultantplus://offline/ref=C4062B56FE29FB42B196CA98D12E95A18F087846AC406184853B3FF76EE85A4B7702379DBAF77B7C71581054974CB3D07416073F775B7323TAA2F" TargetMode="External"/><Relationship Id="rId10" Type="http://schemas.openxmlformats.org/officeDocument/2006/relationships/hyperlink" Target="consultantplus://offline/ref=35D176C39FD64F737F99FEEBA88FBB346CA07A0B2AE86C332119BD45673A672D08B44E2EED247A704F3B5534AFDB1A0933924BE904F7E24FBBI6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082236871D9A4A212D37F74924B8D74275E3EA6AD232FCCEDD96246DBC39C2D5057010E9AA130A8733C63741A9D709AD861198E14F3D12DBR2P9G" TargetMode="External"/><Relationship Id="rId14" Type="http://schemas.openxmlformats.org/officeDocument/2006/relationships/hyperlink" Target="consultantplus://offline/ref=E25B984F14143BFDB12E6BB883C97BB20BD36081A3D3F784B895476E5C1BFA5ACA9C8D9A12B14C444C4F98526C59D832DCC892462687235CUFG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12437-7A5F-473A-8E1F-82D6F2F50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27808</TotalTime>
  <Pages>29</Pages>
  <Words>15053</Words>
  <Characters>85803</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кент</dc:creator>
  <cp:keywords/>
  <dc:description/>
  <cp:lastModifiedBy>ksp</cp:lastModifiedBy>
  <cp:revision>1046</cp:revision>
  <cp:lastPrinted>2019-09-11T07:56:00Z</cp:lastPrinted>
  <dcterms:created xsi:type="dcterms:W3CDTF">2014-06-03T02:45:00Z</dcterms:created>
  <dcterms:modified xsi:type="dcterms:W3CDTF">2019-09-11T07:57:00Z</dcterms:modified>
</cp:coreProperties>
</file>